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J</w:t>
      </w:r>
      <w:r>
        <w:rPr>
          <w:rFonts w:hint="default" w:ascii="Times New Roman" w:hAnsi="Times New Roman" w:cs="Times New Roman"/>
        </w:rPr>
        <w:t>enkins - Reporting</w:t>
      </w:r>
      <w:bookmarkStart w:id="0" w:name="_GoBack"/>
      <w:bookmarkEnd w:id="0"/>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Jenkins, a report is a structured and graphical way where we can see the execution results or output of the test. Reports are also useful when we have to communicate the results with our team members or with other stakeholders. There are many plugins available for reporting in Jenkins. It is easy, convenient, and recommended.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In Jenkins, Test results are generated in the form of Graphical Reports. These reports are just not graphical but can produce the detail written reports. This written report can be in different formats, and we can manage it by specifying along with the build command.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In the </w:t>
      </w:r>
      <w:r>
        <w:rPr>
          <w:rStyle w:val="6"/>
          <w:rFonts w:hint="default" w:ascii="Times New Roman" w:hAnsi="Times New Roman" w:cs="Times New Roman"/>
        </w:rPr>
        <w:t>Post-build action</w:t>
      </w:r>
      <w:r>
        <w:rPr>
          <w:rFonts w:hint="default" w:ascii="Times New Roman" w:hAnsi="Times New Roman" w:cs="Times New Roman"/>
        </w:rPr>
        <w:t xml:space="preserve"> for any job, you can define the reports to be created. To do that, go to your job -&gt; configure.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58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9658350"/>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Scroll down and click on </w:t>
      </w:r>
      <w:r>
        <w:rPr>
          <w:rStyle w:val="6"/>
          <w:rFonts w:hint="default" w:ascii="Times New Roman" w:hAnsi="Times New Roman" w:cs="Times New Roman"/>
        </w:rPr>
        <w:t>Post-build action</w:t>
      </w:r>
      <w:r>
        <w:rPr>
          <w:rFonts w:hint="default" w:ascii="Times New Roman" w:hAnsi="Times New Roman" w:cs="Times New Roman"/>
        </w:rPr>
        <w:t xml:space="preserve"> button and select </w:t>
      </w:r>
      <w:r>
        <w:rPr>
          <w:rStyle w:val="6"/>
          <w:rFonts w:hint="default" w:ascii="Times New Roman" w:hAnsi="Times New Roman" w:cs="Times New Roman"/>
        </w:rPr>
        <w:t>Publish JUnit test result report</w:t>
      </w:r>
      <w:r>
        <w:rPr>
          <w:rFonts w:hint="default" w:ascii="Times New Roman" w:hAnsi="Times New Roman" w:cs="Times New Roman"/>
        </w:rPr>
        <w:t xml:space="preserve"> option.</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68950" cy="96393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8268950" cy="96393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On the </w:t>
      </w:r>
      <w:r>
        <w:rPr>
          <w:rStyle w:val="6"/>
          <w:rFonts w:hint="default" w:ascii="Times New Roman" w:hAnsi="Times New Roman" w:cs="Times New Roman"/>
        </w:rPr>
        <w:t>Test reports XMLs</w:t>
      </w:r>
      <w:r>
        <w:rPr>
          <w:rFonts w:hint="default" w:ascii="Times New Roman" w:hAnsi="Times New Roman" w:cs="Times New Roman"/>
        </w:rPr>
        <w:t xml:space="preserve"> section, enter the path of the file.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18288000" cy="967740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Click on </w:t>
      </w:r>
      <w:r>
        <w:rPr>
          <w:rStyle w:val="6"/>
          <w:rFonts w:hint="default" w:ascii="Times New Roman" w:hAnsi="Times New Roman" w:cs="Times New Roman"/>
        </w:rPr>
        <w:t>Apply</w:t>
      </w:r>
      <w:r>
        <w:rPr>
          <w:rFonts w:hint="default" w:ascii="Times New Roman" w:hAnsi="Times New Roman" w:cs="Times New Roman"/>
        </w:rPr>
        <w:t xml:space="preserve"> then </w:t>
      </w:r>
      <w:r>
        <w:rPr>
          <w:rStyle w:val="6"/>
          <w:rFonts w:hint="default" w:ascii="Times New Roman" w:hAnsi="Times New Roman" w:cs="Times New Roman"/>
        </w:rPr>
        <w:t>Save</w:t>
      </w:r>
      <w:r>
        <w:rPr>
          <w:rFonts w:hint="default" w:ascii="Times New Roman" w:hAnsi="Times New Roman" w:cs="Times New Roman"/>
        </w:rPr>
        <w:t xml:space="preserve"> button.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Now click on the </w:t>
      </w:r>
      <w:r>
        <w:rPr>
          <w:rStyle w:val="6"/>
          <w:rFonts w:hint="default" w:ascii="Times New Roman" w:hAnsi="Times New Roman" w:cs="Times New Roman"/>
        </w:rPr>
        <w:t>Build Now</w:t>
      </w:r>
      <w:r>
        <w:rPr>
          <w:rFonts w:hint="default" w:ascii="Times New Roman" w:hAnsi="Times New Roman" w:cs="Times New Roman"/>
        </w:rPr>
        <w:t xml:space="preserve"> to build the project again.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 the "</w:t>
      </w:r>
      <w:r>
        <w:rPr>
          <w:rStyle w:val="6"/>
          <w:rFonts w:hint="default" w:ascii="Times New Roman" w:hAnsi="Times New Roman" w:cs="Times New Roman"/>
        </w:rPr>
        <w:t>Build history</w:t>
      </w:r>
      <w:r>
        <w:rPr>
          <w:rFonts w:hint="default" w:ascii="Times New Roman" w:hAnsi="Times New Roman" w:cs="Times New Roman"/>
        </w:rPr>
        <w:t>" section, select the build and open up the build results.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Click on </w:t>
      </w:r>
      <w:r>
        <w:rPr>
          <w:rStyle w:val="6"/>
          <w:rFonts w:hint="default" w:ascii="Times New Roman" w:hAnsi="Times New Roman" w:cs="Times New Roman"/>
        </w:rPr>
        <w:t>Test Result</w:t>
      </w:r>
      <w:r>
        <w:rPr>
          <w:rFonts w:hint="default" w:ascii="Times New Roman" w:hAnsi="Times New Roman" w:cs="Times New Roman"/>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2638425" cy="2095500"/>
            <wp:effectExtent l="0" t="0" r="9525"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7"/>
                    <a:stretch>
                      <a:fillRect/>
                    </a:stretch>
                  </pic:blipFill>
                  <pic:spPr>
                    <a:xfrm>
                      <a:off x="0" y="0"/>
                      <a:ext cx="2638425" cy="2095500"/>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When you click on Test Result option, then you can see the test results which are simple, beautiful, and easy to understand. </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As you can see, the below report is so much understandable than the XML code.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9486900" cy="142875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9486900" cy="1428750"/>
                    </a:xfrm>
                    <a:prstGeom prst="rect">
                      <a:avLst/>
                    </a:prstGeom>
                    <a:noFill/>
                    <a:ln w="9525">
                      <a:noFill/>
                    </a:ln>
                  </pic:spPr>
                </pic:pic>
              </a:graphicData>
            </a:graphic>
          </wp:inline>
        </w:drawing>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Here, you can see the number of passed tests and the number of failed tests. If your test fails, it will be displayed in red color.</w:t>
      </w:r>
    </w:p>
    <w:p>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4379E8"/>
    <w:multiLevelType w:val="multilevel"/>
    <w:tmpl w:val="B84379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BE6897"/>
    <w:multiLevelType w:val="multilevel"/>
    <w:tmpl w:val="F9BE68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3D09FD8"/>
    <w:multiLevelType w:val="multilevel"/>
    <w:tmpl w:val="13D09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567E59A"/>
    <w:multiLevelType w:val="multilevel"/>
    <w:tmpl w:val="5567E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167B4B6"/>
    <w:multiLevelType w:val="multilevel"/>
    <w:tmpl w:val="6167B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65B75"/>
    <w:rsid w:val="5D46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2022-04-04T18:27:00Z</dcterms:created>
  <dc:creator>ADMIN</dc:creator>
  <cp:lastModifiedBy>ADMIN</cp:lastModifiedBy>
  <dcterms:modified xsi:type="dcterms:W3CDTF">2022-04-04T18:27:25Z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51C17E8F92434003BBE62B506DE463FC</vt:lpwstr>
  </property>
</Properties>
</file>