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right="-933" w:rightChars="-424" w:firstLine="0" w:firstLineChars="0"/>
      </w:pPr>
      <w:r>
        <w:rPr>
          <w:color w:val="333333"/>
          <w:w w:val="110"/>
        </w:rPr>
        <w:t>Getting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Creating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Projects</w:t>
      </w:r>
    </w:p>
    <w:p>
      <w:pPr>
        <w:pStyle w:val="6"/>
        <w:spacing w:before="253" w:line="307" w:lineRule="auto"/>
        <w:ind w:left="4" w:leftChars="0" w:right="-933" w:rightChars="-424" w:hanging="4" w:firstLineChars="0"/>
        <w:jc w:val="both"/>
      </w:pPr>
      <w:r>
        <w:rPr>
          <w:color w:val="333333"/>
          <w:w w:val="110"/>
        </w:rPr>
        <w:t>There are two ways to get a Git repository. One is to copy it from an existing repository on the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network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or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elsewhere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other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is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create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new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one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in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an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existing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directory.</w:t>
      </w:r>
    </w:p>
    <w:p>
      <w:pPr>
        <w:pStyle w:val="6"/>
        <w:spacing w:before="9"/>
        <w:ind w:right="-933" w:rightChars="-424"/>
        <w:rPr>
          <w:sz w:val="25"/>
        </w:rPr>
      </w:pPr>
    </w:p>
    <w:p>
      <w:pPr>
        <w:pStyle w:val="3"/>
        <w:ind w:left="4" w:leftChars="0" w:right="-53" w:rightChars="-24" w:hanging="4" w:firstLineChars="0"/>
        <w:jc w:val="left"/>
      </w:pPr>
      <w:r>
        <w:rPr>
          <w:color w:val="333333"/>
          <w:w w:val="110"/>
        </w:rPr>
        <w:t>git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init</w:t>
      </w:r>
      <w:bookmarkStart w:id="0" w:name="_GoBack"/>
      <w:bookmarkEnd w:id="0"/>
    </w:p>
    <w:p>
      <w:pPr>
        <w:pStyle w:val="6"/>
        <w:spacing w:before="254" w:line="297" w:lineRule="auto"/>
        <w:ind w:left="0" w:leftChars="0" w:right="-933" w:rightChars="-424" w:firstLine="0" w:firstLineChars="0"/>
        <w:jc w:val="both"/>
      </w:pPr>
      <w:r>
        <w:rPr>
          <w:color w:val="333333"/>
          <w:w w:val="110"/>
        </w:rPr>
        <w:t>To take a directory and turn it into a new Git repository so you can start version controlling it, you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can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simply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run</w:t>
      </w:r>
      <w:r>
        <w:rPr>
          <w:color w:val="333333"/>
          <w:spacing w:val="2"/>
          <w:w w:val="110"/>
        </w:rPr>
        <w:t xml:space="preserve"> </w:t>
      </w:r>
      <w:r>
        <w:rPr>
          <w:rFonts w:ascii="MS Gothic"/>
          <w:color w:val="B02045"/>
          <w:w w:val="110"/>
        </w:rPr>
        <w:t>git</w:t>
      </w:r>
      <w:r>
        <w:rPr>
          <w:rFonts w:ascii="MS Gothic"/>
          <w:color w:val="B02045"/>
          <w:spacing w:val="-11"/>
          <w:w w:val="110"/>
        </w:rPr>
        <w:t xml:space="preserve"> </w:t>
      </w:r>
      <w:r>
        <w:rPr>
          <w:rFonts w:ascii="MS Gothic"/>
          <w:color w:val="B02045"/>
          <w:w w:val="110"/>
        </w:rPr>
        <w:t>init</w:t>
      </w:r>
      <w:r>
        <w:rPr>
          <w:color w:val="333333"/>
          <w:w w:val="110"/>
        </w:rPr>
        <w:t>.</w:t>
      </w:r>
    </w:p>
    <w:p>
      <w:pPr>
        <w:pStyle w:val="3"/>
        <w:spacing w:before="1"/>
        <w:ind w:left="0" w:leftChars="0" w:right="-933" w:rightChars="-424" w:firstLine="0" w:firstLineChars="0"/>
        <w:jc w:val="left"/>
        <w:rPr>
          <w:color w:val="333333"/>
          <w:w w:val="110"/>
        </w:rPr>
      </w:pPr>
    </w:p>
    <w:p>
      <w:pPr>
        <w:pStyle w:val="3"/>
        <w:spacing w:before="1"/>
        <w:ind w:left="0" w:leftChars="0" w:right="-933" w:rightChars="-424" w:firstLine="0" w:firstLineChars="0"/>
        <w:jc w:val="left"/>
      </w:pPr>
      <w:r>
        <w:rPr>
          <w:color w:val="333333"/>
          <w:w w:val="110"/>
        </w:rPr>
        <w:t>git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clone</w:t>
      </w:r>
    </w:p>
    <w:p>
      <w:pPr>
        <w:pStyle w:val="6"/>
        <w:spacing w:before="243" w:line="288" w:lineRule="auto"/>
        <w:ind w:left="0" w:leftChars="0" w:right="-933" w:rightChars="-424" w:firstLine="0" w:firstLineChars="0"/>
        <w:jc w:val="both"/>
      </w:pPr>
      <w:r>
        <w:rPr>
          <w:color w:val="333333"/>
          <w:spacing w:val="-1"/>
          <w:w w:val="110"/>
        </w:rPr>
        <w:t xml:space="preserve">The </w:t>
      </w:r>
      <w:r>
        <w:rPr>
          <w:rFonts w:ascii="MS Gothic"/>
          <w:color w:val="B02045"/>
          <w:spacing w:val="-1"/>
          <w:w w:val="110"/>
        </w:rPr>
        <w:t xml:space="preserve">git </w:t>
      </w:r>
      <w:r>
        <w:rPr>
          <w:rFonts w:ascii="MS Gothic"/>
          <w:color w:val="B02045"/>
          <w:w w:val="110"/>
        </w:rPr>
        <w:t xml:space="preserve">clone </w:t>
      </w:r>
      <w:r>
        <w:rPr>
          <w:color w:val="333333"/>
          <w:w w:val="110"/>
        </w:rPr>
        <w:t>command is actually something of a wrapper around several other commands. It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spacing w:val="-1"/>
          <w:w w:val="110"/>
        </w:rPr>
        <w:t xml:space="preserve">creates a new directory, goes into it and runs </w:t>
      </w:r>
      <w:r>
        <w:rPr>
          <w:rFonts w:ascii="MS Gothic"/>
          <w:color w:val="B02045"/>
          <w:spacing w:val="-1"/>
          <w:w w:val="110"/>
        </w:rPr>
        <w:t xml:space="preserve">git init </w:t>
      </w:r>
      <w:r>
        <w:rPr>
          <w:color w:val="333333"/>
          <w:spacing w:val="-1"/>
          <w:w w:val="110"/>
        </w:rPr>
        <w:t xml:space="preserve">to make it an empty Git repository, adds </w:t>
      </w:r>
      <w:r>
        <w:rPr>
          <w:color w:val="333333"/>
          <w:w w:val="110"/>
        </w:rPr>
        <w:t>a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remote (</w:t>
      </w:r>
      <w:r>
        <w:rPr>
          <w:rFonts w:ascii="MS Gothic"/>
          <w:color w:val="B02045"/>
          <w:w w:val="110"/>
        </w:rPr>
        <w:t>git remote add</w:t>
      </w:r>
      <w:r>
        <w:rPr>
          <w:color w:val="333333"/>
          <w:w w:val="110"/>
        </w:rPr>
        <w:t xml:space="preserve">) to the URL that you pass it (by default named </w:t>
      </w:r>
      <w:r>
        <w:rPr>
          <w:rFonts w:ascii="MS Gothic"/>
          <w:color w:val="B02045"/>
          <w:w w:val="110"/>
        </w:rPr>
        <w:t>origin</w:t>
      </w:r>
      <w:r>
        <w:rPr>
          <w:color w:val="333333"/>
          <w:w w:val="110"/>
        </w:rPr>
        <w:t xml:space="preserve">), runs a </w:t>
      </w:r>
      <w:r>
        <w:rPr>
          <w:rFonts w:ascii="MS Gothic"/>
          <w:color w:val="B02045"/>
          <w:w w:val="110"/>
        </w:rPr>
        <w:t>git fetch</w:t>
      </w:r>
      <w:r>
        <w:rPr>
          <w:rFonts w:ascii="MS Gothic"/>
          <w:color w:val="B02045"/>
          <w:spacing w:val="1"/>
          <w:w w:val="110"/>
        </w:rPr>
        <w:t xml:space="preserve"> </w:t>
      </w:r>
      <w:r>
        <w:rPr>
          <w:color w:val="333333"/>
          <w:w w:val="110"/>
        </w:rPr>
        <w:t>from</w:t>
      </w:r>
      <w:r>
        <w:rPr>
          <w:color w:val="333333"/>
          <w:spacing w:val="39"/>
          <w:w w:val="110"/>
        </w:rPr>
        <w:t xml:space="preserve"> </w:t>
      </w:r>
      <w:r>
        <w:rPr>
          <w:color w:val="333333"/>
          <w:w w:val="110"/>
        </w:rPr>
        <w:t>that</w:t>
      </w:r>
      <w:r>
        <w:rPr>
          <w:color w:val="333333"/>
          <w:spacing w:val="39"/>
          <w:w w:val="110"/>
        </w:rPr>
        <w:t xml:space="preserve"> </w:t>
      </w:r>
      <w:r>
        <w:rPr>
          <w:color w:val="333333"/>
          <w:w w:val="110"/>
        </w:rPr>
        <w:t>remote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w w:val="110"/>
        </w:rPr>
        <w:t>repository</w:t>
      </w:r>
      <w:r>
        <w:rPr>
          <w:color w:val="333333"/>
          <w:spacing w:val="39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39"/>
          <w:w w:val="110"/>
        </w:rPr>
        <w:t xml:space="preserve"> </w:t>
      </w:r>
      <w:r>
        <w:rPr>
          <w:color w:val="333333"/>
          <w:w w:val="110"/>
        </w:rPr>
        <w:t>then</w:t>
      </w:r>
      <w:r>
        <w:rPr>
          <w:color w:val="333333"/>
          <w:spacing w:val="39"/>
          <w:w w:val="110"/>
        </w:rPr>
        <w:t xml:space="preserve"> </w:t>
      </w:r>
      <w:r>
        <w:rPr>
          <w:color w:val="333333"/>
          <w:w w:val="110"/>
        </w:rPr>
        <w:t>checks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w w:val="110"/>
        </w:rPr>
        <w:t>out</w:t>
      </w:r>
      <w:r>
        <w:rPr>
          <w:color w:val="333333"/>
          <w:spacing w:val="39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w w:val="110"/>
        </w:rPr>
        <w:t>latest</w:t>
      </w:r>
      <w:r>
        <w:rPr>
          <w:color w:val="333333"/>
          <w:spacing w:val="39"/>
          <w:w w:val="110"/>
        </w:rPr>
        <w:t xml:space="preserve"> </w:t>
      </w:r>
      <w:r>
        <w:rPr>
          <w:color w:val="333333"/>
          <w:w w:val="110"/>
        </w:rPr>
        <w:t>commit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w w:val="110"/>
        </w:rPr>
        <w:t>into</w:t>
      </w:r>
      <w:r>
        <w:rPr>
          <w:color w:val="333333"/>
          <w:spacing w:val="39"/>
          <w:w w:val="110"/>
        </w:rPr>
        <w:t xml:space="preserve"> </w:t>
      </w:r>
      <w:r>
        <w:rPr>
          <w:color w:val="333333"/>
          <w:w w:val="110"/>
        </w:rPr>
        <w:t>your</w:t>
      </w:r>
      <w:r>
        <w:rPr>
          <w:color w:val="333333"/>
          <w:spacing w:val="39"/>
          <w:w w:val="110"/>
        </w:rPr>
        <w:t xml:space="preserve"> </w:t>
      </w:r>
      <w:r>
        <w:rPr>
          <w:color w:val="333333"/>
          <w:w w:val="110"/>
        </w:rPr>
        <w:t>working</w:t>
      </w:r>
      <w:r>
        <w:rPr>
          <w:color w:val="333333"/>
          <w:spacing w:val="39"/>
          <w:w w:val="110"/>
        </w:rPr>
        <w:t xml:space="preserve"> </w:t>
      </w:r>
      <w:r>
        <w:rPr>
          <w:color w:val="333333"/>
          <w:w w:val="110"/>
        </w:rPr>
        <w:t>directory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with</w:t>
      </w:r>
      <w:r>
        <w:rPr>
          <w:color w:val="333333"/>
          <w:spacing w:val="2"/>
          <w:w w:val="110"/>
        </w:rPr>
        <w:t xml:space="preserve"> </w:t>
      </w:r>
      <w:r>
        <w:rPr>
          <w:rFonts w:ascii="MS Gothic"/>
          <w:color w:val="B02045"/>
          <w:w w:val="110"/>
        </w:rPr>
        <w:t>git</w:t>
      </w:r>
      <w:r>
        <w:rPr>
          <w:rFonts w:ascii="MS Gothic"/>
          <w:color w:val="B02045"/>
          <w:spacing w:val="-12"/>
          <w:w w:val="110"/>
        </w:rPr>
        <w:t xml:space="preserve"> </w:t>
      </w:r>
      <w:r>
        <w:rPr>
          <w:rFonts w:ascii="MS Gothic"/>
          <w:color w:val="B02045"/>
          <w:w w:val="110"/>
        </w:rPr>
        <w:t>checkout</w:t>
      </w:r>
      <w:r>
        <w:rPr>
          <w:color w:val="333333"/>
          <w:w w:val="110"/>
        </w:rPr>
        <w:t>.</w:t>
      </w:r>
    </w:p>
    <w:p>
      <w:pPr>
        <w:pStyle w:val="2"/>
        <w:ind w:left="0" w:leftChars="0" w:right="-933" w:rightChars="-424" w:firstLine="0" w:firstLineChars="0"/>
      </w:pPr>
      <w:r>
        <w:rPr>
          <w:color w:val="333333"/>
          <w:spacing w:val="-1"/>
          <w:w w:val="110"/>
        </w:rPr>
        <w:t>Basic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spacing w:val="-1"/>
          <w:w w:val="110"/>
        </w:rPr>
        <w:t>Snapshotting</w:t>
      </w:r>
    </w:p>
    <w:p>
      <w:pPr>
        <w:pStyle w:val="6"/>
        <w:spacing w:before="253" w:line="307" w:lineRule="auto"/>
        <w:ind w:left="0" w:leftChars="0" w:right="-933" w:rightChars="-424" w:firstLine="0" w:firstLineChars="0"/>
        <w:jc w:val="both"/>
      </w:pPr>
      <w:r>
        <w:rPr>
          <w:color w:val="333333"/>
          <w:w w:val="110"/>
        </w:rPr>
        <w:t>For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w w:val="110"/>
        </w:rPr>
        <w:t>basic</w:t>
      </w:r>
      <w:r>
        <w:rPr>
          <w:color w:val="333333"/>
          <w:spacing w:val="26"/>
          <w:w w:val="110"/>
        </w:rPr>
        <w:t xml:space="preserve"> </w:t>
      </w:r>
      <w:r>
        <w:rPr>
          <w:color w:val="333333"/>
          <w:w w:val="110"/>
        </w:rPr>
        <w:t>workflow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w w:val="110"/>
        </w:rPr>
        <w:t>staging</w:t>
      </w:r>
      <w:r>
        <w:rPr>
          <w:color w:val="333333"/>
          <w:spacing w:val="26"/>
          <w:w w:val="110"/>
        </w:rPr>
        <w:t xml:space="preserve"> </w:t>
      </w:r>
      <w:r>
        <w:rPr>
          <w:color w:val="333333"/>
          <w:w w:val="110"/>
        </w:rPr>
        <w:t>content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26"/>
          <w:w w:val="110"/>
        </w:rPr>
        <w:t xml:space="preserve"> </w:t>
      </w:r>
      <w:r>
        <w:rPr>
          <w:color w:val="333333"/>
          <w:w w:val="110"/>
        </w:rPr>
        <w:t>committing</w:t>
      </w:r>
      <w:r>
        <w:rPr>
          <w:color w:val="333333"/>
          <w:spacing w:val="26"/>
          <w:w w:val="110"/>
        </w:rPr>
        <w:t xml:space="preserve"> </w:t>
      </w:r>
      <w:r>
        <w:rPr>
          <w:color w:val="333333"/>
          <w:w w:val="110"/>
        </w:rPr>
        <w:t>it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w w:val="110"/>
        </w:rPr>
        <w:t>your</w:t>
      </w:r>
      <w:r>
        <w:rPr>
          <w:color w:val="333333"/>
          <w:spacing w:val="26"/>
          <w:w w:val="110"/>
        </w:rPr>
        <w:t xml:space="preserve"> </w:t>
      </w:r>
      <w:r>
        <w:rPr>
          <w:color w:val="333333"/>
          <w:w w:val="110"/>
        </w:rPr>
        <w:t>history,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there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w w:val="110"/>
        </w:rPr>
        <w:t>are</w:t>
      </w:r>
      <w:r>
        <w:rPr>
          <w:color w:val="333333"/>
          <w:spacing w:val="26"/>
          <w:w w:val="110"/>
        </w:rPr>
        <w:t xml:space="preserve"> </w:t>
      </w:r>
      <w:r>
        <w:rPr>
          <w:color w:val="333333"/>
          <w:w w:val="110"/>
        </w:rPr>
        <w:t>only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26"/>
          <w:w w:val="110"/>
        </w:rPr>
        <w:t xml:space="preserve"> </w:t>
      </w:r>
      <w:r>
        <w:rPr>
          <w:color w:val="333333"/>
          <w:w w:val="110"/>
        </w:rPr>
        <w:t>few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basic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w w:val="110"/>
        </w:rPr>
        <w:t>commands.</w:t>
      </w:r>
    </w:p>
    <w:p>
      <w:pPr>
        <w:pStyle w:val="6"/>
        <w:spacing w:before="9"/>
        <w:ind w:right="-933" w:rightChars="-424"/>
        <w:rPr>
          <w:sz w:val="25"/>
        </w:rPr>
      </w:pPr>
    </w:p>
    <w:p>
      <w:pPr>
        <w:pStyle w:val="3"/>
        <w:ind w:left="0" w:leftChars="0" w:right="-933" w:rightChars="-424" w:firstLine="0" w:firstLineChars="0"/>
        <w:jc w:val="left"/>
      </w:pPr>
      <w:r>
        <w:rPr>
          <w:color w:val="333333"/>
          <w:w w:val="110"/>
        </w:rPr>
        <w:t>git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add</w:t>
      </w:r>
    </w:p>
    <w:p>
      <w:pPr>
        <w:pStyle w:val="6"/>
        <w:spacing w:before="243" w:line="280" w:lineRule="auto"/>
        <w:ind w:left="0" w:leftChars="0" w:right="-933" w:rightChars="-424" w:firstLine="0" w:firstLineChars="0"/>
        <w:jc w:val="both"/>
      </w:pPr>
      <w:r>
        <w:rPr>
          <w:color w:val="333333"/>
          <w:spacing w:val="-1"/>
          <w:w w:val="110"/>
        </w:rPr>
        <w:t>The</w:t>
      </w:r>
      <w:r>
        <w:rPr>
          <w:color w:val="333333"/>
          <w:spacing w:val="23"/>
          <w:w w:val="110"/>
        </w:rPr>
        <w:t xml:space="preserve"> </w:t>
      </w:r>
      <w:r>
        <w:rPr>
          <w:rFonts w:ascii="MS Gothic" w:hAnsi="MS Gothic"/>
          <w:color w:val="B02045"/>
          <w:spacing w:val="-1"/>
          <w:w w:val="110"/>
        </w:rPr>
        <w:t>git</w:t>
      </w:r>
      <w:r>
        <w:rPr>
          <w:rFonts w:ascii="MS Gothic" w:hAnsi="MS Gothic"/>
          <w:color w:val="B02045"/>
          <w:spacing w:val="10"/>
          <w:w w:val="110"/>
        </w:rPr>
        <w:t xml:space="preserve"> </w:t>
      </w:r>
      <w:r>
        <w:rPr>
          <w:rFonts w:ascii="MS Gothic" w:hAnsi="MS Gothic"/>
          <w:color w:val="B02045"/>
          <w:spacing w:val="-1"/>
          <w:w w:val="110"/>
        </w:rPr>
        <w:t>add</w:t>
      </w:r>
      <w:r>
        <w:rPr>
          <w:rFonts w:ascii="MS Gothic" w:hAnsi="MS Gothic"/>
          <w:color w:val="B02045"/>
          <w:spacing w:val="-41"/>
          <w:w w:val="110"/>
        </w:rPr>
        <w:t xml:space="preserve"> </w:t>
      </w:r>
      <w:r>
        <w:rPr>
          <w:color w:val="333333"/>
          <w:spacing w:val="-1"/>
          <w:w w:val="110"/>
        </w:rPr>
        <w:t>command</w:t>
      </w:r>
      <w:r>
        <w:rPr>
          <w:color w:val="333333"/>
          <w:spacing w:val="22"/>
          <w:w w:val="110"/>
        </w:rPr>
        <w:t xml:space="preserve"> </w:t>
      </w:r>
      <w:r>
        <w:rPr>
          <w:color w:val="333333"/>
          <w:spacing w:val="-1"/>
          <w:w w:val="110"/>
        </w:rPr>
        <w:t>adds</w:t>
      </w:r>
      <w:r>
        <w:rPr>
          <w:color w:val="333333"/>
          <w:spacing w:val="23"/>
          <w:w w:val="110"/>
        </w:rPr>
        <w:t xml:space="preserve"> </w:t>
      </w:r>
      <w:r>
        <w:rPr>
          <w:color w:val="333333"/>
          <w:spacing w:val="-1"/>
          <w:w w:val="110"/>
        </w:rPr>
        <w:t>content</w:t>
      </w:r>
      <w:r>
        <w:rPr>
          <w:color w:val="333333"/>
          <w:spacing w:val="23"/>
          <w:w w:val="110"/>
        </w:rPr>
        <w:t xml:space="preserve"> </w:t>
      </w:r>
      <w:r>
        <w:rPr>
          <w:color w:val="333333"/>
          <w:w w:val="110"/>
        </w:rPr>
        <w:t>from</w:t>
      </w:r>
      <w:r>
        <w:rPr>
          <w:color w:val="333333"/>
          <w:spacing w:val="23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23"/>
          <w:w w:val="110"/>
        </w:rPr>
        <w:t xml:space="preserve"> </w:t>
      </w:r>
      <w:r>
        <w:rPr>
          <w:color w:val="333333"/>
          <w:w w:val="110"/>
        </w:rPr>
        <w:t>working</w:t>
      </w:r>
      <w:r>
        <w:rPr>
          <w:color w:val="333333"/>
          <w:spacing w:val="22"/>
          <w:w w:val="110"/>
        </w:rPr>
        <w:t xml:space="preserve"> </w:t>
      </w:r>
      <w:r>
        <w:rPr>
          <w:color w:val="333333"/>
          <w:w w:val="110"/>
        </w:rPr>
        <w:t>directory</w:t>
      </w:r>
      <w:r>
        <w:rPr>
          <w:color w:val="333333"/>
          <w:spacing w:val="23"/>
          <w:w w:val="110"/>
        </w:rPr>
        <w:t xml:space="preserve"> </w:t>
      </w:r>
      <w:r>
        <w:rPr>
          <w:color w:val="333333"/>
          <w:w w:val="110"/>
        </w:rPr>
        <w:t>into</w:t>
      </w:r>
      <w:r>
        <w:rPr>
          <w:color w:val="333333"/>
          <w:spacing w:val="23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23"/>
          <w:w w:val="110"/>
        </w:rPr>
        <w:t xml:space="preserve"> </w:t>
      </w:r>
      <w:r>
        <w:rPr>
          <w:color w:val="333333"/>
          <w:w w:val="110"/>
        </w:rPr>
        <w:t>staging</w:t>
      </w:r>
      <w:r>
        <w:rPr>
          <w:color w:val="333333"/>
          <w:spacing w:val="22"/>
          <w:w w:val="110"/>
        </w:rPr>
        <w:t xml:space="preserve"> </w:t>
      </w:r>
      <w:r>
        <w:rPr>
          <w:color w:val="333333"/>
          <w:w w:val="110"/>
        </w:rPr>
        <w:t>area</w:t>
      </w:r>
      <w:r>
        <w:rPr>
          <w:color w:val="333333"/>
          <w:spacing w:val="23"/>
          <w:w w:val="110"/>
        </w:rPr>
        <w:t xml:space="preserve"> </w:t>
      </w:r>
      <w:r>
        <w:rPr>
          <w:color w:val="333333"/>
          <w:w w:val="110"/>
        </w:rPr>
        <w:t>(or</w:t>
      </w:r>
      <w:r>
        <w:rPr>
          <w:color w:val="333333"/>
          <w:spacing w:val="23"/>
          <w:w w:val="110"/>
        </w:rPr>
        <w:t xml:space="preserve"> </w:t>
      </w:r>
      <w:r>
        <w:rPr>
          <w:color w:val="333333"/>
          <w:w w:val="110"/>
        </w:rPr>
        <w:t>“index”)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spacing w:val="-1"/>
          <w:w w:val="110"/>
        </w:rPr>
        <w:t xml:space="preserve">for the next commit. </w:t>
      </w:r>
      <w:r>
        <w:rPr>
          <w:color w:val="333333"/>
          <w:w w:val="110"/>
        </w:rPr>
        <w:t xml:space="preserve">When the </w:t>
      </w:r>
      <w:r>
        <w:rPr>
          <w:rFonts w:ascii="MS Gothic" w:hAnsi="MS Gothic"/>
          <w:color w:val="B02045"/>
          <w:w w:val="110"/>
        </w:rPr>
        <w:t xml:space="preserve">git commit </w:t>
      </w:r>
      <w:r>
        <w:rPr>
          <w:color w:val="333333"/>
          <w:w w:val="110"/>
        </w:rPr>
        <w:t>command is run, by default it only looks at this staging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spacing w:val="-1"/>
          <w:w w:val="110"/>
        </w:rPr>
        <w:t>area,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spacing w:val="-1"/>
          <w:w w:val="110"/>
        </w:rPr>
        <w:t>so</w:t>
      </w:r>
      <w:r>
        <w:rPr>
          <w:color w:val="333333"/>
          <w:spacing w:val="4"/>
          <w:w w:val="110"/>
        </w:rPr>
        <w:t xml:space="preserve"> </w:t>
      </w:r>
      <w:r>
        <w:rPr>
          <w:rFonts w:ascii="MS Gothic" w:hAnsi="MS Gothic"/>
          <w:color w:val="B02045"/>
          <w:spacing w:val="-1"/>
          <w:w w:val="110"/>
        </w:rPr>
        <w:t>git</w:t>
      </w:r>
      <w:r>
        <w:rPr>
          <w:rFonts w:ascii="MS Gothic" w:hAnsi="MS Gothic"/>
          <w:color w:val="B02045"/>
          <w:spacing w:val="-10"/>
          <w:w w:val="110"/>
        </w:rPr>
        <w:t xml:space="preserve"> </w:t>
      </w:r>
      <w:r>
        <w:rPr>
          <w:rFonts w:ascii="MS Gothic" w:hAnsi="MS Gothic"/>
          <w:color w:val="B02045"/>
          <w:spacing w:val="-1"/>
          <w:w w:val="110"/>
        </w:rPr>
        <w:t>add</w:t>
      </w:r>
      <w:r>
        <w:rPr>
          <w:rFonts w:ascii="MS Gothic" w:hAnsi="MS Gothic"/>
          <w:color w:val="B02045"/>
          <w:spacing w:val="-61"/>
          <w:w w:val="110"/>
        </w:rPr>
        <w:t xml:space="preserve"> </w:t>
      </w:r>
      <w:r>
        <w:rPr>
          <w:color w:val="333333"/>
          <w:spacing w:val="-1"/>
          <w:w w:val="110"/>
        </w:rPr>
        <w:t>is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spacing w:val="-1"/>
          <w:w w:val="110"/>
        </w:rPr>
        <w:t>used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craft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what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w w:val="110"/>
        </w:rPr>
        <w:t>exactly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you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w w:val="110"/>
        </w:rPr>
        <w:t>would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like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your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next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commit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snapshot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look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like.</w:t>
      </w:r>
    </w:p>
    <w:p>
      <w:pPr>
        <w:pStyle w:val="3"/>
        <w:ind w:right="-933" w:rightChars="-424"/>
        <w:jc w:val="left"/>
        <w:rPr>
          <w:color w:val="333333"/>
          <w:w w:val="110"/>
        </w:rPr>
      </w:pPr>
    </w:p>
    <w:p>
      <w:pPr>
        <w:pStyle w:val="3"/>
        <w:ind w:left="0" w:leftChars="0" w:right="-933" w:rightChars="-424" w:firstLine="0" w:firstLineChars="0"/>
        <w:jc w:val="left"/>
      </w:pPr>
      <w:r>
        <w:rPr>
          <w:color w:val="333333"/>
          <w:w w:val="110"/>
        </w:rPr>
        <w:t>git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w w:val="110"/>
        </w:rPr>
        <w:t>status</w:t>
      </w:r>
    </w:p>
    <w:p>
      <w:pPr>
        <w:pStyle w:val="6"/>
        <w:spacing w:before="244" w:line="300" w:lineRule="auto"/>
        <w:ind w:left="0" w:leftChars="0" w:right="-933" w:rightChars="-424" w:firstLine="0" w:firstLineChars="0"/>
        <w:jc w:val="both"/>
      </w:pPr>
      <w:r>
        <w:rPr>
          <w:color w:val="333333"/>
          <w:spacing w:val="-1"/>
          <w:w w:val="110"/>
        </w:rPr>
        <w:t xml:space="preserve">The </w:t>
      </w:r>
      <w:r>
        <w:rPr>
          <w:rFonts w:ascii="MS Gothic"/>
          <w:color w:val="B02045"/>
          <w:spacing w:val="-1"/>
          <w:w w:val="110"/>
        </w:rPr>
        <w:t xml:space="preserve">git status </w:t>
      </w:r>
      <w:r>
        <w:rPr>
          <w:color w:val="333333"/>
          <w:spacing w:val="-1"/>
          <w:w w:val="110"/>
        </w:rPr>
        <w:t xml:space="preserve">command will show you </w:t>
      </w:r>
      <w:r>
        <w:rPr>
          <w:color w:val="333333"/>
          <w:w w:val="110"/>
        </w:rPr>
        <w:t>the different states of files in your working directory and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staging area. Which files are modified and unstaged and which are staged but not yet committed. In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its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normal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form,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it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also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will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show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you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some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basic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hints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on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how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move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files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between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these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stages.</w:t>
      </w:r>
    </w:p>
    <w:p>
      <w:pPr>
        <w:pStyle w:val="3"/>
        <w:ind w:right="-933" w:rightChars="-424"/>
        <w:jc w:val="left"/>
        <w:rPr>
          <w:color w:val="333333"/>
          <w:w w:val="105"/>
        </w:rPr>
      </w:pPr>
    </w:p>
    <w:p>
      <w:pPr>
        <w:pStyle w:val="3"/>
        <w:ind w:left="0" w:leftChars="0" w:right="-933" w:rightChars="-424" w:firstLine="0" w:firstLineChars="0"/>
        <w:jc w:val="left"/>
      </w:pPr>
      <w:r>
        <w:rPr>
          <w:color w:val="333333"/>
          <w:w w:val="105"/>
        </w:rPr>
        <w:t>git diff</w:t>
      </w:r>
    </w:p>
    <w:p>
      <w:pPr>
        <w:pStyle w:val="6"/>
        <w:spacing w:before="244" w:line="280" w:lineRule="auto"/>
        <w:ind w:left="0" w:leftChars="0" w:right="-933" w:rightChars="-424" w:firstLine="0" w:firstLineChars="0"/>
        <w:jc w:val="both"/>
      </w:pPr>
      <w:r>
        <w:rPr>
          <w:color w:val="333333"/>
          <w:spacing w:val="-1"/>
          <w:w w:val="110"/>
        </w:rPr>
        <w:t xml:space="preserve">The </w:t>
      </w:r>
      <w:r>
        <w:rPr>
          <w:rFonts w:ascii="MS Gothic"/>
          <w:color w:val="B02045"/>
          <w:spacing w:val="-1"/>
          <w:w w:val="110"/>
        </w:rPr>
        <w:t xml:space="preserve">git diff </w:t>
      </w:r>
      <w:r>
        <w:rPr>
          <w:color w:val="333333"/>
          <w:spacing w:val="-1"/>
          <w:w w:val="110"/>
        </w:rPr>
        <w:t xml:space="preserve">command is used when you want to see differences </w:t>
      </w:r>
      <w:r>
        <w:rPr>
          <w:color w:val="333333"/>
          <w:w w:val="110"/>
        </w:rPr>
        <w:t>between any two trees. This could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be the difference between your working environment and your staging area (</w:t>
      </w:r>
      <w:r>
        <w:rPr>
          <w:rFonts w:ascii="MS Gothic"/>
          <w:color w:val="B02045"/>
          <w:w w:val="110"/>
        </w:rPr>
        <w:t xml:space="preserve">git diff </w:t>
      </w:r>
      <w:r>
        <w:rPr>
          <w:color w:val="333333"/>
          <w:w w:val="110"/>
        </w:rPr>
        <w:t>by itself),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between your staging area and your last commit (</w:t>
      </w:r>
      <w:r>
        <w:rPr>
          <w:rFonts w:ascii="MS Gothic"/>
          <w:color w:val="B02045"/>
          <w:w w:val="110"/>
        </w:rPr>
        <w:t>git diff --staged</w:t>
      </w:r>
      <w:r>
        <w:rPr>
          <w:color w:val="333333"/>
          <w:w w:val="110"/>
        </w:rPr>
        <w:t>), or between two commits (</w:t>
      </w:r>
      <w:r>
        <w:rPr>
          <w:rFonts w:ascii="MS Gothic"/>
          <w:color w:val="B02045"/>
          <w:w w:val="110"/>
        </w:rPr>
        <w:t>git</w:t>
      </w:r>
      <w:r>
        <w:rPr>
          <w:rFonts w:ascii="MS Gothic"/>
          <w:color w:val="B02045"/>
          <w:spacing w:val="-113"/>
          <w:w w:val="110"/>
        </w:rPr>
        <w:t xml:space="preserve"> </w:t>
      </w:r>
      <w:r>
        <w:rPr>
          <w:rFonts w:ascii="MS Gothic"/>
          <w:color w:val="B02045"/>
          <w:w w:val="110"/>
        </w:rPr>
        <w:t>diff</w:t>
      </w:r>
      <w:r>
        <w:rPr>
          <w:rFonts w:ascii="MS Gothic"/>
          <w:color w:val="B02045"/>
          <w:spacing w:val="-13"/>
          <w:w w:val="110"/>
        </w:rPr>
        <w:t xml:space="preserve"> </w:t>
      </w:r>
      <w:r>
        <w:rPr>
          <w:rFonts w:ascii="MS Gothic"/>
          <w:color w:val="B02045"/>
          <w:w w:val="110"/>
        </w:rPr>
        <w:t>master</w:t>
      </w:r>
      <w:r>
        <w:rPr>
          <w:rFonts w:ascii="MS Gothic"/>
          <w:color w:val="B02045"/>
          <w:spacing w:val="-13"/>
          <w:w w:val="110"/>
        </w:rPr>
        <w:t xml:space="preserve"> </w:t>
      </w:r>
      <w:r>
        <w:rPr>
          <w:rFonts w:ascii="MS Gothic"/>
          <w:color w:val="B02045"/>
          <w:w w:val="110"/>
        </w:rPr>
        <w:t>branchB</w:t>
      </w:r>
      <w:r>
        <w:rPr>
          <w:color w:val="333333"/>
          <w:w w:val="110"/>
        </w:rPr>
        <w:t>).</w:t>
      </w:r>
    </w:p>
    <w:p>
      <w:pPr>
        <w:ind w:right="-933" w:rightChars="-424"/>
      </w:pPr>
    </w:p>
    <w:p>
      <w:pPr>
        <w:pStyle w:val="3"/>
        <w:spacing w:before="1"/>
        <w:ind w:left="4" w:leftChars="0" w:right="-933" w:rightChars="-424" w:hanging="4" w:firstLineChars="0"/>
        <w:jc w:val="left"/>
      </w:pPr>
      <w:r>
        <w:rPr>
          <w:color w:val="333333"/>
          <w:spacing w:val="-1"/>
          <w:w w:val="110"/>
        </w:rPr>
        <w:t>git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difftool</w:t>
      </w:r>
    </w:p>
    <w:p>
      <w:pPr>
        <w:pStyle w:val="6"/>
        <w:spacing w:before="243" w:line="280" w:lineRule="auto"/>
        <w:ind w:left="0" w:leftChars="0" w:right="-933" w:rightChars="-424" w:firstLine="0" w:firstLineChars="0"/>
        <w:jc w:val="both"/>
      </w:pPr>
      <w:r>
        <w:rPr>
          <w:color w:val="333333"/>
          <w:spacing w:val="-1"/>
          <w:w w:val="110"/>
        </w:rPr>
        <w:t xml:space="preserve">The </w:t>
      </w:r>
      <w:r>
        <w:rPr>
          <w:rFonts w:ascii="MS Gothic"/>
          <w:color w:val="B02045"/>
          <w:spacing w:val="-1"/>
          <w:w w:val="110"/>
        </w:rPr>
        <w:t xml:space="preserve">git difftool </w:t>
      </w:r>
      <w:r>
        <w:rPr>
          <w:color w:val="333333"/>
          <w:spacing w:val="-1"/>
          <w:w w:val="110"/>
        </w:rPr>
        <w:t xml:space="preserve">command simply launches an external tool </w:t>
      </w:r>
      <w:r>
        <w:rPr>
          <w:color w:val="333333"/>
          <w:w w:val="110"/>
        </w:rPr>
        <w:t>to show you the difference between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spacing w:val="-1"/>
          <w:w w:val="110"/>
        </w:rPr>
        <w:t>two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spacing w:val="-1"/>
          <w:w w:val="110"/>
        </w:rPr>
        <w:t>trees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spacing w:val="-1"/>
          <w:w w:val="110"/>
        </w:rPr>
        <w:t>in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spacing w:val="-1"/>
          <w:w w:val="110"/>
        </w:rPr>
        <w:t>case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spacing w:val="-1"/>
          <w:w w:val="110"/>
        </w:rPr>
        <w:t>you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spacing w:val="-1"/>
          <w:w w:val="110"/>
        </w:rPr>
        <w:t>want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spacing w:val="-1"/>
          <w:w w:val="110"/>
        </w:rPr>
        <w:t>to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spacing w:val="-1"/>
          <w:w w:val="110"/>
        </w:rPr>
        <w:t>use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spacing w:val="-1"/>
          <w:w w:val="110"/>
        </w:rPr>
        <w:t>something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other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than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built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in</w:t>
      </w:r>
      <w:r>
        <w:rPr>
          <w:color w:val="333333"/>
          <w:spacing w:val="6"/>
          <w:w w:val="110"/>
        </w:rPr>
        <w:t xml:space="preserve"> </w:t>
      </w:r>
      <w:r>
        <w:rPr>
          <w:rFonts w:ascii="MS Gothic"/>
          <w:color w:val="B02045"/>
          <w:w w:val="110"/>
        </w:rPr>
        <w:t>git</w:t>
      </w:r>
      <w:r>
        <w:rPr>
          <w:rFonts w:ascii="MS Gothic"/>
          <w:color w:val="B02045"/>
          <w:spacing w:val="-10"/>
          <w:w w:val="110"/>
        </w:rPr>
        <w:t xml:space="preserve"> </w:t>
      </w:r>
      <w:r>
        <w:rPr>
          <w:rFonts w:ascii="MS Gothic"/>
          <w:color w:val="B02045"/>
          <w:w w:val="110"/>
        </w:rPr>
        <w:t>diff</w:t>
      </w:r>
      <w:r>
        <w:rPr>
          <w:rFonts w:ascii="MS Gothic"/>
          <w:color w:val="B02045"/>
          <w:spacing w:val="-61"/>
          <w:w w:val="110"/>
        </w:rPr>
        <w:t xml:space="preserve"> </w:t>
      </w:r>
      <w:r>
        <w:rPr>
          <w:color w:val="333333"/>
          <w:w w:val="110"/>
        </w:rPr>
        <w:t>command.</w:t>
      </w:r>
    </w:p>
    <w:p>
      <w:pPr>
        <w:pStyle w:val="3"/>
        <w:ind w:right="-933" w:rightChars="-424"/>
        <w:jc w:val="left"/>
        <w:rPr>
          <w:color w:val="333333"/>
          <w:w w:val="110"/>
        </w:rPr>
      </w:pPr>
    </w:p>
    <w:p>
      <w:pPr>
        <w:pStyle w:val="3"/>
        <w:ind w:left="0" w:leftChars="0" w:right="-933" w:rightChars="-424" w:firstLine="0" w:firstLineChars="0"/>
        <w:jc w:val="left"/>
      </w:pPr>
      <w:r>
        <w:rPr>
          <w:color w:val="333333"/>
          <w:w w:val="110"/>
        </w:rPr>
        <w:t>git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commit</w:t>
      </w:r>
    </w:p>
    <w:p>
      <w:pPr>
        <w:pStyle w:val="6"/>
        <w:spacing w:before="243" w:line="300" w:lineRule="auto"/>
        <w:ind w:left="0" w:leftChars="0" w:right="-933" w:rightChars="-424" w:firstLine="0" w:firstLineChars="0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28"/>
          <w:w w:val="105"/>
        </w:rPr>
        <w:t xml:space="preserve"> </w:t>
      </w:r>
      <w:r>
        <w:rPr>
          <w:rFonts w:ascii="MS Gothic"/>
          <w:color w:val="B02045"/>
          <w:w w:val="105"/>
        </w:rPr>
        <w:t>git</w:t>
      </w:r>
      <w:r>
        <w:rPr>
          <w:rFonts w:ascii="MS Gothic"/>
          <w:color w:val="B02045"/>
          <w:spacing w:val="27"/>
          <w:w w:val="105"/>
        </w:rPr>
        <w:t xml:space="preserve"> </w:t>
      </w:r>
      <w:r>
        <w:rPr>
          <w:rFonts w:ascii="MS Gothic"/>
          <w:color w:val="B02045"/>
          <w:w w:val="105"/>
        </w:rPr>
        <w:t>commit</w:t>
      </w:r>
      <w:r>
        <w:rPr>
          <w:rFonts w:ascii="MS Gothic"/>
          <w:color w:val="B02045"/>
          <w:spacing w:val="-33"/>
          <w:w w:val="105"/>
        </w:rPr>
        <w:t xml:space="preserve"> </w:t>
      </w:r>
      <w:r>
        <w:rPr>
          <w:color w:val="333333"/>
          <w:w w:val="105"/>
        </w:rPr>
        <w:t>command</w:t>
      </w:r>
      <w:r>
        <w:rPr>
          <w:color w:val="333333"/>
          <w:spacing w:val="26"/>
          <w:w w:val="105"/>
        </w:rPr>
        <w:t xml:space="preserve"> </w:t>
      </w:r>
      <w:r>
        <w:rPr>
          <w:color w:val="333333"/>
          <w:w w:val="105"/>
        </w:rPr>
        <w:t>takes</w:t>
      </w:r>
      <w:r>
        <w:rPr>
          <w:color w:val="333333"/>
          <w:spacing w:val="27"/>
          <w:w w:val="105"/>
        </w:rPr>
        <w:t xml:space="preserve"> </w:t>
      </w:r>
      <w:r>
        <w:rPr>
          <w:color w:val="333333"/>
          <w:w w:val="105"/>
        </w:rPr>
        <w:t>all</w:t>
      </w:r>
      <w:r>
        <w:rPr>
          <w:color w:val="333333"/>
          <w:spacing w:val="27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27"/>
          <w:w w:val="105"/>
        </w:rPr>
        <w:t xml:space="preserve"> </w:t>
      </w:r>
      <w:r>
        <w:rPr>
          <w:color w:val="333333"/>
          <w:w w:val="105"/>
        </w:rPr>
        <w:t>file</w:t>
      </w:r>
      <w:r>
        <w:rPr>
          <w:color w:val="333333"/>
          <w:spacing w:val="27"/>
          <w:w w:val="105"/>
        </w:rPr>
        <w:t xml:space="preserve"> </w:t>
      </w:r>
      <w:r>
        <w:rPr>
          <w:color w:val="333333"/>
          <w:w w:val="105"/>
        </w:rPr>
        <w:t>contents</w:t>
      </w:r>
      <w:r>
        <w:rPr>
          <w:color w:val="333333"/>
          <w:spacing w:val="27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27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27"/>
          <w:w w:val="105"/>
        </w:rPr>
        <w:t xml:space="preserve"> </w:t>
      </w:r>
      <w:r>
        <w:rPr>
          <w:color w:val="333333"/>
          <w:w w:val="105"/>
        </w:rPr>
        <w:t>been</w:t>
      </w:r>
      <w:r>
        <w:rPr>
          <w:color w:val="333333"/>
          <w:spacing w:val="27"/>
          <w:w w:val="105"/>
        </w:rPr>
        <w:t xml:space="preserve"> </w:t>
      </w:r>
      <w:r>
        <w:rPr>
          <w:color w:val="333333"/>
          <w:w w:val="105"/>
        </w:rPr>
        <w:t>staged</w:t>
      </w:r>
      <w:r>
        <w:rPr>
          <w:color w:val="333333"/>
          <w:spacing w:val="27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30"/>
          <w:w w:val="105"/>
        </w:rPr>
        <w:t xml:space="preserve"> </w:t>
      </w:r>
      <w:r>
        <w:rPr>
          <w:rFonts w:ascii="MS Gothic"/>
          <w:color w:val="B02045"/>
          <w:w w:val="105"/>
        </w:rPr>
        <w:t>git</w:t>
      </w:r>
      <w:r>
        <w:rPr>
          <w:rFonts w:ascii="MS Gothic"/>
          <w:color w:val="B02045"/>
          <w:spacing w:val="28"/>
          <w:w w:val="105"/>
        </w:rPr>
        <w:t xml:space="preserve"> </w:t>
      </w:r>
      <w:r>
        <w:rPr>
          <w:rFonts w:ascii="MS Gothic"/>
          <w:color w:val="B02045"/>
          <w:w w:val="105"/>
        </w:rPr>
        <w:t>add</w:t>
      </w:r>
      <w:r>
        <w:rPr>
          <w:rFonts w:ascii="MS Gothic"/>
          <w:color w:val="B02045"/>
          <w:spacing w:val="-34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27"/>
          <w:w w:val="105"/>
        </w:rPr>
        <w:t xml:space="preserve"> </w:t>
      </w:r>
      <w:r>
        <w:rPr>
          <w:color w:val="333333"/>
          <w:w w:val="105"/>
        </w:rPr>
        <w:t>records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new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permanent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snapshot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in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database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then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moves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branch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pointer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on  the  current</w:t>
      </w:r>
      <w:r>
        <w:rPr>
          <w:color w:val="333333"/>
          <w:spacing w:val="-48"/>
          <w:w w:val="110"/>
        </w:rPr>
        <w:t xml:space="preserve"> </w:t>
      </w:r>
      <w:r>
        <w:rPr>
          <w:color w:val="333333"/>
          <w:w w:val="110"/>
        </w:rPr>
        <w:t>branch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w w:val="110"/>
        </w:rPr>
        <w:t>up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it.</w:t>
      </w:r>
    </w:p>
    <w:p>
      <w:pPr>
        <w:ind w:right="-933" w:rightChars="-424"/>
        <w:rPr>
          <w:color w:val="333333"/>
          <w:w w:val="105"/>
        </w:rPr>
      </w:pPr>
    </w:p>
    <w:p>
      <w:pPr>
        <w:ind w:right="-933" w:rightChars="-424"/>
        <w:rPr>
          <w:color w:val="333333"/>
          <w:w w:val="110"/>
        </w:rPr>
      </w:pPr>
      <w:r>
        <w:rPr>
          <w:color w:val="333333"/>
          <w:w w:val="105"/>
        </w:rPr>
        <w:t xml:space="preserve">use the </w:t>
      </w:r>
      <w:r>
        <w:rPr>
          <w:rFonts w:ascii="MS Gothic"/>
          <w:color w:val="B02045"/>
          <w:w w:val="105"/>
        </w:rPr>
        <w:t xml:space="preserve">-a </w:t>
      </w:r>
      <w:r>
        <w:rPr>
          <w:color w:val="333333"/>
          <w:w w:val="105"/>
        </w:rPr>
        <w:t xml:space="preserve">flag to skip the </w:t>
      </w:r>
      <w:r>
        <w:rPr>
          <w:rFonts w:ascii="MS Gothic"/>
          <w:color w:val="B02045"/>
          <w:w w:val="105"/>
        </w:rPr>
        <w:t xml:space="preserve">git add </w:t>
      </w:r>
      <w:r>
        <w:rPr>
          <w:color w:val="333333"/>
          <w:w w:val="105"/>
        </w:rPr>
        <w:t xml:space="preserve">step in daily workflows and  use the </w:t>
      </w:r>
      <w:r>
        <w:rPr>
          <w:rFonts w:ascii="MS Gothic"/>
          <w:color w:val="B02045"/>
          <w:w w:val="105"/>
        </w:rPr>
        <w:t xml:space="preserve">-m </w:t>
      </w:r>
      <w:r>
        <w:rPr>
          <w:color w:val="333333"/>
          <w:w w:val="105"/>
        </w:rPr>
        <w:t>flag to pass a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10"/>
        </w:rPr>
        <w:t>commit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message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in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on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command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line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instead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firing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up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an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editor.</w:t>
      </w:r>
    </w:p>
    <w:p>
      <w:pPr>
        <w:ind w:right="-933" w:rightChars="-424"/>
        <w:rPr>
          <w:color w:val="333333"/>
          <w:w w:val="110"/>
        </w:rPr>
      </w:pPr>
    </w:p>
    <w:p>
      <w:pPr>
        <w:pStyle w:val="3"/>
        <w:ind w:left="4" w:leftChars="0" w:right="-933" w:rightChars="-424" w:hanging="4" w:firstLineChars="0"/>
        <w:jc w:val="left"/>
      </w:pPr>
      <w:r>
        <w:rPr>
          <w:color w:val="333333"/>
          <w:w w:val="115"/>
        </w:rPr>
        <w:t>git</w:t>
      </w:r>
      <w:r>
        <w:rPr>
          <w:color w:val="333333"/>
          <w:spacing w:val="-14"/>
          <w:w w:val="115"/>
        </w:rPr>
        <w:t xml:space="preserve"> </w:t>
      </w:r>
      <w:r>
        <w:rPr>
          <w:color w:val="333333"/>
          <w:w w:val="115"/>
        </w:rPr>
        <w:t>reset</w:t>
      </w:r>
    </w:p>
    <w:p>
      <w:pPr>
        <w:pStyle w:val="6"/>
        <w:spacing w:before="243" w:line="285" w:lineRule="auto"/>
        <w:ind w:left="4" w:leftChars="0" w:right="-933" w:rightChars="-424" w:hanging="4" w:firstLineChars="0"/>
        <w:jc w:val="both"/>
      </w:pPr>
      <w:r>
        <w:rPr>
          <w:color w:val="333333"/>
          <w:spacing w:val="-1"/>
          <w:w w:val="110"/>
        </w:rPr>
        <w:t xml:space="preserve">The </w:t>
      </w:r>
      <w:r>
        <w:rPr>
          <w:rFonts w:ascii="MS Gothic"/>
          <w:color w:val="B02045"/>
          <w:spacing w:val="-1"/>
          <w:w w:val="110"/>
        </w:rPr>
        <w:t xml:space="preserve">git reset </w:t>
      </w:r>
      <w:r>
        <w:rPr>
          <w:color w:val="333333"/>
          <w:spacing w:val="-1"/>
          <w:w w:val="110"/>
        </w:rPr>
        <w:t xml:space="preserve">command is primarily used </w:t>
      </w:r>
      <w:r>
        <w:rPr>
          <w:color w:val="333333"/>
          <w:w w:val="110"/>
        </w:rPr>
        <w:t>to undo things, as you can possibly tell by the verb. It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moves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around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1"/>
          <w:w w:val="110"/>
        </w:rPr>
        <w:t xml:space="preserve"> </w:t>
      </w:r>
      <w:r>
        <w:rPr>
          <w:rFonts w:ascii="MS Gothic"/>
          <w:color w:val="B02045"/>
          <w:w w:val="110"/>
        </w:rPr>
        <w:t xml:space="preserve">HEAD </w:t>
      </w:r>
      <w:r>
        <w:rPr>
          <w:color w:val="333333"/>
          <w:w w:val="110"/>
        </w:rPr>
        <w:t>pointer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optionally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changes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1"/>
          <w:w w:val="110"/>
        </w:rPr>
        <w:t xml:space="preserve"> </w:t>
      </w:r>
      <w:r>
        <w:rPr>
          <w:rFonts w:ascii="MS Gothic"/>
          <w:color w:val="B02045"/>
          <w:w w:val="110"/>
        </w:rPr>
        <w:t xml:space="preserve">index </w:t>
      </w:r>
      <w:r>
        <w:rPr>
          <w:color w:val="333333"/>
          <w:w w:val="110"/>
        </w:rPr>
        <w:t>or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staging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area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can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also</w:t>
      </w:r>
      <w:r>
        <w:rPr>
          <w:color w:val="333333"/>
          <w:spacing w:val="-48"/>
          <w:w w:val="110"/>
        </w:rPr>
        <w:t xml:space="preserve"> </w:t>
      </w:r>
      <w:r>
        <w:rPr>
          <w:color w:val="333333"/>
          <w:w w:val="110"/>
        </w:rPr>
        <w:t>optionally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w w:val="110"/>
        </w:rPr>
        <w:t>change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working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directory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if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you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use</w:t>
      </w:r>
      <w:r>
        <w:rPr>
          <w:color w:val="333333"/>
          <w:spacing w:val="33"/>
          <w:w w:val="110"/>
        </w:rPr>
        <w:t xml:space="preserve"> </w:t>
      </w:r>
      <w:r>
        <w:rPr>
          <w:rFonts w:ascii="MS Gothic"/>
          <w:color w:val="B02045"/>
          <w:w w:val="110"/>
        </w:rPr>
        <w:t>--hard</w:t>
      </w:r>
      <w:r>
        <w:rPr>
          <w:color w:val="333333"/>
          <w:w w:val="110"/>
        </w:rPr>
        <w:t>.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This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final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option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makes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it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possible</w:t>
      </w:r>
      <w:r>
        <w:rPr>
          <w:color w:val="333333"/>
          <w:spacing w:val="28"/>
          <w:w w:val="110"/>
        </w:rPr>
        <w:t xml:space="preserve"> </w:t>
      </w:r>
      <w:r>
        <w:rPr>
          <w:color w:val="333333"/>
          <w:w w:val="110"/>
        </w:rPr>
        <w:t>for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this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command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lose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your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work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if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used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incorrectly,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so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make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sure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you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understand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it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before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using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it.</w:t>
      </w:r>
    </w:p>
    <w:p>
      <w:pPr>
        <w:ind w:right="-933" w:rightChars="-424"/>
        <w:rPr>
          <w:color w:val="333333"/>
          <w:w w:val="11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92411"/>
    <w:rsid w:val="044C3768"/>
    <w:rsid w:val="1C2E7D0A"/>
    <w:rsid w:val="2DE92411"/>
    <w:rsid w:val="34E404B6"/>
    <w:rsid w:val="4DE17BFD"/>
    <w:rsid w:val="55321953"/>
    <w:rsid w:val="5D72616D"/>
    <w:rsid w:val="67FA392E"/>
    <w:rsid w:val="691C2B3F"/>
    <w:rsid w:val="6E040BA9"/>
    <w:rsid w:val="6E757FD0"/>
    <w:rsid w:val="6F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1"/>
    <w:pPr>
      <w:ind w:left="964"/>
      <w:jc w:val="both"/>
      <w:outlineLvl w:val="2"/>
    </w:pPr>
    <w:rPr>
      <w:rFonts w:ascii="Palatino Linotype" w:hAnsi="Palatino Linotype" w:eastAsia="Palatino Linotype" w:cs="Palatino Linotype"/>
      <w:b/>
      <w:bCs/>
      <w:sz w:val="36"/>
      <w:szCs w:val="36"/>
      <w:lang w:val="en-US" w:eastAsia="en-US" w:bidi="ar-SA"/>
    </w:rPr>
  </w:style>
  <w:style w:type="paragraph" w:styleId="3">
    <w:name w:val="heading 3"/>
    <w:basedOn w:val="1"/>
    <w:next w:val="1"/>
    <w:qFormat/>
    <w:uiPriority w:val="1"/>
    <w:pPr>
      <w:ind w:left="964"/>
      <w:jc w:val="both"/>
      <w:outlineLvl w:val="3"/>
    </w:pPr>
    <w:rPr>
      <w:rFonts w:ascii="Palatino Linotype" w:hAnsi="Palatino Linotype" w:eastAsia="Palatino Linotype" w:cs="Palatino Linotype"/>
      <w:b/>
      <w:bCs/>
      <w:sz w:val="26"/>
      <w:szCs w:val="26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2022-03-30T13:30:00Z</dcterms:created>
  <dc:creator>ADMIN</dc:creator>
  <cp:lastModifiedBy>ADMIN</cp:lastModifiedBy>
  <dcterms:modified xsi:type="dcterms:W3CDTF">2022-03-30T14:21:22Z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26422104E5B64944ABFEB34AE67F77E5</vt:lpwstr>
  </property>
</Properties>
</file>