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Report Template</w:t>
      </w:r>
    </w:p>
    <w:p>
      <w:r>
        <w:t>**Bug Title:**</w:t>
        <w:br/>
      </w:r>
    </w:p>
    <w:p>
      <w:r>
        <w:t>**Steps to Reproduce:**</w:t>
        <w:br/>
        <w:t xml:space="preserve">1. </w:t>
        <w:br/>
        <w:t xml:space="preserve">2. </w:t>
        <w:br/>
        <w:t xml:space="preserve">3. </w:t>
        <w:br/>
      </w:r>
    </w:p>
    <w:p>
      <w:r>
        <w:t>**Expected Result:**</w:t>
        <w:br/>
      </w:r>
    </w:p>
    <w:p>
      <w:r>
        <w:t>**Actual Result:**</w:t>
        <w:br/>
      </w:r>
    </w:p>
    <w:p>
      <w:r>
        <w:t>**Severity:** High / Medium / Low</w:t>
      </w:r>
    </w:p>
    <w:p>
      <w:r>
        <w:t>**Priority:** High / Medium / Low</w:t>
      </w:r>
    </w:p>
    <w:p>
      <w:r>
        <w:t>**Environment:** (e.g., Android 10, Chrome v110)</w:t>
      </w:r>
    </w:p>
    <w:p>
      <w:r>
        <w:t>**Screenshot/Attachment:**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