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498" w:rsidRDefault="00F41498">
      <w:r>
        <w:rPr>
          <w:noProof/>
        </w:rPr>
        <w:drawing>
          <wp:inline distT="0" distB="0" distL="0" distR="0" wp14:anchorId="409F3CFF" wp14:editId="37F3E039">
            <wp:extent cx="5334744" cy="3810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PNG"/>
                    <pic:cNvPicPr/>
                  </pic:nvPicPr>
                  <pic:blipFill>
                    <a:blip r:embed="rId4">
                      <a:extLst>
                        <a:ext uri="{28A0092B-C50C-407E-A947-70E740481C1C}">
                          <a14:useLocalDpi xmlns:a14="http://schemas.microsoft.com/office/drawing/2010/main" val="0"/>
                        </a:ext>
                      </a:extLst>
                    </a:blip>
                    <a:stretch>
                      <a:fillRect/>
                    </a:stretch>
                  </pic:blipFill>
                  <pic:spPr>
                    <a:xfrm>
                      <a:off x="0" y="0"/>
                      <a:ext cx="5334744" cy="3810532"/>
                    </a:xfrm>
                    <a:prstGeom prst="rect">
                      <a:avLst/>
                    </a:prstGeom>
                  </pic:spPr>
                </pic:pic>
              </a:graphicData>
            </a:graphic>
          </wp:inline>
        </w:drawing>
      </w:r>
    </w:p>
    <w:p w:rsidR="00F41498" w:rsidRDefault="00F41498"/>
    <w:p w:rsidR="00F41498" w:rsidRDefault="00F41498"/>
    <w:p w:rsidR="00F41498" w:rsidRDefault="00F41498"/>
    <w:p w:rsidR="00F41498" w:rsidRDefault="00F41498"/>
    <w:p w:rsidR="00F41498" w:rsidRDefault="00F41498"/>
    <w:p w:rsidR="00F41498" w:rsidRDefault="00F41498">
      <w:r>
        <w:t xml:space="preserve">After the creation of EC2 instance, </w:t>
      </w:r>
      <w:proofErr w:type="gramStart"/>
      <w:r>
        <w:t>If</w:t>
      </w:r>
      <w:proofErr w:type="gramEnd"/>
      <w:r>
        <w:t xml:space="preserve"> you click on Description button we can see the option like Security groups. We can see here highlighted part on the above image.</w:t>
      </w:r>
    </w:p>
    <w:p w:rsidR="00F41498" w:rsidRDefault="00F41498">
      <w:r>
        <w:rPr>
          <w:noProof/>
        </w:rPr>
        <w:lastRenderedPageBreak/>
        <w:drawing>
          <wp:inline distT="0" distB="0" distL="0" distR="0">
            <wp:extent cx="6645018" cy="3314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5">
                      <a:extLst>
                        <a:ext uri="{28A0092B-C50C-407E-A947-70E740481C1C}">
                          <a14:useLocalDpi xmlns:a14="http://schemas.microsoft.com/office/drawing/2010/main" val="0"/>
                        </a:ext>
                      </a:extLst>
                    </a:blip>
                    <a:stretch>
                      <a:fillRect/>
                    </a:stretch>
                  </pic:blipFill>
                  <pic:spPr>
                    <a:xfrm>
                      <a:off x="0" y="0"/>
                      <a:ext cx="6649466" cy="3316919"/>
                    </a:xfrm>
                    <a:prstGeom prst="rect">
                      <a:avLst/>
                    </a:prstGeom>
                  </pic:spPr>
                </pic:pic>
              </a:graphicData>
            </a:graphic>
          </wp:inline>
        </w:drawing>
      </w:r>
    </w:p>
    <w:p w:rsidR="00F41498" w:rsidRDefault="00F41498">
      <w:r>
        <w:t>After click on view inbound rules, then it will display “Edit inbound rules” like below image.</w:t>
      </w:r>
    </w:p>
    <w:p w:rsidR="00F41498" w:rsidRDefault="00F41498">
      <w:r>
        <w:rPr>
          <w:noProof/>
        </w:rPr>
        <w:drawing>
          <wp:inline distT="0" distB="0" distL="0" distR="0">
            <wp:extent cx="5943600" cy="2252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inline>
        </w:drawing>
      </w:r>
    </w:p>
    <w:p w:rsidR="00F41498" w:rsidRDefault="00D807A5">
      <w:r>
        <w:t xml:space="preserve">Here we can add some of the rules like for remote access of instance add RDP, for suppose access the machine from the internet or web we have to enable that </w:t>
      </w:r>
      <w:proofErr w:type="gramStart"/>
      <w:r>
        <w:t>http(</w:t>
      </w:r>
      <w:proofErr w:type="gramEnd"/>
      <w:r>
        <w:t>port 80) etc.</w:t>
      </w:r>
    </w:p>
    <w:p w:rsidR="007A04D5" w:rsidRDefault="00F41498">
      <w:r>
        <w:rPr>
          <w:noProof/>
        </w:rPr>
        <w:lastRenderedPageBreak/>
        <w:drawing>
          <wp:inline distT="0" distB="0" distL="0" distR="0">
            <wp:extent cx="5943600" cy="2456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56180"/>
                    </a:xfrm>
                    <a:prstGeom prst="rect">
                      <a:avLst/>
                    </a:prstGeom>
                  </pic:spPr>
                </pic:pic>
              </a:graphicData>
            </a:graphic>
          </wp:inline>
        </w:drawing>
      </w:r>
    </w:p>
    <w:p w:rsidR="00D807A5" w:rsidRDefault="00D807A5"/>
    <w:p w:rsidR="00D807A5" w:rsidRDefault="00C82F23">
      <w:r>
        <w:t>To</w:t>
      </w:r>
      <w:bookmarkStart w:id="0" w:name="_GoBack"/>
      <w:bookmarkEnd w:id="0"/>
      <w:r w:rsidR="00D807A5">
        <w:t xml:space="preserve"> add the new rules simply click on the ad rules button and add all the rules depends on the user requirement. If we provide our own system </w:t>
      </w:r>
      <w:proofErr w:type="spellStart"/>
      <w:r w:rsidR="00D807A5">
        <w:t>ip</w:t>
      </w:r>
      <w:proofErr w:type="spellEnd"/>
      <w:r w:rsidR="00D807A5">
        <w:t xml:space="preserve"> address in inbound rules, that means we can only access that machine with our own system. If we want assign permission to public then choose simply 0.0.0.0/0</w:t>
      </w:r>
    </w:p>
    <w:sectPr w:rsidR="00D80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498"/>
    <w:rsid w:val="00523379"/>
    <w:rsid w:val="007A04D5"/>
    <w:rsid w:val="00C82F23"/>
    <w:rsid w:val="00D807A5"/>
    <w:rsid w:val="00F4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9F95"/>
  <w15:chartTrackingRefBased/>
  <w15:docId w15:val="{DFAABC3F-8791-4BBC-8A14-B9D346CA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vl</dc:creator>
  <cp:keywords/>
  <dc:description/>
  <cp:lastModifiedBy>srinivas vl</cp:lastModifiedBy>
  <cp:revision>4</cp:revision>
  <dcterms:created xsi:type="dcterms:W3CDTF">2017-07-29T16:21:00Z</dcterms:created>
  <dcterms:modified xsi:type="dcterms:W3CDTF">2017-07-29T16:40:00Z</dcterms:modified>
</cp:coreProperties>
</file>