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1E6A" w:rsidRDefault="00011E6A">
      <w:r>
        <w:rPr>
          <w:noProof/>
        </w:rPr>
        <w:drawing>
          <wp:inline distT="0" distB="0" distL="0" distR="0">
            <wp:extent cx="4895850" cy="393655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8596" cy="3938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6A" w:rsidRDefault="00011E6A"/>
    <w:p w:rsidR="00011E6A" w:rsidRDefault="00011E6A">
      <w:r>
        <w:t xml:space="preserve">After creation of bucket, go to the properties of bucket and then click on versioning option. To enable versioning click on the “enable versioning”. </w:t>
      </w:r>
    </w:p>
    <w:p w:rsidR="00011E6A" w:rsidRDefault="00011E6A"/>
    <w:p w:rsidR="00011E6A" w:rsidRDefault="00011E6A">
      <w:r>
        <w:t>Without enabling the versioning we cann’t access lifecycle.</w:t>
      </w:r>
    </w:p>
    <w:p w:rsidR="00011E6A" w:rsidRDefault="00011E6A">
      <w:r>
        <w:rPr>
          <w:noProof/>
        </w:rPr>
        <w:lastRenderedPageBreak/>
        <w:drawing>
          <wp:inline distT="0" distB="0" distL="0" distR="0">
            <wp:extent cx="5943600" cy="2552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6A" w:rsidRDefault="00011E6A">
      <w:r>
        <w:t>So to start work with lifecycle, click on add rules. Then it will redirect to next page.</w:t>
      </w:r>
    </w:p>
    <w:p w:rsidR="00011E6A" w:rsidRDefault="00011E6A"/>
    <w:p w:rsidR="00011E6A" w:rsidRDefault="00011E6A">
      <w:r>
        <w:rPr>
          <w:noProof/>
        </w:rPr>
        <w:drawing>
          <wp:inline distT="0" distB="0" distL="0" distR="0" wp14:anchorId="3FE5BD50" wp14:editId="6B9C81B3">
            <wp:extent cx="5572125" cy="269319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342" cy="269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E6A" w:rsidRDefault="00011E6A">
      <w:r>
        <w:t>So select the option “whole bucket” to apply life cycle on all objects in that bucket.</w:t>
      </w:r>
    </w:p>
    <w:p w:rsidR="00272515" w:rsidRDefault="00011E6A">
      <w:r>
        <w:rPr>
          <w:noProof/>
        </w:rPr>
        <w:lastRenderedPageBreak/>
        <w:drawing>
          <wp:inline distT="0" distB="0" distL="0" distR="0">
            <wp:extent cx="5943600" cy="2955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15" w:rsidRDefault="00272515"/>
    <w:p w:rsidR="00272515" w:rsidRDefault="00272515">
      <w:r>
        <w:t>1)Action on current version:</w:t>
      </w:r>
    </w:p>
    <w:p w:rsidR="00272515" w:rsidRDefault="00272515">
      <w:r>
        <w:t xml:space="preserve">              After 30 days of object creation time it will move to the infrequent access storage class.</w:t>
      </w:r>
    </w:p>
    <w:p w:rsidR="00272515" w:rsidRDefault="00272515">
      <w:r>
        <w:t>After 60 days of object creation time it will move into Archive to the Glacier storage class.</w:t>
      </w:r>
    </w:p>
    <w:p w:rsidR="00272515" w:rsidRDefault="00272515">
      <w:r>
        <w:t xml:space="preserve"> </w:t>
      </w:r>
      <w:r>
        <w:t xml:space="preserve">After </w:t>
      </w:r>
      <w:r>
        <w:t>425</w:t>
      </w:r>
      <w:r>
        <w:t xml:space="preserve"> days of object creation time it will move into</w:t>
      </w:r>
      <w:r>
        <w:t xml:space="preserve"> expire that object i.e that will permanently  delete that object.</w:t>
      </w:r>
    </w:p>
    <w:p w:rsidR="00272515" w:rsidRDefault="00011E6A">
      <w:r>
        <w:rPr>
          <w:noProof/>
        </w:rPr>
        <w:lastRenderedPageBreak/>
        <w:drawing>
          <wp:inline distT="0" distB="0" distL="0" distR="0">
            <wp:extent cx="5943600" cy="31870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15" w:rsidRDefault="00272515">
      <w:r>
        <w:t>This is same as the previous one. But it will apply on the previous versions. First selected actions will apply on the updated versions.</w:t>
      </w:r>
    </w:p>
    <w:p w:rsidR="007A04D5" w:rsidRDefault="00011E6A">
      <w:r>
        <w:rPr>
          <w:noProof/>
        </w:rPr>
        <w:drawing>
          <wp:inline distT="0" distB="0" distL="0" distR="0">
            <wp:extent cx="5943600" cy="28473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515" w:rsidRDefault="00272515">
      <w:r>
        <w:t>You can review the all actions before click on create button. If you are ok with that then simply click on create button to create the lifecycle rule.</w:t>
      </w:r>
      <w:bookmarkStart w:id="0" w:name="_GoBack"/>
      <w:bookmarkEnd w:id="0"/>
    </w:p>
    <w:sectPr w:rsidR="00272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E6A"/>
    <w:rsid w:val="00011E6A"/>
    <w:rsid w:val="00272515"/>
    <w:rsid w:val="00523379"/>
    <w:rsid w:val="007A0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B39E1"/>
  <w15:chartTrackingRefBased/>
  <w15:docId w15:val="{D109FF7E-0B0E-4E72-92BF-8F049EC2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vl</dc:creator>
  <cp:keywords/>
  <dc:description/>
  <cp:lastModifiedBy>srinivas vl</cp:lastModifiedBy>
  <cp:revision>2</cp:revision>
  <dcterms:created xsi:type="dcterms:W3CDTF">2017-07-31T18:47:00Z</dcterms:created>
  <dcterms:modified xsi:type="dcterms:W3CDTF">2017-07-31T19:07:00Z</dcterms:modified>
</cp:coreProperties>
</file>