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Product Upgrade Master Prompt</w:t>
      </w:r>
    </w:p>
    <w:p>
      <w:r>
        <w:t>Autonomous Banking Decision Intelligence Platform</w:t>
      </w:r>
    </w:p>
    <w:p>
      <w:r>
        <w:t>Generated On: 2026-02-21</w:t>
      </w:r>
    </w:p>
    <w:p>
      <w:r>
        <w:br w:type="page"/>
      </w:r>
    </w:p>
    <w:p>
      <w:pPr>
        <w:pStyle w:val="Heading2"/>
      </w:pPr>
      <w:r>
        <w:t>1. Context &amp; Objective</w:t>
      </w:r>
    </w:p>
    <w:p>
      <w:r>
        <w:t>This document outlines the structured upgrade plan to transform the existing Autonomous Banking Multi-Agent System into a Continuous Autonomous Decision Intelligence Platform with simulation, explainability, monitoring, governance, and AI copilot capabilities.</w:t>
      </w:r>
    </w:p>
    <w:p>
      <w:pPr>
        <w:pStyle w:val="Heading2"/>
      </w:pPr>
      <w:r>
        <w:t>2. What-If Decision Simulator Lab</w:t>
      </w:r>
    </w:p>
    <w:p>
      <w:pPr>
        <w:pStyle w:val="ListBullet"/>
      </w:pPr>
      <w:r>
        <w:t>Create a new tab: What-If Lab.</w:t>
      </w:r>
    </w:p>
    <w:p>
      <w:pPr>
        <w:pStyle w:val="ListBullet"/>
      </w:pPr>
      <w:r>
        <w:t>Allow dynamic adjustment of fraud threshold, risk sensitivity, VIP caps, and retention strategies.</w:t>
      </w:r>
    </w:p>
    <w:p>
      <w:pPr>
        <w:pStyle w:val="ListBullet"/>
      </w:pPr>
      <w:r>
        <w:t>Re-run simulation without restarting full pipeline.</w:t>
      </w:r>
    </w:p>
    <w:p>
      <w:pPr>
        <w:pStyle w:val="ListBullet"/>
      </w:pPr>
      <w:r>
        <w:t>Show before vs after comparison and business impact.</w:t>
      </w:r>
    </w:p>
    <w:p>
      <w:pPr>
        <w:pStyle w:val="Heading2"/>
      </w:pPr>
      <w:r>
        <w:t>3. Agent Debate Mode</w:t>
      </w:r>
    </w:p>
    <w:p>
      <w:pPr>
        <w:pStyle w:val="ListBullet"/>
      </w:pPr>
      <w:r>
        <w:t>Enable structured reasoning dialogue between agents.</w:t>
      </w:r>
    </w:p>
    <w:p>
      <w:pPr>
        <w:pStyle w:val="ListBullet"/>
      </w:pPr>
      <w:r>
        <w:t>Data Scientist proposes action.</w:t>
      </w:r>
    </w:p>
    <w:p>
      <w:pPr>
        <w:pStyle w:val="ListBullet"/>
      </w:pPr>
      <w:r>
        <w:t>Analyst evaluates trade-offs.</w:t>
      </w:r>
    </w:p>
    <w:p>
      <w:pPr>
        <w:pStyle w:val="ListBullet"/>
      </w:pPr>
      <w:r>
        <w:t>CDO finalizes strategic decision with justification.</w:t>
      </w:r>
    </w:p>
    <w:p>
      <w:pPr>
        <w:pStyle w:val="Heading2"/>
      </w:pPr>
      <w:r>
        <w:t>4. Explainability Drill-Down</w:t>
      </w:r>
    </w:p>
    <w:p>
      <w:pPr>
        <w:pStyle w:val="ListBullet"/>
      </w:pPr>
      <w:r>
        <w:t>Enable click-to-explain risk scores and fraud probability.</w:t>
      </w:r>
    </w:p>
    <w:p>
      <w:pPr>
        <w:pStyle w:val="ListBullet"/>
      </w:pPr>
      <w:r>
        <w:t>Display feature importance and SHAP-style explanations.</w:t>
      </w:r>
    </w:p>
    <w:p>
      <w:pPr>
        <w:pStyle w:val="ListBullet"/>
      </w:pPr>
      <w:r>
        <w:t>Provide plain English reasoning and confidence score.</w:t>
      </w:r>
    </w:p>
    <w:p>
      <w:pPr>
        <w:pStyle w:val="Heading2"/>
      </w:pPr>
      <w:r>
        <w:t>5. Continuous Monitoring Mode</w:t>
      </w:r>
    </w:p>
    <w:p>
      <w:pPr>
        <w:pStyle w:val="ListBullet"/>
      </w:pPr>
      <w:r>
        <w:t>Add autonomous monitoring toggle.</w:t>
      </w:r>
    </w:p>
    <w:p>
      <w:pPr>
        <w:pStyle w:val="ListBullet"/>
      </w:pPr>
      <w:r>
        <w:t>Run analysis on scheduled intervals.</w:t>
      </w:r>
    </w:p>
    <w:p>
      <w:pPr>
        <w:pStyle w:val="ListBullet"/>
      </w:pPr>
      <w:r>
        <w:t>Track anomaly spikes and update dashboard live.</w:t>
      </w:r>
    </w:p>
    <w:p>
      <w:pPr>
        <w:pStyle w:val="ListBullet"/>
      </w:pPr>
      <w:r>
        <w:t>Maintain historical run state.</w:t>
      </w:r>
    </w:p>
    <w:p>
      <w:pPr>
        <w:pStyle w:val="Heading2"/>
      </w:pPr>
      <w:r>
        <w:t>6. Interactive Risk Operations Dashboard</w:t>
      </w:r>
    </w:p>
    <w:p>
      <w:pPr>
        <w:pStyle w:val="ListBullet"/>
      </w:pPr>
      <w:r>
        <w:t>Replace static PNG charts with interactive charts.</w:t>
      </w:r>
    </w:p>
    <w:p>
      <w:pPr>
        <w:pStyle w:val="ListBullet"/>
      </w:pPr>
      <w:r>
        <w:t>Add filters by segment, time, and risk band.</w:t>
      </w:r>
    </w:p>
    <w:p>
      <w:pPr>
        <w:pStyle w:val="ListBullet"/>
      </w:pPr>
      <w:r>
        <w:t>Enable drill-down into customers.</w:t>
      </w:r>
    </w:p>
    <w:p>
      <w:pPr>
        <w:pStyle w:val="Heading2"/>
      </w:pPr>
      <w:r>
        <w:t>7. Multi-Run Memory &amp; Trend Analytics</w:t>
      </w:r>
    </w:p>
    <w:p>
      <w:pPr>
        <w:pStyle w:val="ListBullet"/>
      </w:pPr>
      <w:r>
        <w:t>Store historical runs.</w:t>
      </w:r>
    </w:p>
    <w:p>
      <w:pPr>
        <w:pStyle w:val="ListBullet"/>
      </w:pPr>
      <w:r>
        <w:t>Track fraud trends and strategy effectiveness over time.</w:t>
      </w:r>
    </w:p>
    <w:p>
      <w:pPr>
        <w:pStyle w:val="ListBullet"/>
      </w:pPr>
      <w:r>
        <w:t>Add Intelligence History tab.</w:t>
      </w:r>
    </w:p>
    <w:p>
      <w:pPr>
        <w:pStyle w:val="Heading2"/>
      </w:pPr>
      <w:r>
        <w:t>8. Human-in-the-Loop Override</w:t>
      </w:r>
    </w:p>
    <w:p>
      <w:pPr>
        <w:pStyle w:val="ListBullet"/>
      </w:pPr>
      <w:r>
        <w:t>Allow executive override of AI decisions.</w:t>
      </w:r>
    </w:p>
    <w:p>
      <w:pPr>
        <w:pStyle w:val="ListBullet"/>
      </w:pPr>
      <w:r>
        <w:t>Log manual interventions.</w:t>
      </w:r>
    </w:p>
    <w:p>
      <w:pPr>
        <w:pStyle w:val="ListBullet"/>
      </w:pPr>
      <w:r>
        <w:t>Feed overrides into retraining loop.</w:t>
      </w:r>
    </w:p>
    <w:p>
      <w:pPr>
        <w:pStyle w:val="Heading2"/>
      </w:pPr>
      <w:r>
        <w:t>9. Governance &amp; Compliance Center</w:t>
      </w:r>
    </w:p>
    <w:p>
      <w:pPr>
        <w:pStyle w:val="ListBullet"/>
      </w:pPr>
      <w:r>
        <w:t>Display model version and dataset snapshot.</w:t>
      </w:r>
    </w:p>
    <w:p>
      <w:pPr>
        <w:pStyle w:val="ListBullet"/>
      </w:pPr>
      <w:r>
        <w:t>Provide execution trace and audit logs.</w:t>
      </w:r>
    </w:p>
    <w:p>
      <w:pPr>
        <w:pStyle w:val="ListBullet"/>
      </w:pPr>
      <w:r>
        <w:t>Include bias metrics and transparency reports.</w:t>
      </w:r>
    </w:p>
    <w:p>
      <w:pPr>
        <w:pStyle w:val="Heading2"/>
      </w:pPr>
      <w:r>
        <w:t>10. Executive AI Copilot Panel</w:t>
      </w:r>
    </w:p>
    <w:p>
      <w:pPr>
        <w:pStyle w:val="ListBullet"/>
      </w:pPr>
      <w:r>
        <w:t>Add interactive AI chat panel.</w:t>
      </w:r>
    </w:p>
    <w:p>
      <w:pPr>
        <w:pStyle w:val="ListBullet"/>
      </w:pPr>
      <w:r>
        <w:t>Allow natural language queries over system state.</w:t>
      </w:r>
    </w:p>
    <w:p>
      <w:pPr>
        <w:pStyle w:val="ListBullet"/>
      </w:pPr>
      <w:r>
        <w:t>Generate board-ready summaries and explanations.</w:t>
      </w:r>
    </w:p>
    <w:p>
      <w:pPr>
        <w:pStyle w:val="Heading2"/>
      </w:pPr>
      <w:r>
        <w:t>11. Execution Timeline Visualizer</w:t>
      </w:r>
    </w:p>
    <w:p>
      <w:pPr>
        <w:pStyle w:val="ListBullet"/>
      </w:pPr>
      <w:r>
        <w:t>Show real-time agent execution timeline.</w:t>
      </w:r>
    </w:p>
    <w:p>
      <w:pPr>
        <w:pStyle w:val="ListBullet"/>
      </w:pPr>
      <w:r>
        <w:t>Display duration per stage.</w:t>
      </w:r>
    </w:p>
    <w:p>
      <w:pPr>
        <w:pStyle w:val="ListBullet"/>
      </w:pPr>
      <w:r>
        <w:t>Expandable logs and progress indicators.</w:t>
      </w:r>
    </w:p>
    <w:p>
      <w:r>
        <w:br w:type="page"/>
      </w:r>
    </w:p>
    <w:p>
      <w:pPr>
        <w:pStyle w:val="Heading2"/>
      </w:pPr>
      <w:r>
        <w:t>12. Architectural Requirements</w:t>
      </w:r>
    </w:p>
    <w:p>
      <w:pPr>
        <w:pStyle w:val="ListBullet"/>
      </w:pPr>
      <w:r>
        <w:t>Scalable state management.</w:t>
      </w:r>
    </w:p>
    <w:p>
      <w:pPr>
        <w:pStyle w:val="ListBullet"/>
      </w:pPr>
      <w:r>
        <w:t>Agent memory layer.</w:t>
      </w:r>
    </w:p>
    <w:p>
      <w:pPr>
        <w:pStyle w:val="ListBullet"/>
      </w:pPr>
      <w:r>
        <w:t>Simulation engine abstraction.</w:t>
      </w:r>
    </w:p>
    <w:p>
      <w:pPr>
        <w:pStyle w:val="ListBullet"/>
      </w:pPr>
      <w:r>
        <w:t>Explainability microservice.</w:t>
      </w:r>
    </w:p>
    <w:p>
      <w:pPr>
        <w:pStyle w:val="ListBullet"/>
      </w:pPr>
      <w:r>
        <w:t>Background task scheduler.</w:t>
      </w:r>
    </w:p>
    <w:p>
      <w:pPr>
        <w:pStyle w:val="ListBullet"/>
      </w:pPr>
      <w:r>
        <w:t>Event-driven update system.</w:t>
      </w:r>
    </w:p>
    <w:p>
      <w:pPr>
        <w:pStyle w:val="ListBullet"/>
      </w:pPr>
      <w:r>
        <w:t>WebSocket or polling for live updates.</w:t>
      </w:r>
    </w:p>
    <w:p>
      <w:r>
        <w:br w:type="page"/>
      </w:r>
    </w:p>
    <w:p>
      <w:pPr>
        <w:pStyle w:val="Heading2"/>
      </w:pPr>
      <w:r>
        <w:t>13. Expected Deliverables</w:t>
      </w:r>
    </w:p>
    <w:p>
      <w:pPr>
        <w:pStyle w:val="ListBullet"/>
      </w:pPr>
      <w:r>
        <w:t>Updated product architecture design.</w:t>
      </w:r>
    </w:p>
    <w:p>
      <w:pPr>
        <w:pStyle w:val="ListBullet"/>
      </w:pPr>
      <w:r>
        <w:t>Backend service structure.</w:t>
      </w:r>
    </w:p>
    <w:p>
      <w:pPr>
        <w:pStyle w:val="ListBullet"/>
      </w:pPr>
      <w:r>
        <w:t>Frontend redesign structure.</w:t>
      </w:r>
    </w:p>
    <w:p>
      <w:pPr>
        <w:pStyle w:val="ListBullet"/>
      </w:pPr>
      <w:r>
        <w:t>New API contracts.</w:t>
      </w:r>
    </w:p>
    <w:p>
      <w:pPr>
        <w:pStyle w:val="ListBullet"/>
      </w:pPr>
      <w:r>
        <w:t>Feature roadmap (MVP to Enterprise).</w:t>
      </w:r>
    </w:p>
    <w:p>
      <w:pPr>
        <w:pStyle w:val="ListBullet"/>
      </w:pPr>
      <w:r>
        <w:t>Security and scalability strategy.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