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1.Difference between document and windows object.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Document object: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All HTML documents that get loaded into windows are the document object.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Window Object: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It represents the browser's window.That means the window object creates the one HTML document.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