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02A8" w14:textId="4BCECAB6" w:rsidR="009E00AC" w:rsidRDefault="004B1B4D">
      <w:r w:rsidRPr="004B1B4D">
        <w:t>https://www.kaggle.com/omkargurav/face-mask-dataset?select=data</w:t>
      </w:r>
    </w:p>
    <w:sectPr w:rsidR="009E0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4D"/>
    <w:rsid w:val="004B1B4D"/>
    <w:rsid w:val="009E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0D6D"/>
  <w15:chartTrackingRefBased/>
  <w15:docId w15:val="{D51379D6-260A-4C27-A827-944D11D5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vasan</dc:creator>
  <cp:keywords/>
  <dc:description/>
  <cp:lastModifiedBy>srini vasan</cp:lastModifiedBy>
  <cp:revision>1</cp:revision>
  <dcterms:created xsi:type="dcterms:W3CDTF">2022-11-19T04:05:00Z</dcterms:created>
  <dcterms:modified xsi:type="dcterms:W3CDTF">2022-11-19T04:06:00Z</dcterms:modified>
</cp:coreProperties>
</file>