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idtzdmfu55e" w:id="0"/>
      <w:bookmarkEnd w:id="0"/>
      <w:r w:rsidDel="00000000" w:rsidR="00000000" w:rsidRPr="00000000">
        <w:rPr>
          <w:rtl w:val="0"/>
        </w:rPr>
        <w:t xml:space="preserve">Lab 3: 09/21/23 - Anand Srinivasan &amp; Malia Kuo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jebpq9fruo8" w:id="1"/>
      <w:bookmarkEnd w:id="1"/>
      <w:r w:rsidDel="00000000" w:rsidR="00000000" w:rsidRPr="00000000">
        <w:rPr>
          <w:rtl w:val="0"/>
        </w:rPr>
        <w:t xml:space="preserve">Our first step was to try to create circuits that included each of the components (led light, button, switch, joystick) in a working manner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Creating circuit to light led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 led → negative rail → 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Creating circuit with switch to LED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→switch →  led → negative rail → 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3: Creating circuit with button to LED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 button →  led → negative rail → ground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4: Creating circuit with button -&gt; LED and switch to LED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One side of breadboard: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 button →  led → negative rail → ground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side of breadboard: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→switch →  led → negative rail → ground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Step 5: Creating circuit with joystick -&gt; Led (using joystick as button)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→ positive rail → resistor → 5v+ joystick, sv joystick → led → negative rail → ground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79nhisc9h5e" w:id="2"/>
      <w:bookmarkEnd w:id="2"/>
      <w:r w:rsidDel="00000000" w:rsidR="00000000" w:rsidRPr="00000000">
        <w:rPr>
          <w:rtl w:val="0"/>
        </w:rPr>
        <w:t xml:space="preserve">Next steps (not reached in lab period):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circuit to GPIO to allow program to read input from different components (button, switch, joystick).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eventually created a circuit to read input from the button, switch, and joystick (see picture below).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661401" cy="35575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401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webpages were a useful references: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https://www.raspberrypi.com/documentation/computers/raspberry-pi.html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https://projects.raspberrypi.org/en/projects/physical-computing/9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Python code</w:t>
      </w:r>
      <w:r w:rsidDel="00000000" w:rsidR="00000000" w:rsidRPr="00000000">
        <w:rPr>
          <w:rtl w:val="0"/>
        </w:rPr>
        <w:t xml:space="preserve"> for reading in 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gpiozero import Button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switch = Button(21)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button = Button(7)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joystick = Button(8)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(switch.is_pressed):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if (joystick.is_pressed):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if (button.is_pressed):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print("Mode 3")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 (button.is_pressed):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print("Mode 1")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(button.is_pressed):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print("Mode 2")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raspberrypi.com/documentation/computers/raspberry-pi.html" TargetMode="External"/><Relationship Id="rId8" Type="http://schemas.openxmlformats.org/officeDocument/2006/relationships/hyperlink" Target="https://projects.raspberrypi.org/en/projects/physical-computing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