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72C98" w14:textId="77777777" w:rsidR="008E3212" w:rsidRDefault="00000000">
      <w:pPr>
        <w:spacing w:after="170"/>
        <w:ind w:left="15" w:firstLine="0"/>
        <w:jc w:val="center"/>
      </w:pPr>
      <w:r>
        <w:rPr>
          <w:rFonts w:ascii="Arial" w:eastAsia="Arial" w:hAnsi="Arial" w:cs="Arial"/>
          <w:b/>
          <w:i w:val="0"/>
          <w:sz w:val="32"/>
        </w:rPr>
        <w:t xml:space="preserve">Predictive Model Plan  </w:t>
      </w:r>
    </w:p>
    <w:tbl>
      <w:tblPr>
        <w:tblStyle w:val="TableGrid"/>
        <w:tblW w:w="8713" w:type="dxa"/>
        <w:tblInd w:w="-36" w:type="dxa"/>
        <w:tblCellMar>
          <w:top w:w="14" w:type="dxa"/>
          <w:left w:w="36" w:type="dxa"/>
          <w:bottom w:w="0" w:type="dxa"/>
          <w:right w:w="115" w:type="dxa"/>
        </w:tblCellMar>
        <w:tblLook w:val="04A0" w:firstRow="1" w:lastRow="0" w:firstColumn="1" w:lastColumn="0" w:noHBand="0" w:noVBand="1"/>
      </w:tblPr>
      <w:tblGrid>
        <w:gridCol w:w="8713"/>
      </w:tblGrid>
      <w:tr w:rsidR="008E3212" w14:paraId="234E2EDF" w14:textId="77777777">
        <w:trPr>
          <w:trHeight w:val="298"/>
        </w:trPr>
        <w:tc>
          <w:tcPr>
            <w:tcW w:w="8713" w:type="dxa"/>
            <w:tcBorders>
              <w:top w:val="single" w:sz="8" w:space="0" w:color="B2B2B2"/>
              <w:left w:val="single" w:sz="8" w:space="0" w:color="B2B2B2"/>
              <w:bottom w:val="single" w:sz="8" w:space="0" w:color="B2B2B2"/>
              <w:right w:val="single" w:sz="8" w:space="0" w:color="B2B2B2"/>
            </w:tcBorders>
            <w:shd w:val="clear" w:color="auto" w:fill="EFEFEF"/>
          </w:tcPr>
          <w:p w14:paraId="76D6A393" w14:textId="77777777" w:rsidR="008E3212" w:rsidRDefault="00000000">
            <w:pPr>
              <w:spacing w:after="0"/>
              <w:ind w:left="0" w:firstLine="0"/>
            </w:pPr>
            <w:r>
              <w:rPr>
                <w:rFonts w:ascii="Arial" w:eastAsia="Arial" w:hAnsi="Arial" w:cs="Arial"/>
                <w:b/>
                <w:i w:val="0"/>
                <w:sz w:val="22"/>
              </w:rPr>
              <w:t xml:space="preserve">1. Model Logic (Generated with GenAI) </w:t>
            </w:r>
          </w:p>
        </w:tc>
      </w:tr>
    </w:tbl>
    <w:p w14:paraId="0968ED38" w14:textId="77777777" w:rsidR="008E3212" w:rsidRDefault="00000000">
      <w:pPr>
        <w:pStyle w:val="Heading1"/>
        <w:spacing w:after="228"/>
        <w:ind w:left="-5"/>
      </w:pPr>
      <w:r>
        <w:t xml:space="preserve">Predictive </w:t>
      </w:r>
      <w:proofErr w:type="spellStart"/>
      <w:r>
        <w:t>Modeling</w:t>
      </w:r>
      <w:proofErr w:type="spellEnd"/>
      <w:r>
        <w:t xml:space="preserve"> Pipeline for Credit Delinquency </w:t>
      </w:r>
    </w:p>
    <w:p w14:paraId="19612668" w14:textId="77777777" w:rsidR="008E3212" w:rsidRDefault="00000000">
      <w:pPr>
        <w:ind w:left="-5"/>
      </w:pPr>
      <w:r>
        <w:t xml:space="preserve">A predictive </w:t>
      </w:r>
      <w:proofErr w:type="spellStart"/>
      <w:r>
        <w:t>modeling</w:t>
      </w:r>
      <w:proofErr w:type="spellEnd"/>
      <w:r>
        <w:t xml:space="preserve"> pipeline for forecasting credit delinquency typically involves several sequential stages to transform raw data into actionable predictions. </w:t>
      </w:r>
    </w:p>
    <w:p w14:paraId="3F0B2BF0" w14:textId="77777777" w:rsidR="008E3212" w:rsidRDefault="00000000">
      <w:pPr>
        <w:pStyle w:val="Heading1"/>
        <w:ind w:left="-5"/>
      </w:pPr>
      <w:r>
        <w:t xml:space="preserve">1. Data Ingestion </w:t>
      </w:r>
    </w:p>
    <w:p w14:paraId="2AA16CF5" w14:textId="77777777" w:rsidR="008E3212" w:rsidRDefault="00000000">
      <w:pPr>
        <w:numPr>
          <w:ilvl w:val="0"/>
          <w:numId w:val="1"/>
        </w:numPr>
        <w:spacing w:after="261"/>
        <w:ind w:hanging="360"/>
      </w:pPr>
      <w:r>
        <w:rPr>
          <w:b/>
        </w:rPr>
        <w:t>Description</w:t>
      </w:r>
      <w:r>
        <w:t xml:space="preserve">: This initial phase involves collecting and loading data from various sources. For this dataset, the data is ingested from a CSV file containing customer financial and </w:t>
      </w:r>
      <w:proofErr w:type="spellStart"/>
      <w:r>
        <w:t>behavioral</w:t>
      </w:r>
      <w:proofErr w:type="spellEnd"/>
      <w:r>
        <w:t xml:space="preserve"> information. </w:t>
      </w:r>
    </w:p>
    <w:p w14:paraId="0DDDB385" w14:textId="77777777" w:rsidR="008E3212" w:rsidRDefault="00000000">
      <w:pPr>
        <w:numPr>
          <w:ilvl w:val="0"/>
          <w:numId w:val="1"/>
        </w:numPr>
        <w:ind w:hanging="360"/>
      </w:pPr>
      <w:r>
        <w:rPr>
          <w:b/>
        </w:rPr>
        <w:t>Action</w:t>
      </w:r>
      <w:r>
        <w:t xml:space="preserve">: Load the Delinquency_prediction_dataset.csv into a data structure suitable for analysis (e.g., a Pandas </w:t>
      </w:r>
      <w:proofErr w:type="spellStart"/>
      <w:r>
        <w:t>DataFrame</w:t>
      </w:r>
      <w:proofErr w:type="spellEnd"/>
      <w:r>
        <w:t xml:space="preserve">). </w:t>
      </w:r>
    </w:p>
    <w:p w14:paraId="0D3CB7DB" w14:textId="77777777" w:rsidR="008E3212" w:rsidRDefault="00000000">
      <w:pPr>
        <w:pStyle w:val="Heading1"/>
        <w:ind w:left="-5"/>
      </w:pPr>
      <w:r>
        <w:t xml:space="preserve">2. Data Preprocessing </w:t>
      </w:r>
    </w:p>
    <w:p w14:paraId="6D660B6C" w14:textId="77777777" w:rsidR="008E3212" w:rsidRDefault="00000000">
      <w:pPr>
        <w:numPr>
          <w:ilvl w:val="0"/>
          <w:numId w:val="2"/>
        </w:numPr>
        <w:spacing w:after="247"/>
        <w:ind w:hanging="360"/>
      </w:pPr>
      <w:r>
        <w:rPr>
          <w:b/>
        </w:rPr>
        <w:t>Description</w:t>
      </w:r>
      <w:r>
        <w:t xml:space="preserve">: Raw data often contains inconsistencies, missing values, and requires transformation before it can be used for </w:t>
      </w:r>
      <w:proofErr w:type="spellStart"/>
      <w:r>
        <w:t>modeling</w:t>
      </w:r>
      <w:proofErr w:type="spellEnd"/>
      <w:r>
        <w:t xml:space="preserve">.  </w:t>
      </w:r>
    </w:p>
    <w:p w14:paraId="7ED11748" w14:textId="77777777" w:rsidR="008E3212" w:rsidRDefault="00000000">
      <w:pPr>
        <w:numPr>
          <w:ilvl w:val="1"/>
          <w:numId w:val="2"/>
        </w:numPr>
        <w:spacing w:after="249"/>
        <w:ind w:hanging="360"/>
      </w:pPr>
      <w:r>
        <w:rPr>
          <w:rFonts w:ascii="Calibri" w:eastAsia="Calibri" w:hAnsi="Calibri" w:cs="Calibri"/>
          <w:i w:val="0"/>
          <w:noProof/>
          <w:sz w:val="22"/>
        </w:rPr>
        <mc:AlternateContent>
          <mc:Choice Requires="wpg">
            <w:drawing>
              <wp:anchor distT="0" distB="0" distL="114300" distR="114300" simplePos="0" relativeHeight="251658240" behindDoc="0" locked="0" layoutInCell="1" allowOverlap="1" wp14:anchorId="33EDFEEA" wp14:editId="4C5936C4">
                <wp:simplePos x="0" y="0"/>
                <wp:positionH relativeFrom="page">
                  <wp:posOffset>304800</wp:posOffset>
                </wp:positionH>
                <wp:positionV relativeFrom="page">
                  <wp:posOffset>332232</wp:posOffset>
                </wp:positionV>
                <wp:extent cx="27432" cy="9395460"/>
                <wp:effectExtent l="0" t="0" r="0" b="0"/>
                <wp:wrapSquare wrapText="bothSides"/>
                <wp:docPr id="9789" name="Group 978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23" name="Shape 1142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9" style="width:2.16pt;height:739.8pt;position:absolute;mso-position-horizontal-relative:page;mso-position-horizontal:absolute;margin-left:24pt;mso-position-vertical-relative:page;margin-top:26.16pt;" coordsize="274,93954">
                <v:shape id="Shape 11424"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1596DC4A" wp14:editId="578DC99D">
                <wp:simplePos x="0" y="0"/>
                <wp:positionH relativeFrom="page">
                  <wp:posOffset>7441693</wp:posOffset>
                </wp:positionH>
                <wp:positionV relativeFrom="page">
                  <wp:posOffset>332232</wp:posOffset>
                </wp:positionV>
                <wp:extent cx="27432" cy="9395460"/>
                <wp:effectExtent l="0" t="0" r="0" b="0"/>
                <wp:wrapSquare wrapText="bothSides"/>
                <wp:docPr id="9791" name="Group 979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25" name="Shape 1142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1" style="width:2.15997pt;height:739.8pt;position:absolute;mso-position-horizontal-relative:page;mso-position-horizontal:absolute;margin-left:585.96pt;mso-position-vertical-relative:page;margin-top:26.16pt;" coordsize="274,93954">
                <v:shape id="Shape 1142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Handling Missing Values</w:t>
      </w:r>
      <w:r>
        <w:t xml:space="preserve">: Impute or remove missing data points. For example, for numerical features like Income or </w:t>
      </w:r>
      <w:proofErr w:type="spellStart"/>
      <w:r>
        <w:t>Loan_Balance</w:t>
      </w:r>
      <w:proofErr w:type="spellEnd"/>
      <w:r>
        <w:t xml:space="preserve">, imputation strategies like mean, median, or mode can be used. For categorical features, imputation with the most frequent category or a new 'Unknown' category can be applied. </w:t>
      </w:r>
    </w:p>
    <w:p w14:paraId="36771879" w14:textId="77777777" w:rsidR="008E3212" w:rsidRDefault="00000000">
      <w:pPr>
        <w:numPr>
          <w:ilvl w:val="1"/>
          <w:numId w:val="2"/>
        </w:numPr>
        <w:spacing w:after="42"/>
        <w:ind w:hanging="360"/>
      </w:pPr>
      <w:r>
        <w:rPr>
          <w:b/>
        </w:rPr>
        <w:t>Encoding Categorical Variables</w:t>
      </w:r>
      <w:r>
        <w:t xml:space="preserve">: Convert categorical features (e.g., </w:t>
      </w:r>
    </w:p>
    <w:p w14:paraId="11F2A26A" w14:textId="77777777" w:rsidR="008E3212" w:rsidRDefault="00000000">
      <w:pPr>
        <w:spacing w:after="250"/>
        <w:ind w:left="1450"/>
      </w:pPr>
      <w:proofErr w:type="spellStart"/>
      <w:r>
        <w:t>Employment_Status</w:t>
      </w:r>
      <w:proofErr w:type="spellEnd"/>
      <w:r>
        <w:t xml:space="preserve">, </w:t>
      </w:r>
      <w:proofErr w:type="spellStart"/>
      <w:r>
        <w:t>Credit_Card_Type</w:t>
      </w:r>
      <w:proofErr w:type="spellEnd"/>
      <w:r>
        <w:t xml:space="preserve">, Location, and monthly payment statuses) into a numerical format that machine learning models can understand. One-hot encoding or label encoding are common techniques. </w:t>
      </w:r>
    </w:p>
    <w:p w14:paraId="244D88C9" w14:textId="77777777" w:rsidR="008E3212" w:rsidRDefault="00000000">
      <w:pPr>
        <w:numPr>
          <w:ilvl w:val="1"/>
          <w:numId w:val="2"/>
        </w:numPr>
        <w:spacing w:after="249"/>
        <w:ind w:hanging="360"/>
      </w:pPr>
      <w:r>
        <w:rPr>
          <w:b/>
        </w:rPr>
        <w:t>Feature Scaling</w:t>
      </w:r>
      <w:r>
        <w:t xml:space="preserve">: Normalize or standardize numerical features (e.g., Age, Income, </w:t>
      </w:r>
      <w:proofErr w:type="spellStart"/>
      <w:r>
        <w:t>Credit_Score</w:t>
      </w:r>
      <w:proofErr w:type="spellEnd"/>
      <w:r>
        <w:t xml:space="preserve">, </w:t>
      </w:r>
      <w:proofErr w:type="spellStart"/>
      <w:r>
        <w:t>Loan_Balance</w:t>
      </w:r>
      <w:proofErr w:type="spellEnd"/>
      <w:r>
        <w:t xml:space="preserve">) to ensure that no single feature dominates the model due to its scale. Techniques like </w:t>
      </w:r>
      <w:proofErr w:type="spellStart"/>
      <w:r>
        <w:t>StandardScaler</w:t>
      </w:r>
      <w:proofErr w:type="spellEnd"/>
      <w:r>
        <w:t xml:space="preserve"> or </w:t>
      </w:r>
      <w:proofErr w:type="spellStart"/>
      <w:r>
        <w:t>MinMaxScaler</w:t>
      </w:r>
      <w:proofErr w:type="spellEnd"/>
      <w:r>
        <w:t xml:space="preserve"> can be used. </w:t>
      </w:r>
    </w:p>
    <w:p w14:paraId="4D855D69" w14:textId="77777777" w:rsidR="008E3212" w:rsidRDefault="00000000">
      <w:pPr>
        <w:numPr>
          <w:ilvl w:val="1"/>
          <w:numId w:val="2"/>
        </w:numPr>
        <w:spacing w:after="259"/>
        <w:ind w:hanging="360"/>
      </w:pPr>
      <w:r>
        <w:rPr>
          <w:b/>
        </w:rPr>
        <w:t>Outlier Treatment</w:t>
      </w:r>
      <w:r>
        <w:t xml:space="preserve">: Identify and manage extreme values that could negatively impact model performance. </w:t>
      </w:r>
    </w:p>
    <w:p w14:paraId="105D6F8C" w14:textId="77777777" w:rsidR="008E3212" w:rsidRDefault="00000000">
      <w:pPr>
        <w:numPr>
          <w:ilvl w:val="0"/>
          <w:numId w:val="2"/>
        </w:numPr>
        <w:ind w:hanging="360"/>
      </w:pPr>
      <w:r>
        <w:rPr>
          <w:b/>
        </w:rPr>
        <w:t>Action</w:t>
      </w:r>
      <w:r>
        <w:t xml:space="preserve">:  </w:t>
      </w:r>
    </w:p>
    <w:p w14:paraId="6B8CFEA3" w14:textId="77777777" w:rsidR="008E3212" w:rsidRDefault="00000000">
      <w:pPr>
        <w:numPr>
          <w:ilvl w:val="1"/>
          <w:numId w:val="2"/>
        </w:numPr>
        <w:spacing w:after="248"/>
        <w:ind w:hanging="360"/>
      </w:pPr>
      <w:r>
        <w:t xml:space="preserve">Fill missing values in Income, </w:t>
      </w:r>
      <w:proofErr w:type="spellStart"/>
      <w:r>
        <w:t>Credit_Score</w:t>
      </w:r>
      <w:proofErr w:type="spellEnd"/>
      <w:r>
        <w:t xml:space="preserve">, </w:t>
      </w:r>
      <w:proofErr w:type="spellStart"/>
      <w:r>
        <w:t>Loan_Balance</w:t>
      </w:r>
      <w:proofErr w:type="spellEnd"/>
      <w:r>
        <w:t xml:space="preserve">, and Month_6 (e.g., with median/mode). </w:t>
      </w:r>
    </w:p>
    <w:p w14:paraId="1B119693" w14:textId="77777777" w:rsidR="008E3212" w:rsidRDefault="00000000">
      <w:pPr>
        <w:numPr>
          <w:ilvl w:val="1"/>
          <w:numId w:val="2"/>
        </w:numPr>
        <w:ind w:hanging="360"/>
      </w:pPr>
      <w:r>
        <w:t xml:space="preserve">One-hot encode </w:t>
      </w:r>
      <w:proofErr w:type="spellStart"/>
      <w:r>
        <w:t>Employment_Status</w:t>
      </w:r>
      <w:proofErr w:type="spellEnd"/>
      <w:r>
        <w:t xml:space="preserve">, </w:t>
      </w:r>
      <w:proofErr w:type="spellStart"/>
      <w:r>
        <w:t>Credit_Card_Type</w:t>
      </w:r>
      <w:proofErr w:type="spellEnd"/>
      <w:r>
        <w:t xml:space="preserve">, Location, Month_1 through Month_6. </w:t>
      </w:r>
    </w:p>
    <w:p w14:paraId="0CCA337D" w14:textId="77777777" w:rsidR="008E3212" w:rsidRDefault="00000000">
      <w:pPr>
        <w:spacing w:after="0"/>
        <w:ind w:left="0" w:firstLine="0"/>
      </w:pPr>
      <w:r>
        <w:rPr>
          <w:b/>
        </w:rPr>
        <w:t xml:space="preserve"> </w:t>
      </w:r>
    </w:p>
    <w:p w14:paraId="4425EAB9" w14:textId="77777777" w:rsidR="008E3212" w:rsidRDefault="00000000">
      <w:pPr>
        <w:pStyle w:val="Heading1"/>
        <w:ind w:left="-5"/>
      </w:pPr>
      <w:r>
        <w:lastRenderedPageBreak/>
        <w:t xml:space="preserve">3. Feature Engineering and Selection </w:t>
      </w:r>
    </w:p>
    <w:p w14:paraId="7DAA8A67" w14:textId="77777777" w:rsidR="008E3212" w:rsidRDefault="00000000">
      <w:pPr>
        <w:numPr>
          <w:ilvl w:val="0"/>
          <w:numId w:val="3"/>
        </w:numPr>
        <w:spacing w:after="250"/>
        <w:ind w:hanging="360"/>
      </w:pPr>
      <w:r>
        <w:rPr>
          <w:b/>
        </w:rPr>
        <w:t>Description</w:t>
      </w:r>
      <w:r>
        <w:t xml:space="preserve">: This stage involves creating new features from existing ones and selecting the most relevant features to improve model performance and interpretability.  </w:t>
      </w:r>
    </w:p>
    <w:p w14:paraId="128C9166" w14:textId="77777777" w:rsidR="008E3212" w:rsidRDefault="00000000">
      <w:pPr>
        <w:numPr>
          <w:ilvl w:val="1"/>
          <w:numId w:val="3"/>
        </w:numPr>
        <w:spacing w:after="248"/>
        <w:ind w:hanging="360"/>
      </w:pPr>
      <w:r>
        <w:rPr>
          <w:b/>
        </w:rPr>
        <w:t>Feature Engineering</w:t>
      </w:r>
      <w:r>
        <w:t xml:space="preserve">: Create composite features (e.g., number of 'Missed' payments over the past 6 months, or ratio of </w:t>
      </w:r>
      <w:proofErr w:type="spellStart"/>
      <w:r>
        <w:t>Missed_Payments</w:t>
      </w:r>
      <w:proofErr w:type="spellEnd"/>
      <w:r>
        <w:t xml:space="preserve"> to </w:t>
      </w:r>
      <w:proofErr w:type="spellStart"/>
      <w:r>
        <w:t>Account_Tenure</w:t>
      </w:r>
      <w:proofErr w:type="spellEnd"/>
      <w:r>
        <w:t xml:space="preserve">). </w:t>
      </w:r>
    </w:p>
    <w:p w14:paraId="35B2B2D3" w14:textId="77777777" w:rsidR="008E3212" w:rsidRDefault="00000000">
      <w:pPr>
        <w:numPr>
          <w:ilvl w:val="1"/>
          <w:numId w:val="3"/>
        </w:numPr>
        <w:spacing w:after="261"/>
        <w:ind w:hanging="360"/>
      </w:pPr>
      <w:r>
        <w:rPr>
          <w:b/>
        </w:rPr>
        <w:t>Feature Selection</w:t>
      </w:r>
      <w:r>
        <w:t xml:space="preserve">: Use statistical methods (e.g., correlation analysis, chi-squared tests), model-based methods (e.g., feature importance from tree-based models), or dimensionality reduction techniques (e.g., PCA) to select the most impactful features for predicting delinquency. </w:t>
      </w:r>
    </w:p>
    <w:p w14:paraId="2383080B" w14:textId="77777777" w:rsidR="008E3212" w:rsidRDefault="00000000">
      <w:pPr>
        <w:numPr>
          <w:ilvl w:val="0"/>
          <w:numId w:val="3"/>
        </w:numPr>
        <w:spacing w:after="0"/>
        <w:ind w:hanging="360"/>
      </w:pPr>
      <w:r>
        <w:rPr>
          <w:b/>
        </w:rPr>
        <w:t>Action</w:t>
      </w:r>
      <w:r>
        <w:t xml:space="preserve">: Create a new feature representing the total number of 'Late' or 'Missed' payments over </w:t>
      </w:r>
    </w:p>
    <w:p w14:paraId="74D85B18" w14:textId="77777777" w:rsidR="008E3212" w:rsidRDefault="00000000">
      <w:pPr>
        <w:spacing w:after="27"/>
        <w:ind w:left="730"/>
      </w:pPr>
      <w:r>
        <w:t xml:space="preserve">Month_1 to Month_6 columns. Select relevant features like Income, </w:t>
      </w:r>
      <w:proofErr w:type="spellStart"/>
      <w:r>
        <w:t>Credit_Score</w:t>
      </w:r>
      <w:proofErr w:type="spellEnd"/>
      <w:r>
        <w:t xml:space="preserve">, </w:t>
      </w:r>
    </w:p>
    <w:p w14:paraId="2B2BA467" w14:textId="77777777" w:rsidR="008E3212" w:rsidRDefault="00000000">
      <w:pPr>
        <w:ind w:left="730"/>
      </w:pPr>
      <w:proofErr w:type="spellStart"/>
      <w:r>
        <w:t>Credit_Utilization</w:t>
      </w:r>
      <w:proofErr w:type="spellEnd"/>
      <w:r>
        <w:t xml:space="preserve">, </w:t>
      </w:r>
      <w:proofErr w:type="spellStart"/>
      <w:r>
        <w:t>Missed_Payments</w:t>
      </w:r>
      <w:proofErr w:type="spellEnd"/>
      <w:r>
        <w:t xml:space="preserve">, </w:t>
      </w:r>
      <w:proofErr w:type="spellStart"/>
      <w:r>
        <w:t>Loan_Balance</w:t>
      </w:r>
      <w:proofErr w:type="spellEnd"/>
      <w:r>
        <w:t xml:space="preserve">, </w:t>
      </w:r>
      <w:proofErr w:type="spellStart"/>
      <w:r>
        <w:t>Debt_to_Income_Ratio</w:t>
      </w:r>
      <w:proofErr w:type="spellEnd"/>
      <w:r>
        <w:t xml:space="preserve">, </w:t>
      </w:r>
      <w:proofErr w:type="spellStart"/>
      <w:r>
        <w:t>Account_Tenure</w:t>
      </w:r>
      <w:proofErr w:type="spellEnd"/>
      <w:r>
        <w:t xml:space="preserve">, and the engineered features. </w:t>
      </w:r>
    </w:p>
    <w:p w14:paraId="444EC07C" w14:textId="77777777" w:rsidR="008E3212" w:rsidRDefault="00000000">
      <w:pPr>
        <w:pStyle w:val="Heading1"/>
        <w:ind w:left="-5"/>
      </w:pPr>
      <w:r>
        <w:t xml:space="preserve">4. Model Training </w:t>
      </w:r>
    </w:p>
    <w:p w14:paraId="1C3B3050" w14:textId="77777777" w:rsidR="008E3212" w:rsidRDefault="00000000">
      <w:pPr>
        <w:numPr>
          <w:ilvl w:val="0"/>
          <w:numId w:val="4"/>
        </w:numPr>
        <w:spacing w:after="259"/>
        <w:ind w:hanging="360"/>
      </w:pPr>
      <w:r>
        <w:rPr>
          <w:b/>
        </w:rPr>
        <w:t>Description</w:t>
      </w:r>
      <w:r>
        <w:t xml:space="preserve">: The </w:t>
      </w:r>
      <w:proofErr w:type="spellStart"/>
      <w:r>
        <w:t>preprocessed</w:t>
      </w:r>
      <w:proofErr w:type="spellEnd"/>
      <w:r>
        <w:t xml:space="preserve"> and selected data is split into training and testing sets. A machine learning model is then trained on the training data to learn the patterns associated with credit delinquency. </w:t>
      </w:r>
    </w:p>
    <w:p w14:paraId="25B929AE" w14:textId="77777777" w:rsidR="008E3212" w:rsidRDefault="00000000">
      <w:pPr>
        <w:numPr>
          <w:ilvl w:val="0"/>
          <w:numId w:val="4"/>
        </w:numPr>
        <w:ind w:hanging="360"/>
      </w:pP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757C77DB" wp14:editId="430EF502">
                <wp:simplePos x="0" y="0"/>
                <wp:positionH relativeFrom="page">
                  <wp:posOffset>304800</wp:posOffset>
                </wp:positionH>
                <wp:positionV relativeFrom="page">
                  <wp:posOffset>332232</wp:posOffset>
                </wp:positionV>
                <wp:extent cx="27432" cy="9395460"/>
                <wp:effectExtent l="0" t="0" r="0" b="0"/>
                <wp:wrapSquare wrapText="bothSides"/>
                <wp:docPr id="9534" name="Group 953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27" name="Shape 1142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4" style="width:2.16pt;height:739.8pt;position:absolute;mso-position-horizontal-relative:page;mso-position-horizontal:absolute;margin-left:24pt;mso-position-vertical-relative:page;margin-top:26.16pt;" coordsize="274,93954">
                <v:shape id="Shape 11428"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61312" behindDoc="0" locked="0" layoutInCell="1" allowOverlap="1" wp14:anchorId="2FDA2FA9" wp14:editId="60632961">
                <wp:simplePos x="0" y="0"/>
                <wp:positionH relativeFrom="page">
                  <wp:posOffset>7441693</wp:posOffset>
                </wp:positionH>
                <wp:positionV relativeFrom="page">
                  <wp:posOffset>332232</wp:posOffset>
                </wp:positionV>
                <wp:extent cx="27432" cy="9395460"/>
                <wp:effectExtent l="0" t="0" r="0" b="0"/>
                <wp:wrapSquare wrapText="bothSides"/>
                <wp:docPr id="9535" name="Group 953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29" name="Shape 1142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5" style="width:2.15997pt;height:739.8pt;position:absolute;mso-position-horizontal-relative:page;mso-position-horizontal:absolute;margin-left:585.96pt;mso-position-vertical-relative:page;margin-top:26.16pt;" coordsize="274,93954">
                <v:shape id="Shape 11430"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Action</w:t>
      </w:r>
      <w:r>
        <w:t xml:space="preserve">: Split the dataset into 80% training data and 20% testing data. Train the chosen model(s) on the training set. </w:t>
      </w:r>
    </w:p>
    <w:p w14:paraId="4B80D007" w14:textId="77777777" w:rsidR="008E3212" w:rsidRDefault="00000000">
      <w:pPr>
        <w:pStyle w:val="Heading1"/>
        <w:ind w:left="-5"/>
      </w:pPr>
      <w:r>
        <w:t xml:space="preserve">5. Model Evaluation </w:t>
      </w:r>
    </w:p>
    <w:p w14:paraId="27B971E3" w14:textId="77777777" w:rsidR="008E3212" w:rsidRDefault="00000000">
      <w:pPr>
        <w:numPr>
          <w:ilvl w:val="0"/>
          <w:numId w:val="5"/>
        </w:numPr>
        <w:spacing w:after="261"/>
        <w:ind w:hanging="360"/>
      </w:pPr>
      <w:r>
        <w:rPr>
          <w:b/>
        </w:rPr>
        <w:t>Description</w:t>
      </w:r>
      <w:r>
        <w:t xml:space="preserve">: The trained model's performance is assessed on the unseen test data. Key metrics for classification problems like credit delinquency include Accuracy, Precision, Recall, F1-Score, and AUC-ROC. </w:t>
      </w:r>
    </w:p>
    <w:p w14:paraId="1052E709" w14:textId="77777777" w:rsidR="008E3212" w:rsidRDefault="00000000">
      <w:pPr>
        <w:numPr>
          <w:ilvl w:val="0"/>
          <w:numId w:val="5"/>
        </w:numPr>
        <w:ind w:hanging="360"/>
      </w:pPr>
      <w:r>
        <w:rPr>
          <w:b/>
        </w:rPr>
        <w:t>Action</w:t>
      </w:r>
      <w:r>
        <w:t xml:space="preserve">: Evaluate the model's performance using metrics such as Accuracy, Precision, Recall, and AUC-ROC to determine its effectiveness in predicting delinquent accounts. </w:t>
      </w:r>
    </w:p>
    <w:p w14:paraId="57760861" w14:textId="77777777" w:rsidR="008E3212" w:rsidRDefault="00000000">
      <w:pPr>
        <w:pStyle w:val="Heading1"/>
        <w:ind w:left="-5"/>
      </w:pPr>
      <w:r>
        <w:t xml:space="preserve">6. Model Deployment (Optional, but part of a complete pipeline) </w:t>
      </w:r>
    </w:p>
    <w:p w14:paraId="662C4F59" w14:textId="77777777" w:rsidR="008E3212" w:rsidRDefault="00000000">
      <w:pPr>
        <w:ind w:left="720" w:hanging="360"/>
      </w:pPr>
      <w:r>
        <w:rPr>
          <w:rFonts w:ascii="Segoe UI Symbol" w:eastAsia="Segoe UI Symbol" w:hAnsi="Segoe UI Symbol" w:cs="Segoe UI Symbol"/>
          <w:i w:val="0"/>
        </w:rPr>
        <w:t>•</w:t>
      </w:r>
      <w:r>
        <w:rPr>
          <w:rFonts w:ascii="Arial" w:eastAsia="Arial" w:hAnsi="Arial" w:cs="Arial"/>
          <w:i w:val="0"/>
        </w:rPr>
        <w:t xml:space="preserve"> </w:t>
      </w:r>
      <w:r>
        <w:rPr>
          <w:rFonts w:ascii="Arial" w:eastAsia="Arial" w:hAnsi="Arial" w:cs="Arial"/>
          <w:i w:val="0"/>
        </w:rPr>
        <w:tab/>
      </w:r>
      <w:r>
        <w:rPr>
          <w:b/>
        </w:rPr>
        <w:t>Description</w:t>
      </w:r>
      <w:r>
        <w:t xml:space="preserve">: Once a model is trained and evaluated, it can be deployed into a production environment to make real-time predictions. This often involves integrating the model with existing systems. </w:t>
      </w:r>
    </w:p>
    <w:p w14:paraId="4CECE891" w14:textId="77777777" w:rsidR="008E3212" w:rsidRDefault="00000000">
      <w:pPr>
        <w:pStyle w:val="Heading1"/>
        <w:ind w:left="-5"/>
      </w:pPr>
      <w:r>
        <w:t xml:space="preserve">7. Monitoring and Retraining (Ongoing) </w:t>
      </w:r>
    </w:p>
    <w:p w14:paraId="37A2D758" w14:textId="77777777" w:rsidR="008E3212" w:rsidRDefault="00000000">
      <w:pPr>
        <w:ind w:left="720" w:hanging="360"/>
      </w:pPr>
      <w:r>
        <w:rPr>
          <w:rFonts w:ascii="Segoe UI Symbol" w:eastAsia="Segoe UI Symbol" w:hAnsi="Segoe UI Symbol" w:cs="Segoe UI Symbol"/>
          <w:i w:val="0"/>
        </w:rPr>
        <w:t>•</w:t>
      </w:r>
      <w:r>
        <w:rPr>
          <w:rFonts w:ascii="Arial" w:eastAsia="Arial" w:hAnsi="Arial" w:cs="Arial"/>
          <w:i w:val="0"/>
        </w:rPr>
        <w:t xml:space="preserve"> </w:t>
      </w:r>
      <w:r>
        <w:rPr>
          <w:rFonts w:ascii="Arial" w:eastAsia="Arial" w:hAnsi="Arial" w:cs="Arial"/>
          <w:i w:val="0"/>
        </w:rPr>
        <w:tab/>
      </w:r>
      <w:r>
        <w:rPr>
          <w:b/>
        </w:rPr>
        <w:t>Description</w:t>
      </w:r>
      <w:r>
        <w:t xml:space="preserve">: Deployed models need continuous monitoring for performance degradation (e.g., concept drift) and periodic retraining with new data to maintain accuracy. </w:t>
      </w:r>
    </w:p>
    <w:p w14:paraId="7D2C2E8C" w14:textId="77777777" w:rsidR="008E3212" w:rsidRDefault="00000000">
      <w:pPr>
        <w:spacing w:after="228"/>
        <w:ind w:left="0" w:firstLine="0"/>
      </w:pPr>
      <w:r>
        <w:rPr>
          <w:b/>
        </w:rPr>
        <w:t xml:space="preserve"> </w:t>
      </w:r>
    </w:p>
    <w:p w14:paraId="23029A10" w14:textId="77777777" w:rsidR="008E3212" w:rsidRDefault="00000000">
      <w:pPr>
        <w:spacing w:after="0"/>
        <w:ind w:left="0" w:firstLine="0"/>
      </w:pPr>
      <w:r>
        <w:rPr>
          <w:b/>
        </w:rPr>
        <w:t xml:space="preserve"> </w:t>
      </w:r>
    </w:p>
    <w:p w14:paraId="35DD0C30" w14:textId="77777777" w:rsidR="008E3212" w:rsidRDefault="00000000">
      <w:pPr>
        <w:spacing w:after="228"/>
        <w:ind w:left="-5"/>
      </w:pPr>
      <w:proofErr w:type="spellStart"/>
      <w:r>
        <w:rPr>
          <w:b/>
        </w:rPr>
        <w:lastRenderedPageBreak/>
        <w:t>Modeling</w:t>
      </w:r>
      <w:proofErr w:type="spellEnd"/>
      <w:r>
        <w:rPr>
          <w:b/>
        </w:rPr>
        <w:t xml:space="preserve"> Options for Predicting Delinquency </w:t>
      </w:r>
    </w:p>
    <w:p w14:paraId="7C296600" w14:textId="77777777" w:rsidR="008E3212" w:rsidRDefault="00000000">
      <w:pPr>
        <w:ind w:left="-5"/>
      </w:pPr>
      <w:r>
        <w:t xml:space="preserve">Here are two </w:t>
      </w:r>
      <w:proofErr w:type="spellStart"/>
      <w:r>
        <w:t>modeling</w:t>
      </w:r>
      <w:proofErr w:type="spellEnd"/>
      <w:r>
        <w:t xml:space="preserve"> options, a simple and a complex one, for predicting credit delinquency: </w:t>
      </w:r>
    </w:p>
    <w:p w14:paraId="5B3B02A9" w14:textId="77777777" w:rsidR="008E3212" w:rsidRDefault="00000000">
      <w:pPr>
        <w:pStyle w:val="Heading1"/>
        <w:ind w:left="-5"/>
      </w:pPr>
      <w:r>
        <w:t xml:space="preserve">1. Simple Model: Logistic Regression </w:t>
      </w:r>
    </w:p>
    <w:p w14:paraId="01E2068F" w14:textId="77777777" w:rsidR="008E3212" w:rsidRDefault="00000000">
      <w:pPr>
        <w:numPr>
          <w:ilvl w:val="0"/>
          <w:numId w:val="6"/>
        </w:numPr>
        <w:spacing w:after="261"/>
        <w:ind w:hanging="360"/>
      </w:pPr>
      <w:r>
        <w:rPr>
          <w:b/>
        </w:rPr>
        <w:t>Description</w:t>
      </w:r>
      <w:r>
        <w:t xml:space="preserve">: Logistic Regression is a linear model used for binary classification. Despite its simplicity, it's highly interpretable, computationally efficient, and provides probability scores that can be directly used as risk scores. It assumes a linear relationship between features and the log-odds of the target variable. </w:t>
      </w:r>
    </w:p>
    <w:p w14:paraId="57224469" w14:textId="77777777" w:rsidR="008E3212" w:rsidRDefault="00000000">
      <w:pPr>
        <w:numPr>
          <w:ilvl w:val="0"/>
          <w:numId w:val="6"/>
        </w:numPr>
        <w:ind w:hanging="360"/>
      </w:pPr>
      <w:r>
        <w:rPr>
          <w:b/>
        </w:rPr>
        <w:t>Pros</w:t>
      </w:r>
      <w:r>
        <w:t xml:space="preserve">: Highly interpretable coefficients, fast training times, good baseline model. </w:t>
      </w:r>
    </w:p>
    <w:p w14:paraId="58A74D48" w14:textId="77777777" w:rsidR="008E3212" w:rsidRDefault="00000000">
      <w:pPr>
        <w:numPr>
          <w:ilvl w:val="0"/>
          <w:numId w:val="6"/>
        </w:numPr>
        <w:ind w:hanging="360"/>
      </w:pPr>
      <w:r>
        <w:rPr>
          <w:b/>
        </w:rPr>
        <w:t>Cons</w:t>
      </w:r>
      <w:r>
        <w:t xml:space="preserve">: May not capture complex non-linear relationships in the data. </w:t>
      </w:r>
    </w:p>
    <w:p w14:paraId="254CAB89" w14:textId="77777777" w:rsidR="008E3212" w:rsidRDefault="00000000">
      <w:pPr>
        <w:numPr>
          <w:ilvl w:val="0"/>
          <w:numId w:val="6"/>
        </w:numPr>
        <w:ind w:hanging="360"/>
      </w:pPr>
      <w:r>
        <w:rPr>
          <w:b/>
        </w:rPr>
        <w:t>Suitability</w:t>
      </w:r>
      <w:r>
        <w:t xml:space="preserve">: Ideal for initial analysis, situations where interpretability is paramount, and when computational resources are limited. </w:t>
      </w:r>
    </w:p>
    <w:p w14:paraId="095D5B39" w14:textId="77777777" w:rsidR="008E3212" w:rsidRDefault="00000000">
      <w:pPr>
        <w:pStyle w:val="Heading1"/>
        <w:ind w:left="-5"/>
      </w:pPr>
      <w:r>
        <w:t xml:space="preserve">2. Complex Model: Gradient Boosting Machine (e.g., </w:t>
      </w:r>
      <w:proofErr w:type="spellStart"/>
      <w:r>
        <w:t>LightGBM</w:t>
      </w:r>
      <w:proofErr w:type="spellEnd"/>
      <w:r>
        <w:t xml:space="preserve"> or </w:t>
      </w:r>
      <w:proofErr w:type="spellStart"/>
      <w:r>
        <w:t>XGBoost</w:t>
      </w:r>
      <w:proofErr w:type="spellEnd"/>
      <w:r>
        <w:t xml:space="preserve">) </w:t>
      </w:r>
    </w:p>
    <w:p w14:paraId="5D8152E0" w14:textId="77777777" w:rsidR="008E3212" w:rsidRDefault="00000000">
      <w:pPr>
        <w:numPr>
          <w:ilvl w:val="0"/>
          <w:numId w:val="7"/>
        </w:numPr>
        <w:spacing w:after="261"/>
        <w:ind w:hanging="360"/>
      </w:pP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573756E9" wp14:editId="010E1F56">
                <wp:simplePos x="0" y="0"/>
                <wp:positionH relativeFrom="page">
                  <wp:posOffset>304800</wp:posOffset>
                </wp:positionH>
                <wp:positionV relativeFrom="page">
                  <wp:posOffset>332232</wp:posOffset>
                </wp:positionV>
                <wp:extent cx="27432" cy="9395460"/>
                <wp:effectExtent l="0" t="0" r="0" b="0"/>
                <wp:wrapSquare wrapText="bothSides"/>
                <wp:docPr id="9286" name="Group 928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31" name="Shape 11431"/>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6" style="width:2.16pt;height:739.8pt;position:absolute;mso-position-horizontal-relative:page;mso-position-horizontal:absolute;margin-left:24pt;mso-position-vertical-relative:page;margin-top:26.16pt;" coordsize="274,93954">
                <v:shape id="Shape 11432"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15D4CEEE" wp14:editId="20134C24">
                <wp:simplePos x="0" y="0"/>
                <wp:positionH relativeFrom="page">
                  <wp:posOffset>7441693</wp:posOffset>
                </wp:positionH>
                <wp:positionV relativeFrom="page">
                  <wp:posOffset>332232</wp:posOffset>
                </wp:positionV>
                <wp:extent cx="27432" cy="9395460"/>
                <wp:effectExtent l="0" t="0" r="0" b="0"/>
                <wp:wrapSquare wrapText="bothSides"/>
                <wp:docPr id="9287" name="Group 928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33" name="Shape 1143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7" style="width:2.15997pt;height:739.8pt;position:absolute;mso-position-horizontal-relative:page;mso-position-horizontal:absolute;margin-left:585.96pt;mso-position-vertical-relative:page;margin-top:26.16pt;" coordsize="274,93954">
                <v:shape id="Shape 11434"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Description</w:t>
      </w:r>
      <w:r>
        <w:t xml:space="preserve">: Gradient Boosting Machines are powerful ensemble learning methods that build a strong predictive model by combining many weak learners (typically decision trees) in a sequential manner. Each new tree corrects the errors of the previous ones. </w:t>
      </w:r>
      <w:proofErr w:type="spellStart"/>
      <w:r>
        <w:t>LightGBM</w:t>
      </w:r>
      <w:proofErr w:type="spellEnd"/>
      <w:r>
        <w:t xml:space="preserve"> and </w:t>
      </w:r>
      <w:proofErr w:type="spellStart"/>
      <w:r>
        <w:t>XGBoost</w:t>
      </w:r>
      <w:proofErr w:type="spellEnd"/>
      <w:r>
        <w:t xml:space="preserve"> are optimized implementations known for their speed and accuracy. </w:t>
      </w:r>
    </w:p>
    <w:p w14:paraId="45554BEB" w14:textId="77777777" w:rsidR="008E3212" w:rsidRDefault="00000000">
      <w:pPr>
        <w:numPr>
          <w:ilvl w:val="0"/>
          <w:numId w:val="7"/>
        </w:numPr>
        <w:spacing w:after="259"/>
        <w:ind w:hanging="360"/>
      </w:pPr>
      <w:r>
        <w:rPr>
          <w:b/>
        </w:rPr>
        <w:t>Pros</w:t>
      </w:r>
      <w:r>
        <w:t xml:space="preserve">: High predictive accuracy, can capture complex non-linear relationships and interactions between features, robust to outliers. </w:t>
      </w:r>
    </w:p>
    <w:p w14:paraId="744E4977" w14:textId="77777777" w:rsidR="008E3212" w:rsidRDefault="00000000">
      <w:pPr>
        <w:numPr>
          <w:ilvl w:val="0"/>
          <w:numId w:val="7"/>
        </w:numPr>
        <w:spacing w:after="261"/>
        <w:ind w:hanging="360"/>
      </w:pPr>
      <w:r>
        <w:rPr>
          <w:b/>
        </w:rPr>
        <w:t>Cons</w:t>
      </w:r>
      <w:r>
        <w:t xml:space="preserve">: Less interpretable than logistic regression, requires more computational resources and hyperparameter tuning, can be prone to overfitting if not carefully tuned. </w:t>
      </w:r>
    </w:p>
    <w:p w14:paraId="7A6544ED" w14:textId="77777777" w:rsidR="008E3212" w:rsidRDefault="00000000">
      <w:pPr>
        <w:numPr>
          <w:ilvl w:val="0"/>
          <w:numId w:val="7"/>
        </w:numPr>
        <w:ind w:hanging="360"/>
      </w:pPr>
      <w:r>
        <w:rPr>
          <w:b/>
        </w:rPr>
        <w:t>Suitability</w:t>
      </w:r>
      <w:r>
        <w:t xml:space="preserve">: Excellent for achieving high predictive performance in credit risk, where complex patterns might exist. </w:t>
      </w:r>
    </w:p>
    <w:p w14:paraId="1A122B1D" w14:textId="77777777" w:rsidR="008E3212" w:rsidRDefault="00000000">
      <w:pPr>
        <w:pStyle w:val="Heading1"/>
        <w:spacing w:after="228"/>
        <w:ind w:left="-5"/>
      </w:pPr>
      <w:r>
        <w:t xml:space="preserve">Recommendation </w:t>
      </w:r>
    </w:p>
    <w:p w14:paraId="460CCA7B" w14:textId="77777777" w:rsidR="008E3212" w:rsidRDefault="00000000">
      <w:pPr>
        <w:spacing w:after="262"/>
        <w:ind w:left="-5"/>
      </w:pPr>
      <w:r>
        <w:t xml:space="preserve">For credit delinquency prediction, I recommend using a </w:t>
      </w:r>
      <w:r>
        <w:rPr>
          <w:b/>
        </w:rPr>
        <w:t xml:space="preserve">Gradient Boosting Machine (specifically </w:t>
      </w:r>
      <w:proofErr w:type="spellStart"/>
      <w:r>
        <w:rPr>
          <w:b/>
        </w:rPr>
        <w:t>LightGBM</w:t>
      </w:r>
      <w:proofErr w:type="spellEnd"/>
      <w:r>
        <w:rPr>
          <w:b/>
        </w:rPr>
        <w:t xml:space="preserve"> or </w:t>
      </w:r>
      <w:proofErr w:type="spellStart"/>
      <w:r>
        <w:rPr>
          <w:b/>
        </w:rPr>
        <w:t>XGBoost</w:t>
      </w:r>
      <w:proofErr w:type="spellEnd"/>
      <w:r>
        <w:rPr>
          <w:b/>
        </w:rPr>
        <w:t>)</w:t>
      </w:r>
      <w:r>
        <w:t xml:space="preserve">. </w:t>
      </w:r>
    </w:p>
    <w:p w14:paraId="73C0AD71" w14:textId="77777777" w:rsidR="008E3212" w:rsidRDefault="00000000">
      <w:pPr>
        <w:ind w:left="720" w:hanging="360"/>
      </w:pPr>
      <w:r>
        <w:rPr>
          <w:rFonts w:ascii="Segoe UI Symbol" w:eastAsia="Segoe UI Symbol" w:hAnsi="Segoe UI Symbol" w:cs="Segoe UI Symbol"/>
          <w:i w:val="0"/>
        </w:rPr>
        <w:t>•</w:t>
      </w:r>
      <w:r>
        <w:rPr>
          <w:rFonts w:ascii="Arial" w:eastAsia="Arial" w:hAnsi="Arial" w:cs="Arial"/>
          <w:i w:val="0"/>
        </w:rPr>
        <w:t xml:space="preserve"> </w:t>
      </w:r>
      <w:r>
        <w:rPr>
          <w:rFonts w:ascii="Arial" w:eastAsia="Arial" w:hAnsi="Arial" w:cs="Arial"/>
          <w:i w:val="0"/>
        </w:rPr>
        <w:tab/>
      </w:r>
      <w:r>
        <w:rPr>
          <w:b/>
        </w:rPr>
        <w:t>Justification</w:t>
      </w:r>
      <w:r>
        <w:t xml:space="preserve">: While Logistic Regression provides a good baseline and high interpretability, credit risk is often influenced by complex, non-linear interactions between various financial and </w:t>
      </w:r>
      <w:proofErr w:type="spellStart"/>
      <w:r>
        <w:t>behavioral</w:t>
      </w:r>
      <w:proofErr w:type="spellEnd"/>
      <w:r>
        <w:t xml:space="preserve"> features. Gradient Boosting Machines are adept at capturing these intricate patterns, leading to significantly higher predictive accuracy. In a domain like credit risk, where even a small improvement in accuracy can translate to substantial financial benefits (by accurately identifying high-risk individuals and reducing losses), the superior predictive power of a complex model outweighs the slight reduction in direct interpretability (which can still be addressed using techniques like SHAP values for explanation). The efficiency of implementations like </w:t>
      </w:r>
      <w:proofErr w:type="spellStart"/>
      <w:r>
        <w:t>LightGBM</w:t>
      </w:r>
      <w:proofErr w:type="spellEnd"/>
      <w:r>
        <w:t xml:space="preserve"> also makes them practical for real-world deployment. </w:t>
      </w:r>
    </w:p>
    <w:p w14:paraId="41CAC34F" w14:textId="77777777" w:rsidR="008E3212" w:rsidRDefault="00000000">
      <w:pPr>
        <w:pStyle w:val="Heading1"/>
        <w:spacing w:after="224"/>
        <w:ind w:left="-5"/>
      </w:pPr>
      <w:r>
        <w:lastRenderedPageBreak/>
        <w:t xml:space="preserve">How the Delinquency Risk Model Transforms Customer Input Variables into a Final Risk Prediction </w:t>
      </w:r>
    </w:p>
    <w:p w14:paraId="1AB37FE6" w14:textId="77777777" w:rsidR="008E3212" w:rsidRDefault="00000000">
      <w:pPr>
        <w:spacing w:after="249"/>
        <w:ind w:left="-5"/>
      </w:pPr>
      <w:r>
        <w:t xml:space="preserve">The transformation of customer input variables into a final risk prediction by a delinquency risk model follows a well-defined process: </w:t>
      </w:r>
    </w:p>
    <w:p w14:paraId="733E57FE" w14:textId="77777777" w:rsidR="008E3212" w:rsidRDefault="00000000">
      <w:pPr>
        <w:numPr>
          <w:ilvl w:val="0"/>
          <w:numId w:val="8"/>
        </w:numPr>
        <w:spacing w:after="27"/>
        <w:ind w:hanging="360"/>
      </w:pPr>
      <w:r>
        <w:rPr>
          <w:b/>
        </w:rPr>
        <w:t>Data Ingestion</w:t>
      </w:r>
      <w:r>
        <w:t xml:space="preserve">: Raw customer data is collected. This includes various attributes such as Age, </w:t>
      </w:r>
    </w:p>
    <w:p w14:paraId="39C2A961" w14:textId="77777777" w:rsidR="008E3212" w:rsidRDefault="00000000">
      <w:pPr>
        <w:spacing w:after="27"/>
        <w:ind w:left="730"/>
      </w:pPr>
      <w:r>
        <w:t xml:space="preserve">Income, </w:t>
      </w:r>
      <w:proofErr w:type="spellStart"/>
      <w:r>
        <w:t>Credit_Score</w:t>
      </w:r>
      <w:proofErr w:type="spellEnd"/>
      <w:r>
        <w:t xml:space="preserve">, </w:t>
      </w:r>
      <w:proofErr w:type="spellStart"/>
      <w:r>
        <w:t>Credit_Utilization</w:t>
      </w:r>
      <w:proofErr w:type="spellEnd"/>
      <w:r>
        <w:t xml:space="preserve">, </w:t>
      </w:r>
      <w:proofErr w:type="spellStart"/>
      <w:r>
        <w:t>Missed_Payments</w:t>
      </w:r>
      <w:proofErr w:type="spellEnd"/>
      <w:r>
        <w:t xml:space="preserve">, </w:t>
      </w:r>
      <w:proofErr w:type="spellStart"/>
      <w:r>
        <w:t>Loan_Balance</w:t>
      </w:r>
      <w:proofErr w:type="spellEnd"/>
      <w:r>
        <w:t xml:space="preserve">, </w:t>
      </w:r>
    </w:p>
    <w:p w14:paraId="7BE8BCAF" w14:textId="77777777" w:rsidR="008E3212" w:rsidRDefault="00000000">
      <w:pPr>
        <w:spacing w:after="249"/>
        <w:ind w:left="730"/>
      </w:pPr>
      <w:proofErr w:type="spellStart"/>
      <w:r>
        <w:t>Debt_to_Income_Ratio</w:t>
      </w:r>
      <w:proofErr w:type="spellEnd"/>
      <w:r>
        <w:t xml:space="preserve">, </w:t>
      </w:r>
      <w:proofErr w:type="spellStart"/>
      <w:r>
        <w:t>Employment_Status</w:t>
      </w:r>
      <w:proofErr w:type="spellEnd"/>
      <w:r>
        <w:t xml:space="preserve">, </w:t>
      </w:r>
      <w:proofErr w:type="spellStart"/>
      <w:r>
        <w:t>Account_Tenure</w:t>
      </w:r>
      <w:proofErr w:type="spellEnd"/>
      <w:r>
        <w:t xml:space="preserve">, </w:t>
      </w:r>
      <w:proofErr w:type="spellStart"/>
      <w:r>
        <w:t>Credit_Card_Type</w:t>
      </w:r>
      <w:proofErr w:type="spellEnd"/>
      <w:r>
        <w:t xml:space="preserve">, Location, and historical payment statuses (Month_1 to Month_6).  </w:t>
      </w:r>
    </w:p>
    <w:p w14:paraId="2A9B8C99" w14:textId="77777777" w:rsidR="008E3212" w:rsidRDefault="00000000">
      <w:pPr>
        <w:numPr>
          <w:ilvl w:val="0"/>
          <w:numId w:val="8"/>
        </w:numPr>
        <w:spacing w:after="262"/>
        <w:ind w:hanging="360"/>
      </w:pPr>
      <w:r>
        <w:rPr>
          <w:b/>
        </w:rPr>
        <w:t>Data Preprocessing</w:t>
      </w:r>
      <w:r>
        <w:t xml:space="preserve">: </w:t>
      </w:r>
    </w:p>
    <w:p w14:paraId="2C6D8959" w14:textId="77777777" w:rsidR="008E3212" w:rsidRDefault="00000000">
      <w:pPr>
        <w:numPr>
          <w:ilvl w:val="1"/>
          <w:numId w:val="8"/>
        </w:numPr>
        <w:spacing w:after="249"/>
        <w:ind w:hanging="360"/>
      </w:pPr>
      <w:r>
        <w:rPr>
          <w:b/>
        </w:rPr>
        <w:t>Cleaning</w:t>
      </w:r>
      <w:r>
        <w:t xml:space="preserve">: Any missing values in numerical fields (e.g., Income, </w:t>
      </w:r>
      <w:proofErr w:type="spellStart"/>
      <w:r>
        <w:t>Loan_Balance</w:t>
      </w:r>
      <w:proofErr w:type="spellEnd"/>
      <w:r>
        <w:t xml:space="preserve">, </w:t>
      </w:r>
      <w:proofErr w:type="spellStart"/>
      <w:r>
        <w:t>Credit_Score</w:t>
      </w:r>
      <w:proofErr w:type="spellEnd"/>
      <w:r>
        <w:t xml:space="preserve">) are handled. This could involve imputation using statistical measures (mean, median) or more advanced techniques. Categorical missing values (e.g. Month_6) are also addressed.  </w:t>
      </w:r>
    </w:p>
    <w:p w14:paraId="013AE4EA" w14:textId="77777777" w:rsidR="008E3212" w:rsidRDefault="00000000">
      <w:pPr>
        <w:numPr>
          <w:ilvl w:val="1"/>
          <w:numId w:val="8"/>
        </w:numPr>
        <w:spacing w:after="249"/>
        <w:ind w:hanging="360"/>
      </w:pPr>
      <w:r>
        <w:rPr>
          <w:b/>
        </w:rPr>
        <w:t>Feature Engineering</w:t>
      </w:r>
      <w:r>
        <w:t xml:space="preserve">: New features might be created from existing ones to provide more predictive power. For example, a "Total Recent Missed Payments" feature could be derived by counting 'Late' or 'Missed' statuses across Month_1 to Month_6. </w:t>
      </w:r>
    </w:p>
    <w:p w14:paraId="4B6CA6B8" w14:textId="77777777" w:rsidR="008E3212" w:rsidRDefault="00000000">
      <w:pPr>
        <w:numPr>
          <w:ilvl w:val="1"/>
          <w:numId w:val="8"/>
        </w:numPr>
        <w:spacing w:after="250"/>
        <w:ind w:hanging="360"/>
      </w:pP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1F5CD197" wp14:editId="46E15B25">
                <wp:simplePos x="0" y="0"/>
                <wp:positionH relativeFrom="page">
                  <wp:posOffset>304800</wp:posOffset>
                </wp:positionH>
                <wp:positionV relativeFrom="page">
                  <wp:posOffset>332232</wp:posOffset>
                </wp:positionV>
                <wp:extent cx="27432" cy="9395460"/>
                <wp:effectExtent l="0" t="0" r="0" b="0"/>
                <wp:wrapSquare wrapText="bothSides"/>
                <wp:docPr id="10110" name="Group 1011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35" name="Shape 1143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10" style="width:2.16pt;height:739.8pt;position:absolute;mso-position-horizontal-relative:page;mso-position-horizontal:absolute;margin-left:24pt;mso-position-vertical-relative:page;margin-top:26.16pt;" coordsize="274,93954">
                <v:shape id="Shape 1143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4E726EFF" wp14:editId="171918FC">
                <wp:simplePos x="0" y="0"/>
                <wp:positionH relativeFrom="page">
                  <wp:posOffset>7441693</wp:posOffset>
                </wp:positionH>
                <wp:positionV relativeFrom="page">
                  <wp:posOffset>332232</wp:posOffset>
                </wp:positionV>
                <wp:extent cx="27432" cy="9395460"/>
                <wp:effectExtent l="0" t="0" r="0" b="0"/>
                <wp:wrapSquare wrapText="bothSides"/>
                <wp:docPr id="10111" name="Group 1011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37" name="Shape 1143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11" style="width:2.15997pt;height:739.8pt;position:absolute;mso-position-horizontal-relative:page;mso-position-horizontal:absolute;margin-left:585.96pt;mso-position-vertical-relative:page;margin-top:26.16pt;" coordsize="274,93954">
                <v:shape id="Shape 11438"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Encoding Categorical Variables</w:t>
      </w:r>
      <w:r>
        <w:t xml:space="preserve">: Non-numerical features like </w:t>
      </w:r>
      <w:proofErr w:type="spellStart"/>
      <w:r>
        <w:t>Employment_Status</w:t>
      </w:r>
      <w:proofErr w:type="spellEnd"/>
      <w:r>
        <w:t xml:space="preserve">, </w:t>
      </w:r>
      <w:proofErr w:type="spellStart"/>
      <w:r>
        <w:t>Credit_Card_Type</w:t>
      </w:r>
      <w:proofErr w:type="spellEnd"/>
      <w:r>
        <w:t xml:space="preserve">, Location, and the payment statuses (Late, Missed, On-time) are converted into a numerical format. One-hot encoding is a common method for this, creating new binary columns for each unique category. </w:t>
      </w:r>
    </w:p>
    <w:p w14:paraId="2244C626" w14:textId="77777777" w:rsidR="008E3212" w:rsidRDefault="00000000">
      <w:pPr>
        <w:numPr>
          <w:ilvl w:val="1"/>
          <w:numId w:val="8"/>
        </w:numPr>
        <w:spacing w:after="246"/>
        <w:ind w:hanging="360"/>
      </w:pPr>
      <w:r>
        <w:rPr>
          <w:b/>
        </w:rPr>
        <w:t>Scaling Numerical Variables</w:t>
      </w:r>
      <w:r>
        <w:t xml:space="preserve">: Numerical features with different scales (e.g., Income vs. </w:t>
      </w:r>
      <w:proofErr w:type="spellStart"/>
      <w:r>
        <w:t>Credit_Utilization</w:t>
      </w:r>
      <w:proofErr w:type="spellEnd"/>
      <w:r>
        <w:t xml:space="preserve">) are scaled to a standard range. This prevents features with larger values from disproportionately influencing the model. </w:t>
      </w:r>
    </w:p>
    <w:p w14:paraId="437274EC" w14:textId="77777777" w:rsidR="008E3212" w:rsidRDefault="00000000">
      <w:pPr>
        <w:numPr>
          <w:ilvl w:val="0"/>
          <w:numId w:val="8"/>
        </w:numPr>
        <w:spacing w:after="247"/>
        <w:ind w:hanging="360"/>
      </w:pPr>
      <w:r>
        <w:rPr>
          <w:b/>
        </w:rPr>
        <w:t>Feature Selection</w:t>
      </w:r>
      <w:r>
        <w:t xml:space="preserve">: The </w:t>
      </w:r>
      <w:proofErr w:type="spellStart"/>
      <w:r>
        <w:t>preprocessed</w:t>
      </w:r>
      <w:proofErr w:type="spellEnd"/>
      <w:r>
        <w:t xml:space="preserve"> features are then passed through a feature selection process, where a subset of the most relevant features for predicting delinquency is chosen. This step helps in reducing dimensionality, improving model performance, and enhancing interpretability. </w:t>
      </w:r>
    </w:p>
    <w:p w14:paraId="18FC68C3" w14:textId="77777777" w:rsidR="008E3212" w:rsidRDefault="00000000">
      <w:pPr>
        <w:numPr>
          <w:ilvl w:val="0"/>
          <w:numId w:val="8"/>
        </w:numPr>
        <w:spacing w:after="248"/>
        <w:ind w:hanging="360"/>
      </w:pPr>
      <w:r>
        <w:rPr>
          <w:b/>
        </w:rPr>
        <w:t>Model Application (Inference)</w:t>
      </w:r>
      <w:r>
        <w:t xml:space="preserve">: The </w:t>
      </w:r>
      <w:proofErr w:type="spellStart"/>
      <w:r>
        <w:t>preprocessed</w:t>
      </w:r>
      <w:proofErr w:type="spellEnd"/>
      <w:r>
        <w:t xml:space="preserve"> and selected input variables are fed into the trained machine learning model. </w:t>
      </w:r>
    </w:p>
    <w:p w14:paraId="264BD151" w14:textId="77777777" w:rsidR="008E3212" w:rsidRDefault="00000000">
      <w:pPr>
        <w:numPr>
          <w:ilvl w:val="1"/>
          <w:numId w:val="8"/>
        </w:numPr>
        <w:spacing w:after="247"/>
        <w:ind w:hanging="360"/>
      </w:pPr>
      <w:r>
        <w:t xml:space="preserve">For a </w:t>
      </w:r>
      <w:r>
        <w:rPr>
          <w:b/>
        </w:rPr>
        <w:t>Logistic Regression</w:t>
      </w:r>
      <w:r>
        <w:t xml:space="preserve"> model, each feature is multiplied by its learned coefficient, and these products are summed up, along with an intercept term. This sum is then passed through a sigmoid (logistic) function, which squashes the output to a value between 0 and 1, representing the probability of delinquency. </w:t>
      </w:r>
    </w:p>
    <w:p w14:paraId="45A9C70C" w14:textId="77777777" w:rsidR="008E3212" w:rsidRDefault="00000000">
      <w:pPr>
        <w:numPr>
          <w:ilvl w:val="1"/>
          <w:numId w:val="8"/>
        </w:numPr>
        <w:ind w:hanging="360"/>
      </w:pPr>
      <w:r>
        <w:t xml:space="preserve">For a </w:t>
      </w:r>
      <w:r>
        <w:rPr>
          <w:b/>
        </w:rPr>
        <w:t>Gradient Boosting Machine</w:t>
      </w:r>
      <w:r>
        <w:t xml:space="preserve"> (like </w:t>
      </w:r>
      <w:proofErr w:type="spellStart"/>
      <w:r>
        <w:t>LightGBM</w:t>
      </w:r>
      <w:proofErr w:type="spellEnd"/>
      <w:r>
        <w:t xml:space="preserve"> or </w:t>
      </w:r>
      <w:proofErr w:type="spellStart"/>
      <w:r>
        <w:t>XGBoost</w:t>
      </w:r>
      <w:proofErr w:type="spellEnd"/>
      <w:r>
        <w:t xml:space="preserve">), the input features traverse through a series of decision trees. Each tree makes a prediction, and these predictions are combined (typically summed or averaged) to produce a final raw score. This raw score is then transformed by an activation function (often a sigmoid for binary classification) to output a probability of delinquency. </w:t>
      </w:r>
    </w:p>
    <w:p w14:paraId="1D460129" w14:textId="77777777" w:rsidR="008E3212" w:rsidRDefault="00000000">
      <w:pPr>
        <w:numPr>
          <w:ilvl w:val="0"/>
          <w:numId w:val="8"/>
        </w:numPr>
        <w:ind w:hanging="360"/>
      </w:pPr>
      <w:r>
        <w:rPr>
          <w:b/>
        </w:rPr>
        <w:lastRenderedPageBreak/>
        <w:t>Prediction Output (Risk Score)</w:t>
      </w:r>
      <w:r>
        <w:t xml:space="preserve">: The final output of the model is a probability score, typically ranging from 0 to 1, indicating the likelihood of the customer becoming delinquent. A higher score signifies a higher risk of delinquency. This probability can then be converted into a binary prediction (delinquent/not delinquent) using a predefined threshold (e.g., if probability &gt; 0.5, predict delinquent). This probability value itself is the "risk prediction." </w:t>
      </w:r>
    </w:p>
    <w:p w14:paraId="21A747A8" w14:textId="77777777" w:rsidR="008E3212" w:rsidRDefault="00000000">
      <w:pPr>
        <w:ind w:left="-5"/>
      </w:pPr>
      <w:r>
        <w:t xml:space="preserve">In essence, the model acts as a sophisticated function that takes a vector of processed customer attributes and transforms them into a single probability score, quantifying the credit delinquency risk. </w:t>
      </w:r>
    </w:p>
    <w:p w14:paraId="2974AFA1" w14:textId="77777777" w:rsidR="008E3212" w:rsidRDefault="00000000">
      <w:pPr>
        <w:spacing w:after="31"/>
        <w:ind w:left="0" w:firstLine="0"/>
      </w:pPr>
      <w:r>
        <w:rPr>
          <w:rFonts w:ascii="Arial" w:eastAsia="Arial" w:hAnsi="Arial" w:cs="Arial"/>
          <w:i w:val="0"/>
        </w:rPr>
        <w:t xml:space="preserve"> </w:t>
      </w:r>
    </w:p>
    <w:p w14:paraId="7C8284C8" w14:textId="77777777" w:rsidR="008E3212" w:rsidRDefault="00000000">
      <w:pPr>
        <w:spacing w:after="7"/>
        <w:ind w:left="0" w:firstLine="0"/>
      </w:pPr>
      <w:r>
        <w:t xml:space="preserve"> </w:t>
      </w:r>
    </w:p>
    <w:p w14:paraId="362CEFEE" w14:textId="77777777" w:rsidR="008E3212" w:rsidRDefault="00000000">
      <w:pPr>
        <w:spacing w:after="249"/>
        <w:ind w:left="-29" w:firstLine="0"/>
      </w:pPr>
      <w:r>
        <w:rPr>
          <w:rFonts w:ascii="Calibri" w:eastAsia="Calibri" w:hAnsi="Calibri" w:cs="Calibri"/>
          <w:i w:val="0"/>
          <w:noProof/>
          <w:sz w:val="22"/>
        </w:rPr>
        <mc:AlternateContent>
          <mc:Choice Requires="wpg">
            <w:drawing>
              <wp:inline distT="0" distB="0" distL="0" distR="0" wp14:anchorId="38E0480D" wp14:editId="0F38DFA9">
                <wp:extent cx="4151961" cy="12192"/>
                <wp:effectExtent l="0" t="0" r="0" b="0"/>
                <wp:docPr id="8904" name="Group 8904"/>
                <wp:cNvGraphicFramePr/>
                <a:graphic xmlns:a="http://schemas.openxmlformats.org/drawingml/2006/main">
                  <a:graphicData uri="http://schemas.microsoft.com/office/word/2010/wordprocessingGroup">
                    <wpg:wgp>
                      <wpg:cNvGrpSpPr/>
                      <wpg:grpSpPr>
                        <a:xfrm>
                          <a:off x="0" y="0"/>
                          <a:ext cx="4151961" cy="12192"/>
                          <a:chOff x="0" y="0"/>
                          <a:chExt cx="4151961" cy="12192"/>
                        </a:xfrm>
                      </wpg:grpSpPr>
                      <wps:wsp>
                        <wps:cNvPr id="672" name="Shape 672"/>
                        <wps:cNvSpPr/>
                        <wps:spPr>
                          <a:xfrm>
                            <a:off x="0" y="0"/>
                            <a:ext cx="4151961" cy="0"/>
                          </a:xfrm>
                          <a:custGeom>
                            <a:avLst/>
                            <a:gdLst/>
                            <a:ahLst/>
                            <a:cxnLst/>
                            <a:rect l="0" t="0" r="0" b="0"/>
                            <a:pathLst>
                              <a:path w="4151961">
                                <a:moveTo>
                                  <a:pt x="0" y="0"/>
                                </a:moveTo>
                                <a:lnTo>
                                  <a:pt x="4151961" y="0"/>
                                </a:lnTo>
                              </a:path>
                            </a:pathLst>
                          </a:custGeom>
                          <a:ln w="12192" cap="flat">
                            <a:custDash>
                              <a:ds d="96000" sp="96000"/>
                            </a:custDash>
                            <a:round/>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04" style="width:326.926pt;height:0.96pt;mso-position-horizontal-relative:char;mso-position-vertical-relative:line" coordsize="41519,121">
                <v:shape id="Shape 672" style="position:absolute;width:41519;height:0;left:0;top:0;" coordsize="4151961,0" path="m0,0l4151961,0">
                  <v:stroke weight="0.96pt" endcap="flat" dashstyle="1 1" joinstyle="round" on="true" color="#b2b2b2"/>
                  <v:fill on="false" color="#000000" opacity="0"/>
                </v:shape>
              </v:group>
            </w:pict>
          </mc:Fallback>
        </mc:AlternateContent>
      </w:r>
    </w:p>
    <w:p w14:paraId="74FD604A" w14:textId="77777777" w:rsidR="008E3212" w:rsidRDefault="00000000">
      <w:pPr>
        <w:spacing w:after="23"/>
        <w:ind w:left="0" w:firstLine="0"/>
      </w:pPr>
      <w:r>
        <w:rPr>
          <w:rFonts w:ascii="Courier New" w:eastAsia="Courier New" w:hAnsi="Courier New" w:cs="Courier New"/>
          <w:b/>
          <w:i w:val="0"/>
        </w:rPr>
        <w:t xml:space="preserve"> </w:t>
      </w:r>
    </w:p>
    <w:p w14:paraId="3763E720" w14:textId="77777777" w:rsidR="008E3212" w:rsidRDefault="00000000">
      <w:pPr>
        <w:spacing w:after="246"/>
        <w:ind w:left="-29" w:firstLine="0"/>
      </w:pPr>
      <w:r>
        <w:rPr>
          <w:rFonts w:ascii="Calibri" w:eastAsia="Calibri" w:hAnsi="Calibri" w:cs="Calibri"/>
          <w:i w:val="0"/>
          <w:noProof/>
          <w:sz w:val="22"/>
        </w:rPr>
        <mc:AlternateContent>
          <mc:Choice Requires="wpg">
            <w:drawing>
              <wp:inline distT="0" distB="0" distL="0" distR="0" wp14:anchorId="13E90E12" wp14:editId="6ECD7A70">
                <wp:extent cx="4151961" cy="12192"/>
                <wp:effectExtent l="0" t="0" r="0" b="0"/>
                <wp:docPr id="8910" name="Group 8910"/>
                <wp:cNvGraphicFramePr/>
                <a:graphic xmlns:a="http://schemas.openxmlformats.org/drawingml/2006/main">
                  <a:graphicData uri="http://schemas.microsoft.com/office/word/2010/wordprocessingGroup">
                    <wpg:wgp>
                      <wpg:cNvGrpSpPr/>
                      <wpg:grpSpPr>
                        <a:xfrm>
                          <a:off x="0" y="0"/>
                          <a:ext cx="4151961" cy="12192"/>
                          <a:chOff x="0" y="0"/>
                          <a:chExt cx="4151961" cy="12192"/>
                        </a:xfrm>
                      </wpg:grpSpPr>
                      <wps:wsp>
                        <wps:cNvPr id="673" name="Shape 673"/>
                        <wps:cNvSpPr/>
                        <wps:spPr>
                          <a:xfrm>
                            <a:off x="0" y="0"/>
                            <a:ext cx="4151961" cy="0"/>
                          </a:xfrm>
                          <a:custGeom>
                            <a:avLst/>
                            <a:gdLst/>
                            <a:ahLst/>
                            <a:cxnLst/>
                            <a:rect l="0" t="0" r="0" b="0"/>
                            <a:pathLst>
                              <a:path w="4151961">
                                <a:moveTo>
                                  <a:pt x="0" y="0"/>
                                </a:moveTo>
                                <a:lnTo>
                                  <a:pt x="4151961" y="0"/>
                                </a:lnTo>
                              </a:path>
                            </a:pathLst>
                          </a:custGeom>
                          <a:ln w="12192" cap="flat">
                            <a:custDash>
                              <a:ds d="96000" sp="96000"/>
                            </a:custDash>
                            <a:round/>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10" style="width:326.926pt;height:0.96pt;mso-position-horizontal-relative:char;mso-position-vertical-relative:line" coordsize="41519,121">
                <v:shape id="Shape 673" style="position:absolute;width:41519;height:0;left:0;top:0;" coordsize="4151961,0" path="m0,0l4151961,0">
                  <v:stroke weight="0.96pt" endcap="flat" dashstyle="1 1" joinstyle="round" on="true" color="#b2b2b2"/>
                  <v:fill on="false" color="#000000" opacity="0"/>
                </v:shape>
              </v:group>
            </w:pict>
          </mc:Fallback>
        </mc:AlternateContent>
      </w:r>
    </w:p>
    <w:p w14:paraId="0EA6945D" w14:textId="77777777" w:rsidR="008E3212" w:rsidRDefault="00000000">
      <w:pPr>
        <w:spacing w:after="226"/>
        <w:ind w:left="0" w:firstLine="0"/>
      </w:pPr>
      <w:r>
        <w:t xml:space="preserve"> </w:t>
      </w:r>
    </w:p>
    <w:p w14:paraId="2796702E" w14:textId="77777777" w:rsidR="008E3212" w:rsidRDefault="00000000">
      <w:pPr>
        <w:ind w:left="-5"/>
      </w:pPr>
      <w:r>
        <w:t xml:space="preserve">Sample Pseudocode for Building a Credit Risk Prediction Model </w:t>
      </w:r>
    </w:p>
    <w:p w14:paraId="515A579F" w14:textId="77777777" w:rsidR="008E3212" w:rsidRDefault="00000000">
      <w:pPr>
        <w:ind w:left="-5"/>
      </w:pPr>
      <w:r>
        <w:t xml:space="preserve">This pseudocode outlines the steps for building a credit risk prediction model using relevant features identified from the dataset. </w:t>
      </w:r>
    </w:p>
    <w:p w14:paraId="11E05079" w14:textId="77777777" w:rsidR="008E3212" w:rsidRDefault="00000000">
      <w:pPr>
        <w:ind w:left="-5"/>
      </w:pPr>
      <w:r>
        <w:t xml:space="preserve"># 1. Data Ingestion </w:t>
      </w:r>
    </w:p>
    <w:p w14:paraId="657BE009" w14:textId="77777777" w:rsidR="008E3212" w:rsidRDefault="00000000">
      <w:pPr>
        <w:ind w:left="-5"/>
      </w:pP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14:anchorId="5BDF19D7" wp14:editId="18EF3063">
                <wp:simplePos x="0" y="0"/>
                <wp:positionH relativeFrom="page">
                  <wp:posOffset>304800</wp:posOffset>
                </wp:positionH>
                <wp:positionV relativeFrom="page">
                  <wp:posOffset>332232</wp:posOffset>
                </wp:positionV>
                <wp:extent cx="27432" cy="9395460"/>
                <wp:effectExtent l="0" t="0" r="0" b="0"/>
                <wp:wrapSquare wrapText="bothSides"/>
                <wp:docPr id="8913" name="Group 891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39" name="Shape 1143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3" style="width:2.16pt;height:739.8pt;position:absolute;mso-position-horizontal-relative:page;mso-position-horizontal:absolute;margin-left:24pt;mso-position-vertical-relative:page;margin-top:26.16pt;" coordsize="274,93954">
                <v:shape id="Shape 11440"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67456" behindDoc="0" locked="0" layoutInCell="1" allowOverlap="1" wp14:anchorId="2B20134B" wp14:editId="0890E91C">
                <wp:simplePos x="0" y="0"/>
                <wp:positionH relativeFrom="page">
                  <wp:posOffset>7441693</wp:posOffset>
                </wp:positionH>
                <wp:positionV relativeFrom="page">
                  <wp:posOffset>332232</wp:posOffset>
                </wp:positionV>
                <wp:extent cx="27432" cy="9395460"/>
                <wp:effectExtent l="0" t="0" r="0" b="0"/>
                <wp:wrapSquare wrapText="bothSides"/>
                <wp:docPr id="8915" name="Group 891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41" name="Shape 11441"/>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5" style="width:2.15997pt;height:739.8pt;position:absolute;mso-position-horizontal-relative:page;mso-position-horizontal:absolute;margin-left:585.96pt;mso-position-vertical-relative:page;margin-top:26.16pt;" coordsize="274,93954">
                <v:shape id="Shape 11442"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LOAD dataset FROM 'Delinquency_prediction_dataset.csv' INTO </w:t>
      </w:r>
      <w:proofErr w:type="spellStart"/>
      <w:r>
        <w:t>DataFrame</w:t>
      </w:r>
      <w:proofErr w:type="spellEnd"/>
      <w:r>
        <w:t xml:space="preserve"> named '</w:t>
      </w:r>
      <w:proofErr w:type="spellStart"/>
      <w:r>
        <w:t>df</w:t>
      </w:r>
      <w:proofErr w:type="spellEnd"/>
      <w:r>
        <w:t xml:space="preserve">' </w:t>
      </w:r>
    </w:p>
    <w:p w14:paraId="5C4EAE4E" w14:textId="77777777" w:rsidR="008E3212" w:rsidRDefault="00000000">
      <w:pPr>
        <w:spacing w:after="226"/>
        <w:ind w:left="0" w:firstLine="0"/>
      </w:pPr>
      <w:r>
        <w:t xml:space="preserve"> </w:t>
      </w:r>
    </w:p>
    <w:p w14:paraId="5181DBE6" w14:textId="77777777" w:rsidR="008E3212" w:rsidRDefault="00000000">
      <w:pPr>
        <w:ind w:left="-5"/>
      </w:pPr>
      <w:r>
        <w:t xml:space="preserve"># 2. Data Preprocessing </w:t>
      </w:r>
    </w:p>
    <w:p w14:paraId="7DDDE02A" w14:textId="77777777" w:rsidR="008E3212" w:rsidRDefault="00000000">
      <w:pPr>
        <w:spacing w:after="226"/>
        <w:ind w:left="0" w:firstLine="0"/>
      </w:pPr>
      <w:r>
        <w:t xml:space="preserve"> </w:t>
      </w:r>
    </w:p>
    <w:p w14:paraId="43EDB4C0" w14:textId="77777777" w:rsidR="008E3212" w:rsidRDefault="00000000">
      <w:pPr>
        <w:ind w:left="-5"/>
      </w:pPr>
      <w:r>
        <w:t xml:space="preserve"># Define target variable and features </w:t>
      </w:r>
    </w:p>
    <w:p w14:paraId="113C0F95" w14:textId="77777777" w:rsidR="008E3212" w:rsidRDefault="00000000">
      <w:pPr>
        <w:ind w:left="-5"/>
      </w:pPr>
      <w:r>
        <w:t>TARGET_VARIABLE = '</w:t>
      </w:r>
      <w:proofErr w:type="spellStart"/>
      <w:r>
        <w:t>Delinquent_Account</w:t>
      </w:r>
      <w:proofErr w:type="spellEnd"/>
      <w:r>
        <w:t xml:space="preserve">' </w:t>
      </w:r>
    </w:p>
    <w:p w14:paraId="482E74D6" w14:textId="77777777" w:rsidR="008E3212" w:rsidRDefault="00000000">
      <w:pPr>
        <w:spacing w:after="29"/>
        <w:ind w:left="-5"/>
      </w:pPr>
      <w:r>
        <w:t>NUMERICAL_FEATURES = ['Age', 'Income', '</w:t>
      </w:r>
      <w:proofErr w:type="spellStart"/>
      <w:r>
        <w:t>Credit_Score</w:t>
      </w:r>
      <w:proofErr w:type="spellEnd"/>
      <w:r>
        <w:t>', '</w:t>
      </w:r>
      <w:proofErr w:type="spellStart"/>
      <w:r>
        <w:t>Credit_Utilization</w:t>
      </w:r>
      <w:proofErr w:type="spellEnd"/>
      <w:r>
        <w:t>', '</w:t>
      </w:r>
      <w:proofErr w:type="spellStart"/>
      <w:r>
        <w:t>Missed_Payments</w:t>
      </w:r>
      <w:proofErr w:type="spellEnd"/>
      <w:r>
        <w:t xml:space="preserve">', </w:t>
      </w:r>
    </w:p>
    <w:p w14:paraId="394507F0" w14:textId="77777777" w:rsidR="008E3212" w:rsidRDefault="00000000">
      <w:pPr>
        <w:ind w:left="-5"/>
      </w:pPr>
      <w:r>
        <w:t>'</w:t>
      </w:r>
      <w:proofErr w:type="spellStart"/>
      <w:r>
        <w:t>Loan_Balance</w:t>
      </w:r>
      <w:proofErr w:type="spellEnd"/>
      <w:r>
        <w:t>', '</w:t>
      </w:r>
      <w:proofErr w:type="spellStart"/>
      <w:r>
        <w:t>Debt_to_Income_Ratio</w:t>
      </w:r>
      <w:proofErr w:type="spellEnd"/>
      <w:r>
        <w:t>', '</w:t>
      </w:r>
      <w:proofErr w:type="spellStart"/>
      <w:r>
        <w:t>Account_Tenure</w:t>
      </w:r>
      <w:proofErr w:type="spellEnd"/>
      <w:r>
        <w:t xml:space="preserve">'] </w:t>
      </w:r>
    </w:p>
    <w:p w14:paraId="284E65FE" w14:textId="77777777" w:rsidR="008E3212" w:rsidRDefault="00000000">
      <w:pPr>
        <w:ind w:left="-5"/>
      </w:pPr>
      <w:r>
        <w:t>CATEGORICAL_FEATURES = ['</w:t>
      </w:r>
      <w:proofErr w:type="spellStart"/>
      <w:r>
        <w:t>Employment_Status</w:t>
      </w:r>
      <w:proofErr w:type="spellEnd"/>
      <w:r>
        <w:t>', '</w:t>
      </w:r>
      <w:proofErr w:type="spellStart"/>
      <w:r>
        <w:t>Credit_Card_Type</w:t>
      </w:r>
      <w:proofErr w:type="spellEnd"/>
      <w:r>
        <w:t xml:space="preserve">', 'Location'] </w:t>
      </w:r>
    </w:p>
    <w:p w14:paraId="62AB9903" w14:textId="77777777" w:rsidR="008E3212" w:rsidRDefault="00000000">
      <w:pPr>
        <w:ind w:left="-5"/>
      </w:pPr>
      <w:r>
        <w:t xml:space="preserve">MONTHLY_PAYMENT_FEATURES = ['Month_1', 'Month_2', 'Month_3', 'Month_4', 'Month_5', 'Month_6'] </w:t>
      </w:r>
    </w:p>
    <w:p w14:paraId="6C19FCD3" w14:textId="77777777" w:rsidR="008E3212" w:rsidRDefault="00000000">
      <w:pPr>
        <w:spacing w:after="228"/>
        <w:ind w:left="0" w:firstLine="0"/>
      </w:pPr>
      <w:r>
        <w:t xml:space="preserve"> </w:t>
      </w:r>
    </w:p>
    <w:p w14:paraId="3C052AB5" w14:textId="77777777" w:rsidR="008E3212" w:rsidRDefault="00000000">
      <w:pPr>
        <w:ind w:left="-5"/>
      </w:pPr>
      <w:r>
        <w:t xml:space="preserve"># Combine all features </w:t>
      </w:r>
    </w:p>
    <w:p w14:paraId="2D442591" w14:textId="77777777" w:rsidR="008E3212" w:rsidRDefault="00000000">
      <w:pPr>
        <w:ind w:left="-5"/>
      </w:pPr>
      <w:r>
        <w:t xml:space="preserve">ALL_FEATURES = NUMERICAL_FEATURES + CATEGORICAL_FEATURES + MONTHLY_PAYMENT_FEATURES </w:t>
      </w:r>
    </w:p>
    <w:p w14:paraId="2A61EDEA" w14:textId="77777777" w:rsidR="008E3212" w:rsidRDefault="00000000">
      <w:pPr>
        <w:spacing w:after="0"/>
        <w:ind w:left="0" w:firstLine="0"/>
      </w:pPr>
      <w:r>
        <w:t xml:space="preserve"> </w:t>
      </w:r>
    </w:p>
    <w:p w14:paraId="09F0F35E" w14:textId="77777777" w:rsidR="008E3212" w:rsidRDefault="00000000">
      <w:pPr>
        <w:ind w:left="-5"/>
      </w:pPr>
      <w:r>
        <w:lastRenderedPageBreak/>
        <w:t xml:space="preserve"># Handle Missing Values </w:t>
      </w:r>
    </w:p>
    <w:p w14:paraId="7BB509F4" w14:textId="77777777" w:rsidR="008E3212" w:rsidRDefault="00000000">
      <w:pPr>
        <w:ind w:left="-5"/>
      </w:pPr>
      <w:r>
        <w:t xml:space="preserve">FOR each feature IN NUMERICAL_FEATURES: </w:t>
      </w:r>
    </w:p>
    <w:p w14:paraId="6B4BC74E" w14:textId="77777777" w:rsidR="008E3212" w:rsidRDefault="00000000">
      <w:pPr>
        <w:ind w:left="-5"/>
      </w:pPr>
      <w:r>
        <w:t xml:space="preserve">    IF feature HAS missing values IN </w:t>
      </w:r>
      <w:proofErr w:type="spellStart"/>
      <w:r>
        <w:t>df</w:t>
      </w:r>
      <w:proofErr w:type="spellEnd"/>
      <w:r>
        <w:t xml:space="preserve">: </w:t>
      </w:r>
    </w:p>
    <w:p w14:paraId="5529EA4E" w14:textId="77777777" w:rsidR="008E3212" w:rsidRDefault="00000000">
      <w:pPr>
        <w:ind w:left="-5"/>
      </w:pPr>
      <w:r>
        <w:t xml:space="preserve">        FILL missing values IN </w:t>
      </w:r>
      <w:proofErr w:type="spellStart"/>
      <w:r>
        <w:t>df</w:t>
      </w:r>
      <w:proofErr w:type="spellEnd"/>
      <w:r>
        <w:t xml:space="preserve">[feature] WITH MEDIAN of </w:t>
      </w:r>
      <w:proofErr w:type="spellStart"/>
      <w:r>
        <w:t>df</w:t>
      </w:r>
      <w:proofErr w:type="spellEnd"/>
      <w:r>
        <w:t xml:space="preserve">[feature] </w:t>
      </w:r>
    </w:p>
    <w:p w14:paraId="440E8CA0" w14:textId="77777777" w:rsidR="008E3212" w:rsidRDefault="00000000">
      <w:pPr>
        <w:spacing w:after="228"/>
        <w:ind w:left="0" w:firstLine="0"/>
      </w:pPr>
      <w:r>
        <w:t xml:space="preserve"> </w:t>
      </w:r>
    </w:p>
    <w:p w14:paraId="7D35AB3D" w14:textId="77777777" w:rsidR="008E3212" w:rsidRDefault="00000000">
      <w:pPr>
        <w:ind w:left="-5"/>
      </w:pPr>
      <w:r>
        <w:t xml:space="preserve">FOR each feature IN CATEGORICAL_FEATURES: </w:t>
      </w:r>
    </w:p>
    <w:p w14:paraId="0EF7508E" w14:textId="77777777" w:rsidR="008E3212" w:rsidRDefault="00000000">
      <w:pPr>
        <w:ind w:left="-5"/>
      </w:pPr>
      <w:r>
        <w:t xml:space="preserve">    IF feature HAS missing values IN </w:t>
      </w:r>
      <w:proofErr w:type="spellStart"/>
      <w:r>
        <w:t>df</w:t>
      </w:r>
      <w:proofErr w:type="spellEnd"/>
      <w:r>
        <w:t xml:space="preserve">: </w:t>
      </w:r>
    </w:p>
    <w:p w14:paraId="40DA01C5" w14:textId="77777777" w:rsidR="008E3212" w:rsidRDefault="00000000">
      <w:pPr>
        <w:ind w:left="-5"/>
      </w:pPr>
      <w:r>
        <w:t xml:space="preserve">        FILL missing values IN </w:t>
      </w:r>
      <w:proofErr w:type="spellStart"/>
      <w:r>
        <w:t>df</w:t>
      </w:r>
      <w:proofErr w:type="spellEnd"/>
      <w:r>
        <w:t xml:space="preserve">[feature] WITH MODE of </w:t>
      </w:r>
      <w:proofErr w:type="spellStart"/>
      <w:r>
        <w:t>df</w:t>
      </w:r>
      <w:proofErr w:type="spellEnd"/>
      <w:r>
        <w:t xml:space="preserve">[feature] </w:t>
      </w:r>
    </w:p>
    <w:p w14:paraId="0682C686" w14:textId="77777777" w:rsidR="008E3212" w:rsidRDefault="00000000">
      <w:pPr>
        <w:spacing w:after="226"/>
        <w:ind w:left="0" w:firstLine="0"/>
      </w:pPr>
      <w:r>
        <w:t xml:space="preserve"> </w:t>
      </w:r>
    </w:p>
    <w:p w14:paraId="6206C1FE" w14:textId="77777777" w:rsidR="008E3212" w:rsidRDefault="00000000">
      <w:pPr>
        <w:ind w:left="-5"/>
      </w:pPr>
      <w:r>
        <w:t xml:space="preserve">FOR each feature IN MONTHLY_PAYMENT_FEATURES: </w:t>
      </w:r>
    </w:p>
    <w:p w14:paraId="384D19C5" w14:textId="77777777" w:rsidR="008E3212" w:rsidRDefault="00000000">
      <w:pPr>
        <w:ind w:left="-5"/>
      </w:pPr>
      <w:r>
        <w:t xml:space="preserve">    IF feature HAS missing values IN </w:t>
      </w:r>
      <w:proofErr w:type="spellStart"/>
      <w:r>
        <w:t>df</w:t>
      </w:r>
      <w:proofErr w:type="spellEnd"/>
      <w:r>
        <w:t xml:space="preserve">: </w:t>
      </w:r>
    </w:p>
    <w:p w14:paraId="00E27502" w14:textId="77777777" w:rsidR="008E3212" w:rsidRDefault="00000000">
      <w:pPr>
        <w:ind w:left="-5"/>
      </w:pPr>
      <w:r>
        <w:t xml:space="preserve">        FILL missing values IN </w:t>
      </w:r>
      <w:proofErr w:type="spellStart"/>
      <w:r>
        <w:t>df</w:t>
      </w:r>
      <w:proofErr w:type="spellEnd"/>
      <w:r>
        <w:t xml:space="preserve">[feature] WITH MODE of </w:t>
      </w:r>
      <w:proofErr w:type="spellStart"/>
      <w:r>
        <w:t>df</w:t>
      </w:r>
      <w:proofErr w:type="spellEnd"/>
      <w:r>
        <w:t xml:space="preserve">[feature] </w:t>
      </w:r>
    </w:p>
    <w:p w14:paraId="0AAF8A6C" w14:textId="77777777" w:rsidR="008E3212" w:rsidRDefault="00000000">
      <w:pPr>
        <w:spacing w:after="226"/>
        <w:ind w:left="0" w:firstLine="0"/>
      </w:pPr>
      <w:r>
        <w:t xml:space="preserve"> </w:t>
      </w:r>
    </w:p>
    <w:p w14:paraId="0B5E09A9" w14:textId="77777777" w:rsidR="008E3212" w:rsidRDefault="00000000">
      <w:pPr>
        <w:ind w:left="-5"/>
      </w:pP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3A4B87E0" wp14:editId="7EA878C2">
                <wp:simplePos x="0" y="0"/>
                <wp:positionH relativeFrom="page">
                  <wp:posOffset>304800</wp:posOffset>
                </wp:positionH>
                <wp:positionV relativeFrom="page">
                  <wp:posOffset>332232</wp:posOffset>
                </wp:positionV>
                <wp:extent cx="27432" cy="9395460"/>
                <wp:effectExtent l="0" t="0" r="0" b="0"/>
                <wp:wrapSquare wrapText="bothSides"/>
                <wp:docPr id="8677" name="Group 867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43" name="Shape 1144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77" style="width:2.16pt;height:739.8pt;position:absolute;mso-position-horizontal-relative:page;mso-position-horizontal:absolute;margin-left:24pt;mso-position-vertical-relative:page;margin-top:26.16pt;" coordsize="274,93954">
                <v:shape id="Shape 11444"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69504" behindDoc="0" locked="0" layoutInCell="1" allowOverlap="1" wp14:anchorId="202DA942" wp14:editId="12C30958">
                <wp:simplePos x="0" y="0"/>
                <wp:positionH relativeFrom="page">
                  <wp:posOffset>7441693</wp:posOffset>
                </wp:positionH>
                <wp:positionV relativeFrom="page">
                  <wp:posOffset>332232</wp:posOffset>
                </wp:positionV>
                <wp:extent cx="27432" cy="9395460"/>
                <wp:effectExtent l="0" t="0" r="0" b="0"/>
                <wp:wrapSquare wrapText="bothSides"/>
                <wp:docPr id="8680" name="Group 868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45" name="Shape 1144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0" style="width:2.15997pt;height:739.8pt;position:absolute;mso-position-horizontal-relative:page;mso-position-horizontal:absolute;margin-left:585.96pt;mso-position-vertical-relative:page;margin-top:26.16pt;" coordsize="274,93954">
                <v:shape id="Shape 1144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 Feature Engineering: Total missed/late payments </w:t>
      </w:r>
    </w:p>
    <w:p w14:paraId="31A54EC2" w14:textId="77777777" w:rsidR="008E3212" w:rsidRDefault="00000000">
      <w:pPr>
        <w:ind w:left="-5"/>
      </w:pPr>
      <w:r>
        <w:t>CREATE new feature '</w:t>
      </w:r>
      <w:proofErr w:type="spellStart"/>
      <w:r>
        <w:t>Total_Late_Missed_Payments</w:t>
      </w:r>
      <w:proofErr w:type="spellEnd"/>
      <w:r>
        <w:t xml:space="preserve">' IN </w:t>
      </w:r>
      <w:proofErr w:type="spellStart"/>
      <w:r>
        <w:t>df</w:t>
      </w:r>
      <w:proofErr w:type="spellEnd"/>
      <w:r>
        <w:t xml:space="preserve"> </w:t>
      </w:r>
    </w:p>
    <w:p w14:paraId="2DCB26B5" w14:textId="77777777" w:rsidR="008E3212" w:rsidRDefault="00000000">
      <w:pPr>
        <w:ind w:left="-5"/>
      </w:pPr>
      <w:r>
        <w:t>INITIALIZE '</w:t>
      </w:r>
      <w:proofErr w:type="spellStart"/>
      <w:r>
        <w:t>Total_Late_Missed_Payments</w:t>
      </w:r>
      <w:proofErr w:type="spellEnd"/>
      <w:r>
        <w:t xml:space="preserve">' to 0 </w:t>
      </w:r>
    </w:p>
    <w:p w14:paraId="6598AEC1" w14:textId="77777777" w:rsidR="008E3212" w:rsidRDefault="00000000">
      <w:pPr>
        <w:ind w:left="-5"/>
      </w:pPr>
      <w:r>
        <w:t xml:space="preserve">FOR each </w:t>
      </w:r>
      <w:proofErr w:type="spellStart"/>
      <w:r>
        <w:t>month_feature</w:t>
      </w:r>
      <w:proofErr w:type="spellEnd"/>
      <w:r>
        <w:t xml:space="preserve"> IN MONTHLY_PAYMENT_FEATURES: </w:t>
      </w:r>
    </w:p>
    <w:p w14:paraId="2D74FEC3" w14:textId="77777777" w:rsidR="008E3212" w:rsidRDefault="00000000">
      <w:pPr>
        <w:ind w:left="-5"/>
      </w:pPr>
      <w:r>
        <w:t xml:space="preserve">    IF </w:t>
      </w:r>
      <w:proofErr w:type="spellStart"/>
      <w:r>
        <w:t>df</w:t>
      </w:r>
      <w:proofErr w:type="spellEnd"/>
      <w:r>
        <w:t>[</w:t>
      </w:r>
      <w:proofErr w:type="spellStart"/>
      <w:r>
        <w:t>month_feature</w:t>
      </w:r>
      <w:proofErr w:type="spellEnd"/>
      <w:r>
        <w:t xml:space="preserve">] IS 'Late' OR 'Missed': </w:t>
      </w:r>
    </w:p>
    <w:p w14:paraId="7C5E5C7F" w14:textId="77777777" w:rsidR="008E3212" w:rsidRDefault="00000000">
      <w:pPr>
        <w:ind w:left="-5"/>
      </w:pPr>
      <w:r>
        <w:t xml:space="preserve">        INCREMENT '</w:t>
      </w:r>
      <w:proofErr w:type="spellStart"/>
      <w:r>
        <w:t>Total_Late_Missed_Payments</w:t>
      </w:r>
      <w:proofErr w:type="spellEnd"/>
      <w:r>
        <w:t xml:space="preserve">' </w:t>
      </w:r>
    </w:p>
    <w:p w14:paraId="4B0F7649" w14:textId="77777777" w:rsidR="008E3212" w:rsidRDefault="00000000">
      <w:pPr>
        <w:spacing w:after="226"/>
        <w:ind w:left="0" w:firstLine="0"/>
      </w:pPr>
      <w:r>
        <w:t xml:space="preserve"> </w:t>
      </w:r>
    </w:p>
    <w:p w14:paraId="2B39BBFE" w14:textId="77777777" w:rsidR="008E3212" w:rsidRDefault="00000000">
      <w:pPr>
        <w:ind w:left="-5"/>
      </w:pPr>
      <w:r>
        <w:t xml:space="preserve"># Add engineered feature to feature list </w:t>
      </w:r>
    </w:p>
    <w:p w14:paraId="60EDC135" w14:textId="77777777" w:rsidR="008E3212" w:rsidRDefault="00000000">
      <w:pPr>
        <w:ind w:left="-5"/>
      </w:pPr>
      <w:r>
        <w:t>NUMERICAL_FEATURES.APPEND('</w:t>
      </w:r>
      <w:proofErr w:type="spellStart"/>
      <w:r>
        <w:t>Total_Late_Missed_Payments</w:t>
      </w:r>
      <w:proofErr w:type="spellEnd"/>
      <w:r>
        <w:t xml:space="preserve">') </w:t>
      </w:r>
    </w:p>
    <w:p w14:paraId="1C1A0877" w14:textId="77777777" w:rsidR="008E3212" w:rsidRDefault="00000000">
      <w:pPr>
        <w:spacing w:after="226"/>
        <w:ind w:left="0" w:firstLine="0"/>
      </w:pPr>
      <w:r>
        <w:t xml:space="preserve"> </w:t>
      </w:r>
    </w:p>
    <w:p w14:paraId="2DC37A86" w14:textId="77777777" w:rsidR="008E3212" w:rsidRDefault="00000000">
      <w:pPr>
        <w:ind w:left="-5"/>
      </w:pPr>
      <w:r>
        <w:t xml:space="preserve"># Re-define ALL_FEATURES after engineering </w:t>
      </w:r>
    </w:p>
    <w:p w14:paraId="3F40307C" w14:textId="77777777" w:rsidR="008E3212" w:rsidRDefault="00000000">
      <w:pPr>
        <w:ind w:left="-5"/>
      </w:pPr>
      <w:r>
        <w:t xml:space="preserve">ALL_FEATURES = NUMERICAL_FEATURES + CATEGORICAL_FEATURES + MONTHLY_PAYMENT_FEATURES </w:t>
      </w:r>
    </w:p>
    <w:p w14:paraId="1C90DBAB" w14:textId="77777777" w:rsidR="008E3212" w:rsidRDefault="00000000">
      <w:pPr>
        <w:spacing w:after="0"/>
        <w:ind w:left="0" w:firstLine="0"/>
      </w:pPr>
      <w:r>
        <w:t xml:space="preserve"> </w:t>
      </w:r>
    </w:p>
    <w:p w14:paraId="7C47E1B2" w14:textId="77777777" w:rsidR="008E3212" w:rsidRDefault="00000000">
      <w:pPr>
        <w:ind w:left="-5"/>
      </w:pPr>
      <w:r>
        <w:t xml:space="preserve"># Encoding Categorical Variables (One-Hot Encoding) </w:t>
      </w:r>
    </w:p>
    <w:p w14:paraId="6CAA5ACE" w14:textId="77777777" w:rsidR="008E3212" w:rsidRDefault="00000000">
      <w:pPr>
        <w:ind w:left="-5"/>
      </w:pPr>
      <w:r>
        <w:lastRenderedPageBreak/>
        <w:t xml:space="preserve">PERFORM ONE-HOT ENCODING on </w:t>
      </w:r>
      <w:proofErr w:type="spellStart"/>
      <w:r>
        <w:t>df</w:t>
      </w:r>
      <w:proofErr w:type="spellEnd"/>
      <w:r>
        <w:t xml:space="preserve"> FOR CATEGORICAL_FEATURES AND MONTHLY_PAYMENT_FEATURES </w:t>
      </w:r>
    </w:p>
    <w:p w14:paraId="5E6A7577" w14:textId="77777777" w:rsidR="008E3212" w:rsidRDefault="00000000">
      <w:pPr>
        <w:ind w:left="-5"/>
      </w:pPr>
      <w:r>
        <w:t xml:space="preserve">STORE encoded </w:t>
      </w:r>
      <w:proofErr w:type="spellStart"/>
      <w:r>
        <w:t>DataFrame</w:t>
      </w:r>
      <w:proofErr w:type="spellEnd"/>
      <w:r>
        <w:t xml:space="preserve"> in '</w:t>
      </w:r>
      <w:proofErr w:type="spellStart"/>
      <w:r>
        <w:t>df_encoded</w:t>
      </w:r>
      <w:proofErr w:type="spellEnd"/>
      <w:r>
        <w:t xml:space="preserve">' </w:t>
      </w:r>
    </w:p>
    <w:p w14:paraId="35292DF9" w14:textId="77777777" w:rsidR="008E3212" w:rsidRDefault="00000000">
      <w:pPr>
        <w:spacing w:after="228"/>
        <w:ind w:left="0" w:firstLine="0"/>
      </w:pPr>
      <w:r>
        <w:t xml:space="preserve"> </w:t>
      </w:r>
    </w:p>
    <w:p w14:paraId="07D577D6" w14:textId="77777777" w:rsidR="008E3212" w:rsidRDefault="00000000">
      <w:pPr>
        <w:ind w:left="-5"/>
      </w:pPr>
      <w:r>
        <w:t xml:space="preserve"># Select Features (after encoding, columns will be expanded) </w:t>
      </w:r>
    </w:p>
    <w:p w14:paraId="23630012" w14:textId="77777777" w:rsidR="008E3212" w:rsidRDefault="00000000">
      <w:pPr>
        <w:ind w:left="-5"/>
      </w:pPr>
      <w:r>
        <w:t>FEATURES_FOR_MODELING = list of all columns in '</w:t>
      </w:r>
      <w:proofErr w:type="spellStart"/>
      <w:r>
        <w:t>df_encoded</w:t>
      </w:r>
      <w:proofErr w:type="spellEnd"/>
      <w:r>
        <w:t>' EXCEPT TARGET_VARIABLE and '</w:t>
      </w:r>
      <w:proofErr w:type="spellStart"/>
      <w:r>
        <w:t>Customer_ID</w:t>
      </w:r>
      <w:proofErr w:type="spellEnd"/>
      <w:r>
        <w:t xml:space="preserve">' </w:t>
      </w:r>
    </w:p>
    <w:p w14:paraId="28067647" w14:textId="77777777" w:rsidR="008E3212" w:rsidRDefault="00000000">
      <w:pPr>
        <w:spacing w:after="226"/>
        <w:ind w:left="0" w:firstLine="0"/>
      </w:pPr>
      <w:r>
        <w:t xml:space="preserve"> </w:t>
      </w:r>
    </w:p>
    <w:p w14:paraId="1AF43D10" w14:textId="77777777" w:rsidR="008E3212" w:rsidRDefault="00000000">
      <w:pPr>
        <w:ind w:left="-5"/>
      </w:pPr>
      <w:r>
        <w:t xml:space="preserve"># Align column names for consistency (especially for new data during prediction) </w:t>
      </w:r>
    </w:p>
    <w:p w14:paraId="26D75C4A" w14:textId="77777777" w:rsidR="008E3212" w:rsidRDefault="00000000">
      <w:pPr>
        <w:ind w:left="-5"/>
      </w:pPr>
      <w:r>
        <w:t xml:space="preserve"># This step is crucial in a real pipeline to ensure consistent feature sets. </w:t>
      </w:r>
    </w:p>
    <w:p w14:paraId="2EFC55AE" w14:textId="77777777" w:rsidR="008E3212" w:rsidRDefault="00000000">
      <w:pPr>
        <w:spacing w:after="226"/>
        <w:ind w:left="0" w:firstLine="0"/>
      </w:pPr>
      <w:r>
        <w:t xml:space="preserve"> </w:t>
      </w:r>
    </w:p>
    <w:p w14:paraId="216FC30A" w14:textId="77777777" w:rsidR="008E3212" w:rsidRDefault="00000000">
      <w:pPr>
        <w:ind w:left="-5"/>
      </w:pPr>
      <w:r>
        <w:t xml:space="preserve"># 3. Data Splitting </w:t>
      </w:r>
    </w:p>
    <w:p w14:paraId="579A0D67" w14:textId="77777777" w:rsidR="008E3212" w:rsidRDefault="00000000">
      <w:pPr>
        <w:ind w:left="-5"/>
      </w:pPr>
      <w:r>
        <w:t xml:space="preserve">SPLIT </w:t>
      </w:r>
      <w:proofErr w:type="spellStart"/>
      <w:r>
        <w:t>df_encoded</w:t>
      </w:r>
      <w:proofErr w:type="spellEnd"/>
      <w:r>
        <w:t xml:space="preserve"> INTO X (features) AND y (target: TARGET_VARIABLE) </w:t>
      </w:r>
    </w:p>
    <w:p w14:paraId="4C012027" w14:textId="77777777" w:rsidR="008E3212" w:rsidRDefault="00000000">
      <w:pPr>
        <w:ind w:left="-5"/>
      </w:pPr>
      <w:r>
        <w:rPr>
          <w:rFonts w:ascii="Calibri" w:eastAsia="Calibri" w:hAnsi="Calibri" w:cs="Calibri"/>
          <w:i w:val="0"/>
          <w:noProof/>
          <w:sz w:val="22"/>
        </w:rPr>
        <mc:AlternateContent>
          <mc:Choice Requires="wpg">
            <w:drawing>
              <wp:anchor distT="0" distB="0" distL="114300" distR="114300" simplePos="0" relativeHeight="251670528" behindDoc="0" locked="0" layoutInCell="1" allowOverlap="1" wp14:anchorId="5F4A2991" wp14:editId="3B298D26">
                <wp:simplePos x="0" y="0"/>
                <wp:positionH relativeFrom="page">
                  <wp:posOffset>304800</wp:posOffset>
                </wp:positionH>
                <wp:positionV relativeFrom="page">
                  <wp:posOffset>332232</wp:posOffset>
                </wp:positionV>
                <wp:extent cx="27432" cy="9395460"/>
                <wp:effectExtent l="0" t="0" r="0" b="0"/>
                <wp:wrapSquare wrapText="bothSides"/>
                <wp:docPr id="8873" name="Group 887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47" name="Shape 1144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3" style="width:2.16pt;height:739.8pt;position:absolute;mso-position-horizontal-relative:page;mso-position-horizontal:absolute;margin-left:24pt;mso-position-vertical-relative:page;margin-top:26.16pt;" coordsize="274,93954">
                <v:shape id="Shape 11448"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71552" behindDoc="0" locked="0" layoutInCell="1" allowOverlap="1" wp14:anchorId="4418ACBE" wp14:editId="01A7C8DF">
                <wp:simplePos x="0" y="0"/>
                <wp:positionH relativeFrom="page">
                  <wp:posOffset>7441693</wp:posOffset>
                </wp:positionH>
                <wp:positionV relativeFrom="page">
                  <wp:posOffset>332232</wp:posOffset>
                </wp:positionV>
                <wp:extent cx="27432" cy="9395460"/>
                <wp:effectExtent l="0" t="0" r="0" b="0"/>
                <wp:wrapSquare wrapText="bothSides"/>
                <wp:docPr id="8874" name="Group 887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49" name="Shape 1144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4" style="width:2.15997pt;height:739.8pt;position:absolute;mso-position-horizontal-relative:page;mso-position-horizontal:absolute;margin-left:585.96pt;mso-position-vertical-relative:page;margin-top:26.16pt;" coordsize="274,93954">
                <v:shape id="Shape 11450"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SPLIT X AND y INTO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(e.g., 80% train, 20% test) </w:t>
      </w:r>
    </w:p>
    <w:p w14:paraId="623B5C0C" w14:textId="77777777" w:rsidR="008E3212" w:rsidRDefault="00000000">
      <w:pPr>
        <w:spacing w:after="226"/>
        <w:ind w:left="0" w:firstLine="0"/>
      </w:pPr>
      <w:r>
        <w:t xml:space="preserve"> </w:t>
      </w:r>
    </w:p>
    <w:p w14:paraId="1A471712" w14:textId="77777777" w:rsidR="008E3212" w:rsidRDefault="00000000">
      <w:pPr>
        <w:ind w:left="-5"/>
      </w:pPr>
      <w:r>
        <w:t xml:space="preserve"># 4. Model Training (Using Recommended Gradient Boosting Machine - </w:t>
      </w:r>
      <w:proofErr w:type="spellStart"/>
      <w:r>
        <w:t>LightGBM</w:t>
      </w:r>
      <w:proofErr w:type="spellEnd"/>
      <w:r>
        <w:t xml:space="preserve"> as example) </w:t>
      </w:r>
    </w:p>
    <w:p w14:paraId="344CD7CB" w14:textId="77777777" w:rsidR="008E3212" w:rsidRDefault="00000000">
      <w:pPr>
        <w:spacing w:after="228"/>
        <w:ind w:left="0" w:firstLine="0"/>
      </w:pPr>
      <w:r>
        <w:t xml:space="preserve"> </w:t>
      </w:r>
    </w:p>
    <w:p w14:paraId="02FF60D0" w14:textId="77777777" w:rsidR="008E3212" w:rsidRDefault="00000000">
      <w:pPr>
        <w:ind w:left="-5"/>
      </w:pPr>
      <w:r>
        <w:t xml:space="preserve"># Import necessary libraries (conceptual) </w:t>
      </w:r>
    </w:p>
    <w:p w14:paraId="1A31CBC7" w14:textId="77777777" w:rsidR="008E3212" w:rsidRDefault="00000000">
      <w:pPr>
        <w:ind w:left="-5"/>
      </w:pPr>
      <w:r>
        <w:t xml:space="preserve"># FROM </w:t>
      </w:r>
      <w:proofErr w:type="spellStart"/>
      <w:proofErr w:type="gramStart"/>
      <w:r>
        <w:t>sklearn.ensemble</w:t>
      </w:r>
      <w:proofErr w:type="spellEnd"/>
      <w:proofErr w:type="gramEnd"/>
      <w:r>
        <w:t xml:space="preserve"> IMPORT </w:t>
      </w:r>
      <w:proofErr w:type="spellStart"/>
      <w:r>
        <w:t>RandomForestClassifier</w:t>
      </w:r>
      <w:proofErr w:type="spellEnd"/>
      <w:r>
        <w:t xml:space="preserve"> (for simple model option) </w:t>
      </w:r>
    </w:p>
    <w:p w14:paraId="03635E53" w14:textId="77777777" w:rsidR="008E3212" w:rsidRDefault="00000000">
      <w:pPr>
        <w:ind w:left="-5"/>
      </w:pPr>
      <w:r>
        <w:t xml:space="preserve"># FROM </w:t>
      </w:r>
      <w:proofErr w:type="spellStart"/>
      <w:r>
        <w:t>lightgbm</w:t>
      </w:r>
      <w:proofErr w:type="spellEnd"/>
      <w:r>
        <w:t xml:space="preserve"> IMPORT </w:t>
      </w:r>
      <w:proofErr w:type="spellStart"/>
      <w:r>
        <w:t>LGBMClassifier</w:t>
      </w:r>
      <w:proofErr w:type="spellEnd"/>
      <w:r>
        <w:t xml:space="preserve"> (for complex model option) </w:t>
      </w:r>
    </w:p>
    <w:p w14:paraId="16265625" w14:textId="77777777" w:rsidR="008E3212" w:rsidRDefault="00000000">
      <w:pPr>
        <w:ind w:left="-5"/>
      </w:pPr>
      <w:r>
        <w:t xml:space="preserve"># 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(for simple model option) </w:t>
      </w:r>
    </w:p>
    <w:p w14:paraId="57C38190" w14:textId="77777777" w:rsidR="008E3212" w:rsidRDefault="00000000">
      <w:pPr>
        <w:ind w:left="-5"/>
      </w:pPr>
      <w:r>
        <w:t xml:space="preserve"># FROM </w:t>
      </w:r>
      <w:proofErr w:type="spellStart"/>
      <w:proofErr w:type="gramStart"/>
      <w:r>
        <w:t>sklearn.preprocessing</w:t>
      </w:r>
      <w:proofErr w:type="spellEnd"/>
      <w:proofErr w:type="gramEnd"/>
      <w:r>
        <w:t xml:space="preserve"> IMPORT </w:t>
      </w:r>
      <w:proofErr w:type="spellStart"/>
      <w:r>
        <w:t>StandardScaler</w:t>
      </w:r>
      <w:proofErr w:type="spellEnd"/>
      <w:r>
        <w:t xml:space="preserve"> (for scaling) </w:t>
      </w:r>
    </w:p>
    <w:p w14:paraId="024E4D07" w14:textId="77777777" w:rsidR="008E3212" w:rsidRDefault="00000000">
      <w:pPr>
        <w:ind w:left="-5"/>
      </w:pPr>
      <w:r>
        <w:t xml:space="preserve"># 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f1_score </w:t>
      </w:r>
    </w:p>
    <w:p w14:paraId="10EDC59C" w14:textId="77777777" w:rsidR="008E3212" w:rsidRDefault="00000000">
      <w:pPr>
        <w:spacing w:after="228"/>
        <w:ind w:left="0" w:firstLine="0"/>
      </w:pPr>
      <w:r>
        <w:t xml:space="preserve"> </w:t>
      </w:r>
    </w:p>
    <w:p w14:paraId="0CC2B0C4" w14:textId="77777777" w:rsidR="008E3212" w:rsidRDefault="00000000">
      <w:pPr>
        <w:ind w:left="-5"/>
      </w:pPr>
      <w:r>
        <w:t xml:space="preserve"># Instantiate the model </w:t>
      </w:r>
    </w:p>
    <w:p w14:paraId="24041770" w14:textId="77777777" w:rsidR="008E3212" w:rsidRDefault="00000000">
      <w:pPr>
        <w:spacing w:line="492" w:lineRule="auto"/>
        <w:ind w:left="-5" w:right="447"/>
      </w:pPr>
      <w:r>
        <w:t xml:space="preserve"># </w:t>
      </w:r>
      <w:proofErr w:type="spellStart"/>
      <w:r>
        <w:t>simple_model</w:t>
      </w:r>
      <w:proofErr w:type="spellEnd"/>
      <w:r>
        <w:t xml:space="preserve"> = </w:t>
      </w:r>
      <w:proofErr w:type="spellStart"/>
      <w:r>
        <w:t>LogisticRegression</w:t>
      </w:r>
      <w:proofErr w:type="spellEnd"/>
      <w:r>
        <w:t>(solver='</w:t>
      </w:r>
      <w:proofErr w:type="spellStart"/>
      <w:r>
        <w:t>liblinear</w:t>
      </w:r>
      <w:proofErr w:type="spellEnd"/>
      <w:r>
        <w:t xml:space="preserve">') # Example of simple model </w:t>
      </w:r>
      <w:proofErr w:type="spellStart"/>
      <w:r>
        <w:t>complex_model</w:t>
      </w:r>
      <w:proofErr w:type="spellEnd"/>
      <w:r>
        <w:t xml:space="preserve"> = </w:t>
      </w:r>
      <w:proofErr w:type="spellStart"/>
      <w:r>
        <w:t>LGBMClassifier</w:t>
      </w:r>
      <w:proofErr w:type="spellEnd"/>
      <w:r>
        <w:t>(</w:t>
      </w:r>
      <w:proofErr w:type="spellStart"/>
      <w:r>
        <w:t>random_state</w:t>
      </w:r>
      <w:proofErr w:type="spellEnd"/>
      <w:r>
        <w:t xml:space="preserve">=42) # Example of complex model # Train the model </w:t>
      </w:r>
    </w:p>
    <w:p w14:paraId="4C03DB0F" w14:textId="77777777" w:rsidR="008E3212" w:rsidRDefault="00000000">
      <w:pPr>
        <w:ind w:left="-5"/>
      </w:pPr>
      <w:r>
        <w:lastRenderedPageBreak/>
        <w:t xml:space="preserve">TRAIN </w:t>
      </w:r>
      <w:proofErr w:type="spellStart"/>
      <w:r>
        <w:t>complex_model</w:t>
      </w:r>
      <w:proofErr w:type="spellEnd"/>
      <w:r>
        <w:t xml:space="preserve"> WITH </w:t>
      </w:r>
      <w:proofErr w:type="spellStart"/>
      <w:r>
        <w:t>X_train</w:t>
      </w:r>
      <w:proofErr w:type="spellEnd"/>
      <w:r>
        <w:t xml:space="preserve">, </w:t>
      </w:r>
      <w:proofErr w:type="spellStart"/>
      <w:r>
        <w:t>y_train</w:t>
      </w:r>
      <w:proofErr w:type="spellEnd"/>
      <w:r>
        <w:t xml:space="preserve"> </w:t>
      </w:r>
    </w:p>
    <w:p w14:paraId="4AF7B134" w14:textId="77777777" w:rsidR="008E3212" w:rsidRDefault="00000000">
      <w:pPr>
        <w:spacing w:after="226"/>
        <w:ind w:left="0" w:firstLine="0"/>
      </w:pPr>
      <w:r>
        <w:t xml:space="preserve"> </w:t>
      </w:r>
    </w:p>
    <w:p w14:paraId="1B56012B" w14:textId="77777777" w:rsidR="008E3212" w:rsidRDefault="00000000">
      <w:pPr>
        <w:ind w:left="-5"/>
      </w:pPr>
      <w:r>
        <w:t xml:space="preserve"># 5. Model Evaluation </w:t>
      </w:r>
    </w:p>
    <w:p w14:paraId="4D7789F7" w14:textId="77777777" w:rsidR="008E3212" w:rsidRDefault="00000000">
      <w:pPr>
        <w:ind w:left="-5"/>
      </w:pPr>
      <w:r>
        <w:t xml:space="preserve">PREDICT probabilities ON </w:t>
      </w:r>
      <w:proofErr w:type="spellStart"/>
      <w:r>
        <w:t>X_test</w:t>
      </w:r>
      <w:proofErr w:type="spellEnd"/>
      <w:r>
        <w:t xml:space="preserve"> USING </w:t>
      </w:r>
      <w:proofErr w:type="spellStart"/>
      <w:r>
        <w:t>complex_</w:t>
      </w:r>
      <w:proofErr w:type="gramStart"/>
      <w:r>
        <w:t>model.predict</w:t>
      </w:r>
      <w:proofErr w:type="gramEnd"/>
      <w:r>
        <w:t>_</w:t>
      </w:r>
      <w:proofErr w:type="gramStart"/>
      <w:r>
        <w:t>proba</w:t>
      </w:r>
      <w:proofErr w:type="spellEnd"/>
      <w:r>
        <w:t>(</w:t>
      </w:r>
      <w:proofErr w:type="gramEnd"/>
      <w:r>
        <w:t xml:space="preserve">) </w:t>
      </w:r>
    </w:p>
    <w:p w14:paraId="7DF49D2C" w14:textId="77777777" w:rsidR="008E3212" w:rsidRDefault="00000000">
      <w:pPr>
        <w:ind w:left="-5"/>
      </w:pPr>
      <w:r>
        <w:t xml:space="preserve">GET </w:t>
      </w:r>
      <w:proofErr w:type="spellStart"/>
      <w:r>
        <w:t>delinquency_probabilities</w:t>
      </w:r>
      <w:proofErr w:type="spellEnd"/>
      <w:r>
        <w:t xml:space="preserve"> (the probability of class 1) </w:t>
      </w:r>
    </w:p>
    <w:p w14:paraId="2C3E9606" w14:textId="77777777" w:rsidR="008E3212" w:rsidRDefault="00000000">
      <w:pPr>
        <w:ind w:left="-5"/>
      </w:pPr>
      <w:r>
        <w:t xml:space="preserve">PREDICT classes ON </w:t>
      </w:r>
      <w:proofErr w:type="spellStart"/>
      <w:r>
        <w:t>X_test</w:t>
      </w:r>
      <w:proofErr w:type="spellEnd"/>
      <w:r>
        <w:t xml:space="preserve"> USING </w:t>
      </w:r>
      <w:proofErr w:type="spellStart"/>
      <w:r>
        <w:t>complex_</w:t>
      </w:r>
      <w:proofErr w:type="gramStart"/>
      <w:r>
        <w:t>model.predict</w:t>
      </w:r>
      <w:proofErr w:type="spellEnd"/>
      <w:proofErr w:type="gramEnd"/>
      <w:r>
        <w:t xml:space="preserve">() </w:t>
      </w:r>
    </w:p>
    <w:p w14:paraId="780E3387" w14:textId="77777777" w:rsidR="008E3212" w:rsidRDefault="00000000">
      <w:pPr>
        <w:ind w:left="-5"/>
      </w:pPr>
      <w:r>
        <w:t xml:space="preserve">GET </w:t>
      </w:r>
      <w:proofErr w:type="spellStart"/>
      <w:r>
        <w:t>predicted_delinquency</w:t>
      </w:r>
      <w:proofErr w:type="spellEnd"/>
      <w:r>
        <w:t xml:space="preserve"> </w:t>
      </w:r>
    </w:p>
    <w:p w14:paraId="53DBA998" w14:textId="77777777" w:rsidR="008E3212" w:rsidRDefault="00000000">
      <w:pPr>
        <w:spacing w:after="228"/>
        <w:ind w:left="0" w:firstLine="0"/>
      </w:pPr>
      <w:r>
        <w:t xml:space="preserve"> </w:t>
      </w:r>
    </w:p>
    <w:p w14:paraId="2D060742" w14:textId="77777777" w:rsidR="008E3212" w:rsidRDefault="00000000">
      <w:pPr>
        <w:ind w:left="-5"/>
      </w:pPr>
      <w:r>
        <w:t xml:space="preserve"># Calculate Evaluation Metrics </w:t>
      </w:r>
    </w:p>
    <w:p w14:paraId="5B513D0D" w14:textId="77777777" w:rsidR="008E3212" w:rsidRDefault="00000000">
      <w:pPr>
        <w:ind w:left="-5"/>
      </w:pPr>
      <w:r>
        <w:t>ACCURACY = CALCULATE ACCURACY_</w:t>
      </w:r>
      <w:proofErr w:type="gramStart"/>
      <w:r>
        <w:t>SCORE(</w:t>
      </w:r>
      <w:proofErr w:type="spellStart"/>
      <w:proofErr w:type="gramEnd"/>
      <w:r>
        <w:t>y_test</w:t>
      </w:r>
      <w:proofErr w:type="spellEnd"/>
      <w:r>
        <w:t xml:space="preserve">, </w:t>
      </w:r>
      <w:proofErr w:type="spellStart"/>
      <w:r>
        <w:t>predicted_delinquency</w:t>
      </w:r>
      <w:proofErr w:type="spellEnd"/>
      <w:r>
        <w:t xml:space="preserve">) </w:t>
      </w:r>
    </w:p>
    <w:p w14:paraId="569FFFE7" w14:textId="77777777" w:rsidR="008E3212" w:rsidRDefault="00000000">
      <w:pPr>
        <w:ind w:left="-5"/>
      </w:pPr>
      <w:r>
        <w:t>PRECISION = CALCULATE PRECISION_</w:t>
      </w:r>
      <w:proofErr w:type="gramStart"/>
      <w:r>
        <w:t>SCORE(</w:t>
      </w:r>
      <w:proofErr w:type="spellStart"/>
      <w:proofErr w:type="gramEnd"/>
      <w:r>
        <w:t>y_test</w:t>
      </w:r>
      <w:proofErr w:type="spellEnd"/>
      <w:r>
        <w:t xml:space="preserve">, </w:t>
      </w:r>
      <w:proofErr w:type="spellStart"/>
      <w:r>
        <w:t>predicted_delinquency</w:t>
      </w:r>
      <w:proofErr w:type="spellEnd"/>
      <w:r>
        <w:t xml:space="preserve">) </w:t>
      </w:r>
    </w:p>
    <w:p w14:paraId="53291523" w14:textId="77777777" w:rsidR="008E3212" w:rsidRDefault="00000000">
      <w:pPr>
        <w:ind w:left="-5"/>
      </w:pPr>
      <w:r>
        <w:rPr>
          <w:rFonts w:ascii="Calibri" w:eastAsia="Calibri" w:hAnsi="Calibri" w:cs="Calibri"/>
          <w:i w:val="0"/>
          <w:noProof/>
          <w:sz w:val="22"/>
        </w:rPr>
        <mc:AlternateContent>
          <mc:Choice Requires="wpg">
            <w:drawing>
              <wp:anchor distT="0" distB="0" distL="114300" distR="114300" simplePos="0" relativeHeight="251672576" behindDoc="0" locked="0" layoutInCell="1" allowOverlap="1" wp14:anchorId="1CD1D04E" wp14:editId="38310A24">
                <wp:simplePos x="0" y="0"/>
                <wp:positionH relativeFrom="page">
                  <wp:posOffset>304800</wp:posOffset>
                </wp:positionH>
                <wp:positionV relativeFrom="page">
                  <wp:posOffset>332232</wp:posOffset>
                </wp:positionV>
                <wp:extent cx="27432" cy="939546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51" name="Shape 11451"/>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8" style="width:2.16pt;height:739.8pt;position:absolute;mso-position-horizontal-relative:page;mso-position-horizontal:absolute;margin-left:24pt;mso-position-vertical-relative:page;margin-top:26.16pt;" coordsize="274,93954">
                <v:shape id="Shape 11452"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73600" behindDoc="0" locked="0" layoutInCell="1" allowOverlap="1" wp14:anchorId="4C5EE932" wp14:editId="70250AB6">
                <wp:simplePos x="0" y="0"/>
                <wp:positionH relativeFrom="page">
                  <wp:posOffset>7441693</wp:posOffset>
                </wp:positionH>
                <wp:positionV relativeFrom="page">
                  <wp:posOffset>332232</wp:posOffset>
                </wp:positionV>
                <wp:extent cx="27432" cy="9395460"/>
                <wp:effectExtent l="0" t="0" r="0" b="0"/>
                <wp:wrapSquare wrapText="bothSides"/>
                <wp:docPr id="8669" name="Group 866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53" name="Shape 1145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9" style="width:2.15997pt;height:739.8pt;position:absolute;mso-position-horizontal-relative:page;mso-position-horizontal:absolute;margin-left:585.96pt;mso-position-vertical-relative:page;margin-top:26.16pt;" coordsize="274,93954">
                <v:shape id="Shape 11454"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RECALL = CALCULATE RECALL_</w:t>
      </w:r>
      <w:proofErr w:type="gramStart"/>
      <w:r>
        <w:t>SCORE(</w:t>
      </w:r>
      <w:proofErr w:type="spellStart"/>
      <w:proofErr w:type="gramEnd"/>
      <w:r>
        <w:t>y_test</w:t>
      </w:r>
      <w:proofErr w:type="spellEnd"/>
      <w:r>
        <w:t xml:space="preserve">, </w:t>
      </w:r>
      <w:proofErr w:type="spellStart"/>
      <w:r>
        <w:t>predicted_delinquency</w:t>
      </w:r>
      <w:proofErr w:type="spellEnd"/>
      <w:r>
        <w:t xml:space="preserve">) </w:t>
      </w:r>
    </w:p>
    <w:p w14:paraId="6A1CBFD8" w14:textId="77777777" w:rsidR="008E3212" w:rsidRDefault="00000000">
      <w:pPr>
        <w:ind w:left="-5"/>
      </w:pPr>
      <w:r>
        <w:t>F1_SCORE = CALCULATE F1_</w:t>
      </w:r>
      <w:proofErr w:type="gramStart"/>
      <w:r>
        <w:t>SCORE(</w:t>
      </w:r>
      <w:proofErr w:type="spellStart"/>
      <w:proofErr w:type="gramEnd"/>
      <w:r>
        <w:t>y_test</w:t>
      </w:r>
      <w:proofErr w:type="spellEnd"/>
      <w:r>
        <w:t xml:space="preserve">, </w:t>
      </w:r>
      <w:proofErr w:type="spellStart"/>
      <w:r>
        <w:t>predicted_delinquency</w:t>
      </w:r>
      <w:proofErr w:type="spellEnd"/>
      <w:r>
        <w:t xml:space="preserve">) </w:t>
      </w:r>
    </w:p>
    <w:p w14:paraId="6BF8C364" w14:textId="77777777" w:rsidR="008E3212" w:rsidRDefault="00000000">
      <w:pPr>
        <w:ind w:left="-5"/>
      </w:pPr>
      <w:r>
        <w:t>AUC_ROC = CALCULATE ROC_AUC_</w:t>
      </w:r>
      <w:proofErr w:type="gramStart"/>
      <w:r>
        <w:t>SCORE(</w:t>
      </w:r>
      <w:proofErr w:type="spellStart"/>
      <w:proofErr w:type="gramEnd"/>
      <w:r>
        <w:t>y_test</w:t>
      </w:r>
      <w:proofErr w:type="spellEnd"/>
      <w:r>
        <w:t xml:space="preserve">, </w:t>
      </w:r>
      <w:proofErr w:type="spellStart"/>
      <w:r>
        <w:t>delinquency_probabilities</w:t>
      </w:r>
      <w:proofErr w:type="spellEnd"/>
      <w:r>
        <w:t xml:space="preserve">) </w:t>
      </w:r>
    </w:p>
    <w:p w14:paraId="416CD22F" w14:textId="77777777" w:rsidR="008E3212" w:rsidRDefault="00000000">
      <w:pPr>
        <w:spacing w:after="228"/>
        <w:ind w:left="0" w:firstLine="0"/>
      </w:pPr>
      <w:r>
        <w:t xml:space="preserve"> </w:t>
      </w:r>
    </w:p>
    <w:p w14:paraId="06C81C7C" w14:textId="77777777" w:rsidR="008E3212" w:rsidRDefault="00000000">
      <w:pPr>
        <w:ind w:left="-5"/>
      </w:pPr>
      <w:r>
        <w:t xml:space="preserve">PRINT "Model Evaluation Metrics:" </w:t>
      </w:r>
    </w:p>
    <w:p w14:paraId="45F9787E" w14:textId="77777777" w:rsidR="008E3212" w:rsidRDefault="00000000">
      <w:pPr>
        <w:ind w:left="-5"/>
      </w:pPr>
      <w:r>
        <w:t xml:space="preserve">PRINT "Accuracy:", ACCURACY </w:t>
      </w:r>
    </w:p>
    <w:p w14:paraId="0E906380" w14:textId="77777777" w:rsidR="008E3212" w:rsidRDefault="00000000">
      <w:pPr>
        <w:ind w:left="-5"/>
      </w:pPr>
      <w:r>
        <w:t xml:space="preserve">PRINT "Precision:", PRECISION </w:t>
      </w:r>
    </w:p>
    <w:p w14:paraId="5445E44A" w14:textId="77777777" w:rsidR="008E3212" w:rsidRDefault="00000000">
      <w:pPr>
        <w:ind w:left="-5"/>
      </w:pPr>
      <w:r>
        <w:t xml:space="preserve">PRINT "Recall:", RECALL </w:t>
      </w:r>
    </w:p>
    <w:p w14:paraId="1853CCF7" w14:textId="77777777" w:rsidR="008E3212" w:rsidRDefault="00000000">
      <w:pPr>
        <w:ind w:left="-5"/>
      </w:pPr>
      <w:r>
        <w:t xml:space="preserve">PRINT "F1-Score:", F1_SCORE </w:t>
      </w:r>
    </w:p>
    <w:p w14:paraId="61EAF0A7" w14:textId="77777777" w:rsidR="008E3212" w:rsidRDefault="00000000">
      <w:pPr>
        <w:ind w:left="-5"/>
      </w:pPr>
      <w:r>
        <w:t xml:space="preserve">PRINT "AUC-ROC:", AUC_ROC </w:t>
      </w:r>
    </w:p>
    <w:p w14:paraId="0D1F171B" w14:textId="77777777" w:rsidR="008E3212" w:rsidRDefault="00000000">
      <w:pPr>
        <w:spacing w:after="228"/>
        <w:ind w:left="0" w:firstLine="0"/>
      </w:pPr>
      <w:r>
        <w:t xml:space="preserve"> </w:t>
      </w:r>
    </w:p>
    <w:p w14:paraId="7CC61184" w14:textId="77777777" w:rsidR="008E3212" w:rsidRDefault="00000000">
      <w:pPr>
        <w:ind w:left="-5"/>
      </w:pPr>
      <w:r>
        <w:t xml:space="preserve"># Further steps (not in pseudocode, but part of deployment/monitoring): </w:t>
      </w:r>
    </w:p>
    <w:p w14:paraId="559AE352" w14:textId="77777777" w:rsidR="008E3212" w:rsidRDefault="00000000">
      <w:pPr>
        <w:ind w:left="-5"/>
      </w:pPr>
      <w:r>
        <w:t xml:space="preserve"># SAVE </w:t>
      </w:r>
      <w:proofErr w:type="spellStart"/>
      <w:r>
        <w:t>trained_model_object</w:t>
      </w:r>
      <w:proofErr w:type="spellEnd"/>
      <w:r>
        <w:t xml:space="preserve"> </w:t>
      </w:r>
    </w:p>
    <w:p w14:paraId="320FB00F" w14:textId="77777777" w:rsidR="008E3212" w:rsidRDefault="00000000">
      <w:pPr>
        <w:ind w:left="-5"/>
      </w:pPr>
      <w:r>
        <w:t xml:space="preserve"># DEPLOY model AS an API endpoint </w:t>
      </w:r>
    </w:p>
    <w:p w14:paraId="1EE1FF2D" w14:textId="77777777" w:rsidR="008E3212" w:rsidRDefault="00000000">
      <w:pPr>
        <w:ind w:left="-5"/>
      </w:pPr>
      <w:r>
        <w:t xml:space="preserve"># MONITOR model performance OVER TIME </w:t>
      </w:r>
    </w:p>
    <w:p w14:paraId="5F071F03" w14:textId="77777777" w:rsidR="008E3212" w:rsidRDefault="00000000">
      <w:pPr>
        <w:spacing w:after="27"/>
        <w:ind w:left="-5"/>
      </w:pPr>
      <w:r>
        <w:t xml:space="preserve"># RETRAIN model PERIODICALLY with new data </w:t>
      </w:r>
    </w:p>
    <w:p w14:paraId="2F3DA2BD" w14:textId="77777777" w:rsidR="008E3212" w:rsidRDefault="00000000">
      <w:pPr>
        <w:spacing w:after="27"/>
        <w:ind w:left="0" w:firstLine="0"/>
      </w:pPr>
      <w:r>
        <w:lastRenderedPageBreak/>
        <w:t xml:space="preserve"> </w:t>
      </w:r>
    </w:p>
    <w:p w14:paraId="6A98EEAB" w14:textId="77777777" w:rsidR="008E3212" w:rsidRDefault="00000000">
      <w:pPr>
        <w:spacing w:after="228"/>
        <w:ind w:left="0" w:firstLine="0"/>
      </w:pPr>
      <w:r>
        <w:t xml:space="preserve"> </w:t>
      </w:r>
    </w:p>
    <w:p w14:paraId="0809174D" w14:textId="77777777" w:rsidR="008E3212" w:rsidRDefault="00000000">
      <w:pPr>
        <w:ind w:left="-5"/>
      </w:pPr>
      <w:r>
        <w:t xml:space="preserve">The recommended model for credit delinquency prediction is a </w:t>
      </w:r>
      <w:r>
        <w:rPr>
          <w:b/>
        </w:rPr>
        <w:t xml:space="preserve">Gradient Boosting Machine (e.g., </w:t>
      </w:r>
      <w:proofErr w:type="spellStart"/>
      <w:r>
        <w:rPr>
          <w:b/>
        </w:rPr>
        <w:t>LightGBM</w:t>
      </w:r>
      <w:proofErr w:type="spellEnd"/>
      <w:r>
        <w:rPr>
          <w:b/>
        </w:rPr>
        <w:t xml:space="preserve"> or </w:t>
      </w:r>
      <w:proofErr w:type="spellStart"/>
      <w:r>
        <w:rPr>
          <w:b/>
        </w:rPr>
        <w:t>XGBoost</w:t>
      </w:r>
      <w:proofErr w:type="spellEnd"/>
      <w:r>
        <w:rPr>
          <w:b/>
        </w:rPr>
        <w:t>)</w:t>
      </w:r>
      <w:r>
        <w:t xml:space="preserve">. This is a powerful ensemble learning technique that builds a strong predictive model by sequentially combining many weak decision trees, with each new tree correcting the errors of the previous ones. It is chosen for its high predictive accuracy and ability to capture complex, non-linear relationships within the data, which are often present in credit risk scenarios. </w:t>
      </w:r>
    </w:p>
    <w:p w14:paraId="5FCF9E24" w14:textId="77777777" w:rsidR="008E3212" w:rsidRDefault="00000000">
      <w:pPr>
        <w:spacing w:after="249"/>
        <w:ind w:left="-5"/>
      </w:pPr>
      <w:r>
        <w:t xml:space="preserve">Based on common credit risk factors and the features identified in the dataset, the top 5 input features highlighted for predicting credit delinquency are: </w:t>
      </w:r>
    </w:p>
    <w:p w14:paraId="3AF2BB9F" w14:textId="77777777" w:rsidR="008E3212" w:rsidRDefault="00000000">
      <w:pPr>
        <w:numPr>
          <w:ilvl w:val="0"/>
          <w:numId w:val="9"/>
        </w:numPr>
        <w:spacing w:after="254"/>
        <w:ind w:hanging="360"/>
      </w:pPr>
      <w:proofErr w:type="spellStart"/>
      <w:r>
        <w:rPr>
          <w:b/>
        </w:rPr>
        <w:t>Credit_Score</w:t>
      </w:r>
      <w:proofErr w:type="spellEnd"/>
      <w:r>
        <w:t xml:space="preserve">: A fundamental indicator of an individual's creditworthiness. </w:t>
      </w:r>
    </w:p>
    <w:p w14:paraId="0D1495DC" w14:textId="77777777" w:rsidR="008E3212" w:rsidRDefault="00000000">
      <w:pPr>
        <w:numPr>
          <w:ilvl w:val="0"/>
          <w:numId w:val="9"/>
        </w:numPr>
        <w:spacing w:after="247"/>
        <w:ind w:hanging="360"/>
      </w:pPr>
      <w:proofErr w:type="spellStart"/>
      <w:r>
        <w:rPr>
          <w:b/>
        </w:rPr>
        <w:t>Credit_Utilization</w:t>
      </w:r>
      <w:proofErr w:type="spellEnd"/>
      <w:r>
        <w:t xml:space="preserve">: The amount of credit a person is using relative to their total available credit, indicating how heavily they rely on credit. </w:t>
      </w:r>
    </w:p>
    <w:p w14:paraId="69C5DD41" w14:textId="77777777" w:rsidR="008E3212" w:rsidRDefault="00000000">
      <w:pPr>
        <w:numPr>
          <w:ilvl w:val="0"/>
          <w:numId w:val="9"/>
        </w:numPr>
        <w:spacing w:after="247"/>
        <w:ind w:hanging="360"/>
      </w:pPr>
      <w:proofErr w:type="spellStart"/>
      <w:r>
        <w:rPr>
          <w:b/>
        </w:rPr>
        <w:t>Missed_Payments</w:t>
      </w:r>
      <w:proofErr w:type="spellEnd"/>
      <w:r>
        <w:t xml:space="preserve">: A direct measure of past payment </w:t>
      </w:r>
      <w:proofErr w:type="spellStart"/>
      <w:r>
        <w:t>behavior</w:t>
      </w:r>
      <w:proofErr w:type="spellEnd"/>
      <w:r>
        <w:t xml:space="preserve">, highly indicative of future delinquency. </w:t>
      </w:r>
    </w:p>
    <w:p w14:paraId="66C5F9A0" w14:textId="77777777" w:rsidR="008E3212" w:rsidRDefault="00000000">
      <w:pPr>
        <w:numPr>
          <w:ilvl w:val="0"/>
          <w:numId w:val="9"/>
        </w:numPr>
        <w:spacing w:after="254"/>
        <w:ind w:hanging="360"/>
      </w:pPr>
      <w:r>
        <w:rPr>
          <w:rFonts w:ascii="Calibri" w:eastAsia="Calibri" w:hAnsi="Calibri" w:cs="Calibri"/>
          <w:i w:val="0"/>
          <w:noProof/>
          <w:sz w:val="22"/>
        </w:rPr>
        <mc:AlternateContent>
          <mc:Choice Requires="wpg">
            <w:drawing>
              <wp:anchor distT="0" distB="0" distL="114300" distR="114300" simplePos="0" relativeHeight="251674624" behindDoc="0" locked="0" layoutInCell="1" allowOverlap="1" wp14:anchorId="5818E95E" wp14:editId="4EBDA1BA">
                <wp:simplePos x="0" y="0"/>
                <wp:positionH relativeFrom="page">
                  <wp:posOffset>304800</wp:posOffset>
                </wp:positionH>
                <wp:positionV relativeFrom="page">
                  <wp:posOffset>332232</wp:posOffset>
                </wp:positionV>
                <wp:extent cx="27432" cy="9395460"/>
                <wp:effectExtent l="0" t="0" r="0" b="0"/>
                <wp:wrapSquare wrapText="bothSides"/>
                <wp:docPr id="8875" name="Group 887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55" name="Shape 1145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5" style="width:2.16pt;height:739.8pt;position:absolute;mso-position-horizontal-relative:page;mso-position-horizontal:absolute;margin-left:24pt;mso-position-vertical-relative:page;margin-top:26.16pt;" coordsize="274,93954">
                <v:shape id="Shape 1145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75648" behindDoc="0" locked="0" layoutInCell="1" allowOverlap="1" wp14:anchorId="5BF22998" wp14:editId="7432A1EE">
                <wp:simplePos x="0" y="0"/>
                <wp:positionH relativeFrom="page">
                  <wp:posOffset>7441693</wp:posOffset>
                </wp:positionH>
                <wp:positionV relativeFrom="page">
                  <wp:posOffset>332232</wp:posOffset>
                </wp:positionV>
                <wp:extent cx="27432" cy="9395460"/>
                <wp:effectExtent l="0" t="0" r="0" b="0"/>
                <wp:wrapSquare wrapText="bothSides"/>
                <wp:docPr id="8876" name="Group 887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57" name="Shape 1145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6" style="width:2.15997pt;height:739.8pt;position:absolute;mso-position-horizontal-relative:page;mso-position-horizontal:absolute;margin-left:585.96pt;mso-position-vertical-relative:page;margin-top:26.16pt;" coordsize="274,93954">
                <v:shape id="Shape 11458"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Income</w:t>
      </w:r>
      <w:r>
        <w:t xml:space="preserve">: Reflects an individual's financial capacity to manage debt. </w:t>
      </w:r>
    </w:p>
    <w:p w14:paraId="5406685C" w14:textId="77777777" w:rsidR="008E3212" w:rsidRDefault="00000000">
      <w:pPr>
        <w:numPr>
          <w:ilvl w:val="0"/>
          <w:numId w:val="9"/>
        </w:numPr>
        <w:ind w:hanging="360"/>
      </w:pPr>
      <w:proofErr w:type="spellStart"/>
      <w:r>
        <w:rPr>
          <w:b/>
        </w:rPr>
        <w:t>Debt_to_Income_Ratio</w:t>
      </w:r>
      <w:proofErr w:type="spellEnd"/>
      <w:r>
        <w:t xml:space="preserve">: Compares an individual's monthly debt payments to their gross monthly income, indicating their debt burden. </w:t>
      </w:r>
    </w:p>
    <w:p w14:paraId="14DE6738" w14:textId="77777777" w:rsidR="008E3212" w:rsidRDefault="00000000">
      <w:pPr>
        <w:spacing w:after="228"/>
        <w:ind w:left="0" w:firstLine="0"/>
      </w:pPr>
      <w:r>
        <w:t xml:space="preserve"> </w:t>
      </w:r>
    </w:p>
    <w:p w14:paraId="332A81FF" w14:textId="77777777" w:rsidR="008E3212" w:rsidRDefault="00000000">
      <w:pPr>
        <w:spacing w:after="228"/>
        <w:ind w:left="0" w:firstLine="0"/>
      </w:pPr>
      <w:r>
        <w:t xml:space="preserve"> </w:t>
      </w:r>
    </w:p>
    <w:p w14:paraId="00C9E563" w14:textId="77777777" w:rsidR="008E3212" w:rsidRDefault="00000000">
      <w:pPr>
        <w:spacing w:after="226"/>
        <w:ind w:left="0" w:firstLine="0"/>
      </w:pPr>
      <w:r>
        <w:t xml:space="preserve"> </w:t>
      </w:r>
    </w:p>
    <w:p w14:paraId="5C71C0F5" w14:textId="77777777" w:rsidR="008E3212" w:rsidRDefault="00000000">
      <w:pPr>
        <w:spacing w:after="228"/>
        <w:ind w:left="0" w:firstLine="0"/>
      </w:pPr>
      <w:r>
        <w:t xml:space="preserve"> </w:t>
      </w:r>
    </w:p>
    <w:p w14:paraId="1304677A" w14:textId="77777777" w:rsidR="008E3212" w:rsidRDefault="00000000">
      <w:pPr>
        <w:spacing w:after="226"/>
        <w:ind w:left="0" w:firstLine="0"/>
      </w:pPr>
      <w:r>
        <w:t xml:space="preserve"> </w:t>
      </w:r>
    </w:p>
    <w:p w14:paraId="2B02648D" w14:textId="77777777" w:rsidR="008E3212" w:rsidRDefault="00000000">
      <w:pPr>
        <w:spacing w:after="229"/>
        <w:ind w:left="0" w:firstLine="0"/>
      </w:pPr>
      <w:r>
        <w:t xml:space="preserve"> </w:t>
      </w:r>
    </w:p>
    <w:p w14:paraId="15D835AA" w14:textId="77777777" w:rsidR="008E3212" w:rsidRDefault="00000000">
      <w:pPr>
        <w:spacing w:after="226"/>
        <w:ind w:left="0" w:firstLine="0"/>
      </w:pPr>
      <w:r>
        <w:t xml:space="preserve"> </w:t>
      </w:r>
    </w:p>
    <w:p w14:paraId="228F7654" w14:textId="77777777" w:rsidR="008E3212" w:rsidRDefault="00000000">
      <w:pPr>
        <w:spacing w:after="228"/>
        <w:ind w:left="0" w:firstLine="0"/>
      </w:pPr>
      <w:r>
        <w:t xml:space="preserve"> </w:t>
      </w:r>
    </w:p>
    <w:p w14:paraId="74BB3780" w14:textId="77777777" w:rsidR="008E3212" w:rsidRDefault="00000000">
      <w:pPr>
        <w:spacing w:after="228"/>
        <w:ind w:left="0" w:firstLine="0"/>
      </w:pPr>
      <w:r>
        <w:t xml:space="preserve"> </w:t>
      </w:r>
    </w:p>
    <w:p w14:paraId="4D4D122D" w14:textId="77777777" w:rsidR="008E3212" w:rsidRDefault="00000000">
      <w:pPr>
        <w:spacing w:after="226"/>
        <w:ind w:left="0" w:firstLine="0"/>
      </w:pPr>
      <w:r>
        <w:t xml:space="preserve"> </w:t>
      </w:r>
    </w:p>
    <w:p w14:paraId="20BF18BF" w14:textId="77777777" w:rsidR="008E3212" w:rsidRDefault="00000000">
      <w:pPr>
        <w:spacing w:after="228"/>
        <w:ind w:left="0" w:firstLine="0"/>
      </w:pPr>
      <w:r>
        <w:t xml:space="preserve"> </w:t>
      </w:r>
    </w:p>
    <w:p w14:paraId="5E252D67" w14:textId="77777777" w:rsidR="008E3212" w:rsidRDefault="00000000">
      <w:pPr>
        <w:spacing w:after="0"/>
        <w:ind w:left="0" w:firstLine="0"/>
      </w:pPr>
      <w:r>
        <w:t xml:space="preserve"> </w:t>
      </w:r>
    </w:p>
    <w:p w14:paraId="534BB656" w14:textId="77777777" w:rsidR="008E3212" w:rsidRDefault="00000000">
      <w:pPr>
        <w:spacing w:after="228"/>
        <w:ind w:left="0" w:firstLine="0"/>
      </w:pPr>
      <w:r>
        <w:t xml:space="preserve"> </w:t>
      </w:r>
    </w:p>
    <w:p w14:paraId="1A9EECFE" w14:textId="77777777" w:rsidR="008E3212" w:rsidRDefault="00000000">
      <w:pPr>
        <w:spacing w:after="226"/>
        <w:ind w:left="0" w:firstLine="0"/>
      </w:pPr>
      <w:r>
        <w:t xml:space="preserve"> </w:t>
      </w:r>
    </w:p>
    <w:p w14:paraId="5DF68764" w14:textId="77777777" w:rsidR="008E3212" w:rsidRDefault="00000000">
      <w:pPr>
        <w:spacing w:after="287"/>
        <w:ind w:left="0" w:firstLine="0"/>
      </w:pPr>
      <w:r>
        <w:lastRenderedPageBreak/>
        <w:t xml:space="preserve"> </w:t>
      </w:r>
    </w:p>
    <w:tbl>
      <w:tblPr>
        <w:tblStyle w:val="TableGrid"/>
        <w:tblW w:w="8713" w:type="dxa"/>
        <w:tblInd w:w="-36" w:type="dxa"/>
        <w:tblCellMar>
          <w:top w:w="14" w:type="dxa"/>
          <w:left w:w="36" w:type="dxa"/>
          <w:bottom w:w="0" w:type="dxa"/>
          <w:right w:w="115" w:type="dxa"/>
        </w:tblCellMar>
        <w:tblLook w:val="04A0" w:firstRow="1" w:lastRow="0" w:firstColumn="1" w:lastColumn="0" w:noHBand="0" w:noVBand="1"/>
      </w:tblPr>
      <w:tblGrid>
        <w:gridCol w:w="8713"/>
      </w:tblGrid>
      <w:tr w:rsidR="008E3212" w14:paraId="18FDCB79" w14:textId="77777777">
        <w:trPr>
          <w:trHeight w:val="298"/>
        </w:trPr>
        <w:tc>
          <w:tcPr>
            <w:tcW w:w="8713" w:type="dxa"/>
            <w:tcBorders>
              <w:top w:val="single" w:sz="8" w:space="0" w:color="B2B2B2"/>
              <w:left w:val="single" w:sz="8" w:space="0" w:color="B2B2B2"/>
              <w:bottom w:val="single" w:sz="8" w:space="0" w:color="B2B2B2"/>
              <w:right w:val="single" w:sz="8" w:space="0" w:color="B2B2B2"/>
            </w:tcBorders>
            <w:shd w:val="clear" w:color="auto" w:fill="EFEFEF"/>
          </w:tcPr>
          <w:p w14:paraId="55B4ED3B" w14:textId="77777777" w:rsidR="008E3212" w:rsidRDefault="00000000">
            <w:pPr>
              <w:spacing w:after="0"/>
              <w:ind w:left="0" w:firstLine="0"/>
            </w:pPr>
            <w:r>
              <w:rPr>
                <w:rFonts w:ascii="Arial" w:eastAsia="Arial" w:hAnsi="Arial" w:cs="Arial"/>
                <w:b/>
                <w:i w:val="0"/>
                <w:sz w:val="22"/>
              </w:rPr>
              <w:t xml:space="preserve">2. Justification for Model Choice </w:t>
            </w:r>
          </w:p>
        </w:tc>
      </w:tr>
    </w:tbl>
    <w:p w14:paraId="5B73AF08" w14:textId="77777777" w:rsidR="008E3212" w:rsidRDefault="00000000">
      <w:pPr>
        <w:ind w:left="-5"/>
      </w:pPr>
      <w:r>
        <w:t xml:space="preserve">My model choice of a Gradient Boosting Machine (such as </w:t>
      </w:r>
      <w:proofErr w:type="spellStart"/>
      <w:r>
        <w:t>LightGBM</w:t>
      </w:r>
      <w:proofErr w:type="spellEnd"/>
      <w:r>
        <w:t xml:space="preserve"> or </w:t>
      </w:r>
      <w:proofErr w:type="spellStart"/>
      <w:r>
        <w:t>XGBoost</w:t>
      </w:r>
      <w:proofErr w:type="spellEnd"/>
      <w:r>
        <w:t xml:space="preserve">) directly aligns with </w:t>
      </w:r>
      <w:proofErr w:type="spellStart"/>
      <w:r>
        <w:t>Geldium's</w:t>
      </w:r>
      <w:proofErr w:type="spellEnd"/>
      <w:r>
        <w:t xml:space="preserve"> presumed goal of minimizing financial risk and optimizing lending decisions. By leveraging the superior predictive accuracy of this complex model, </w:t>
      </w:r>
      <w:proofErr w:type="spellStart"/>
      <w:r>
        <w:t>Geldium</w:t>
      </w:r>
      <w:proofErr w:type="spellEnd"/>
      <w:r>
        <w:t xml:space="preserve"> can more precisely identify customers at high risk of delinquency, leading to a reduction in loan defaults and associated financial losses. This advanced capability allows for more strategic risk management, enabling </w:t>
      </w:r>
      <w:proofErr w:type="spellStart"/>
      <w:r>
        <w:t>Geldium</w:t>
      </w:r>
      <w:proofErr w:type="spellEnd"/>
      <w:r>
        <w:t xml:space="preserve"> to refine its lending policies, potentially offer tailored products, and ultimately enhance profitability through data-driven insights into customer  </w:t>
      </w:r>
    </w:p>
    <w:p w14:paraId="000EAA17" w14:textId="77777777" w:rsidR="008E3212" w:rsidRDefault="00000000">
      <w:pPr>
        <w:spacing w:after="226"/>
        <w:ind w:left="0" w:firstLine="0"/>
      </w:pPr>
      <w:r>
        <w:t xml:space="preserve"> </w:t>
      </w:r>
    </w:p>
    <w:p w14:paraId="4D9FE236" w14:textId="77777777" w:rsidR="008E3212" w:rsidRDefault="00000000">
      <w:pPr>
        <w:spacing w:after="228"/>
        <w:ind w:left="0" w:firstLine="0"/>
      </w:pPr>
      <w:r>
        <w:t xml:space="preserve"> </w:t>
      </w:r>
    </w:p>
    <w:p w14:paraId="09B611C1" w14:textId="77777777" w:rsidR="008E3212" w:rsidRDefault="00000000">
      <w:pPr>
        <w:spacing w:after="228"/>
        <w:ind w:left="0" w:firstLine="0"/>
      </w:pPr>
      <w:r>
        <w:t xml:space="preserve"> </w:t>
      </w:r>
    </w:p>
    <w:p w14:paraId="28D3DBF3" w14:textId="77777777" w:rsidR="008E3212" w:rsidRDefault="00000000">
      <w:pPr>
        <w:spacing w:after="226"/>
        <w:ind w:left="0" w:firstLine="0"/>
      </w:pPr>
      <w:r>
        <w:t xml:space="preserve"> </w:t>
      </w:r>
    </w:p>
    <w:p w14:paraId="62A9D404" w14:textId="77777777" w:rsidR="008E3212" w:rsidRDefault="00000000">
      <w:pPr>
        <w:spacing w:after="229"/>
        <w:ind w:left="0" w:firstLine="0"/>
      </w:pPr>
      <w:r>
        <w:rPr>
          <w:rFonts w:ascii="Calibri" w:eastAsia="Calibri" w:hAnsi="Calibri" w:cs="Calibri"/>
          <w:i w:val="0"/>
          <w:noProof/>
          <w:sz w:val="22"/>
        </w:rPr>
        <mc:AlternateContent>
          <mc:Choice Requires="wpg">
            <w:drawing>
              <wp:anchor distT="0" distB="0" distL="114300" distR="114300" simplePos="0" relativeHeight="251676672" behindDoc="0" locked="0" layoutInCell="1" allowOverlap="1" wp14:anchorId="557B0F03" wp14:editId="6CFBC120">
                <wp:simplePos x="0" y="0"/>
                <wp:positionH relativeFrom="page">
                  <wp:posOffset>304800</wp:posOffset>
                </wp:positionH>
                <wp:positionV relativeFrom="page">
                  <wp:posOffset>332232</wp:posOffset>
                </wp:positionV>
                <wp:extent cx="27432" cy="9395460"/>
                <wp:effectExtent l="0" t="0" r="0" b="0"/>
                <wp:wrapSquare wrapText="bothSides"/>
                <wp:docPr id="9200" name="Group 920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59" name="Shape 1145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0" style="width:2.16pt;height:739.8pt;position:absolute;mso-position-horizontal-relative:page;mso-position-horizontal:absolute;margin-left:24pt;mso-position-vertical-relative:page;margin-top:26.16pt;" coordsize="274,93954">
                <v:shape id="Shape 11460"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77696" behindDoc="0" locked="0" layoutInCell="1" allowOverlap="1" wp14:anchorId="112CDD11" wp14:editId="01299325">
                <wp:simplePos x="0" y="0"/>
                <wp:positionH relativeFrom="page">
                  <wp:posOffset>7441693</wp:posOffset>
                </wp:positionH>
                <wp:positionV relativeFrom="page">
                  <wp:posOffset>332232</wp:posOffset>
                </wp:positionV>
                <wp:extent cx="27432" cy="9395460"/>
                <wp:effectExtent l="0" t="0" r="0" b="0"/>
                <wp:wrapSquare wrapText="bothSides"/>
                <wp:docPr id="9202" name="Group 920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61" name="Shape 11461"/>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 style="width:2.15997pt;height:739.8pt;position:absolute;mso-position-horizontal-relative:page;mso-position-horizontal:absolute;margin-left:585.96pt;mso-position-vertical-relative:page;margin-top:26.16pt;" coordsize="274,93954">
                <v:shape id="Shape 11462"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 </w:t>
      </w:r>
    </w:p>
    <w:p w14:paraId="28377605" w14:textId="77777777" w:rsidR="008E3212" w:rsidRDefault="00000000">
      <w:pPr>
        <w:spacing w:after="226"/>
        <w:ind w:left="0" w:firstLine="0"/>
      </w:pPr>
      <w:r>
        <w:t xml:space="preserve"> </w:t>
      </w:r>
    </w:p>
    <w:p w14:paraId="72B76C1D" w14:textId="77777777" w:rsidR="008E3212" w:rsidRDefault="00000000">
      <w:pPr>
        <w:spacing w:after="228"/>
        <w:ind w:left="0" w:firstLine="0"/>
      </w:pPr>
      <w:r>
        <w:t xml:space="preserve"> </w:t>
      </w:r>
    </w:p>
    <w:p w14:paraId="01BB8DA0" w14:textId="77777777" w:rsidR="008E3212" w:rsidRDefault="00000000">
      <w:pPr>
        <w:spacing w:after="226"/>
        <w:ind w:left="0" w:firstLine="0"/>
      </w:pPr>
      <w:r>
        <w:t xml:space="preserve"> </w:t>
      </w:r>
    </w:p>
    <w:p w14:paraId="1334D49F" w14:textId="77777777" w:rsidR="008E3212" w:rsidRDefault="00000000">
      <w:pPr>
        <w:spacing w:after="228"/>
        <w:ind w:left="0" w:firstLine="0"/>
      </w:pPr>
      <w:r>
        <w:t xml:space="preserve"> </w:t>
      </w:r>
    </w:p>
    <w:p w14:paraId="6CCD92A8" w14:textId="77777777" w:rsidR="008E3212" w:rsidRDefault="00000000">
      <w:pPr>
        <w:spacing w:after="228"/>
        <w:ind w:left="0" w:firstLine="0"/>
      </w:pPr>
      <w:r>
        <w:t xml:space="preserve"> </w:t>
      </w:r>
    </w:p>
    <w:p w14:paraId="25801F09" w14:textId="77777777" w:rsidR="008E3212" w:rsidRDefault="00000000">
      <w:pPr>
        <w:spacing w:after="226"/>
        <w:ind w:left="0" w:firstLine="0"/>
      </w:pPr>
      <w:r>
        <w:t xml:space="preserve"> </w:t>
      </w:r>
    </w:p>
    <w:p w14:paraId="3F33543E" w14:textId="77777777" w:rsidR="008E3212" w:rsidRDefault="00000000">
      <w:pPr>
        <w:spacing w:after="229"/>
        <w:ind w:left="0" w:firstLine="0"/>
      </w:pPr>
      <w:r>
        <w:t xml:space="preserve"> </w:t>
      </w:r>
    </w:p>
    <w:p w14:paraId="2F339C4D" w14:textId="77777777" w:rsidR="008E3212" w:rsidRDefault="00000000">
      <w:pPr>
        <w:spacing w:after="226"/>
        <w:ind w:left="0" w:firstLine="0"/>
      </w:pPr>
      <w:r>
        <w:t xml:space="preserve"> </w:t>
      </w:r>
    </w:p>
    <w:p w14:paraId="69FFFE47" w14:textId="77777777" w:rsidR="008E3212" w:rsidRDefault="00000000">
      <w:pPr>
        <w:spacing w:after="228"/>
        <w:ind w:left="0" w:firstLine="0"/>
      </w:pPr>
      <w:r>
        <w:t xml:space="preserve"> </w:t>
      </w:r>
    </w:p>
    <w:p w14:paraId="1CCACE80" w14:textId="77777777" w:rsidR="008E3212" w:rsidRDefault="00000000">
      <w:pPr>
        <w:spacing w:after="226"/>
        <w:ind w:left="0" w:firstLine="0"/>
      </w:pPr>
      <w:r>
        <w:t xml:space="preserve"> </w:t>
      </w:r>
    </w:p>
    <w:p w14:paraId="2B60BCC6" w14:textId="77777777" w:rsidR="008E3212" w:rsidRDefault="00000000">
      <w:pPr>
        <w:spacing w:after="228"/>
        <w:ind w:left="0" w:firstLine="0"/>
      </w:pPr>
      <w:r>
        <w:t xml:space="preserve"> </w:t>
      </w:r>
    </w:p>
    <w:p w14:paraId="3936BB37" w14:textId="77777777" w:rsidR="008E3212" w:rsidRDefault="00000000">
      <w:pPr>
        <w:spacing w:after="228"/>
        <w:ind w:left="0" w:firstLine="0"/>
      </w:pPr>
      <w:r>
        <w:t xml:space="preserve"> </w:t>
      </w:r>
    </w:p>
    <w:p w14:paraId="03B90B2B" w14:textId="77777777" w:rsidR="008E3212" w:rsidRDefault="00000000">
      <w:pPr>
        <w:spacing w:after="0"/>
        <w:ind w:left="0" w:firstLine="0"/>
      </w:pPr>
      <w:r>
        <w:t xml:space="preserve"> </w:t>
      </w:r>
    </w:p>
    <w:tbl>
      <w:tblPr>
        <w:tblStyle w:val="TableGrid"/>
        <w:tblW w:w="8713" w:type="dxa"/>
        <w:tblInd w:w="-36" w:type="dxa"/>
        <w:tblCellMar>
          <w:top w:w="14" w:type="dxa"/>
          <w:left w:w="36" w:type="dxa"/>
          <w:bottom w:w="0" w:type="dxa"/>
          <w:right w:w="115" w:type="dxa"/>
        </w:tblCellMar>
        <w:tblLook w:val="04A0" w:firstRow="1" w:lastRow="0" w:firstColumn="1" w:lastColumn="0" w:noHBand="0" w:noVBand="1"/>
      </w:tblPr>
      <w:tblGrid>
        <w:gridCol w:w="8713"/>
      </w:tblGrid>
      <w:tr w:rsidR="008E3212" w14:paraId="08C5EF6B" w14:textId="77777777">
        <w:trPr>
          <w:trHeight w:val="298"/>
        </w:trPr>
        <w:tc>
          <w:tcPr>
            <w:tcW w:w="8713" w:type="dxa"/>
            <w:tcBorders>
              <w:top w:val="single" w:sz="8" w:space="0" w:color="B2B2B2"/>
              <w:left w:val="single" w:sz="8" w:space="0" w:color="B2B2B2"/>
              <w:bottom w:val="single" w:sz="8" w:space="0" w:color="B2B2B2"/>
              <w:right w:val="single" w:sz="8" w:space="0" w:color="B2B2B2"/>
            </w:tcBorders>
            <w:shd w:val="clear" w:color="auto" w:fill="EFEFEF"/>
          </w:tcPr>
          <w:p w14:paraId="6CEE3075" w14:textId="77777777" w:rsidR="008E3212" w:rsidRDefault="00000000">
            <w:pPr>
              <w:spacing w:after="0"/>
              <w:ind w:left="0" w:firstLine="0"/>
            </w:pPr>
            <w:r>
              <w:rPr>
                <w:rFonts w:ascii="Arial" w:eastAsia="Arial" w:hAnsi="Arial" w:cs="Arial"/>
                <w:b/>
                <w:sz w:val="22"/>
              </w:rPr>
              <w:t>behavior.</w:t>
            </w:r>
            <w:r>
              <w:rPr>
                <w:rFonts w:ascii="Arial" w:eastAsia="Arial" w:hAnsi="Arial" w:cs="Arial"/>
                <w:b/>
                <w:i w:val="0"/>
                <w:sz w:val="22"/>
              </w:rPr>
              <w:t xml:space="preserve">3. Evaluation Strategy </w:t>
            </w:r>
          </w:p>
        </w:tc>
      </w:tr>
    </w:tbl>
    <w:p w14:paraId="2C7E998A" w14:textId="77777777" w:rsidR="008E3212" w:rsidRDefault="00000000">
      <w:pPr>
        <w:spacing w:after="196" w:line="294" w:lineRule="auto"/>
        <w:ind w:left="0" w:firstLine="0"/>
      </w:pPr>
      <w:r>
        <w:rPr>
          <w:rFonts w:ascii="Arial" w:eastAsia="Arial" w:hAnsi="Arial" w:cs="Arial"/>
          <w:i w:val="0"/>
        </w:rPr>
        <w:t xml:space="preserve">Evaluating the performance of a credit delinquency prediction model is crucial to ensure its reliability and effectiveness in real-world lending scenarios. The evaluation strategy will focus on a comprehensive set of metrics and considerations: </w:t>
      </w:r>
    </w:p>
    <w:p w14:paraId="0FD5096B" w14:textId="77777777" w:rsidR="008E3212" w:rsidRDefault="00000000">
      <w:pPr>
        <w:spacing w:after="230"/>
      </w:pPr>
      <w:r>
        <w:rPr>
          <w:rFonts w:ascii="Arial" w:eastAsia="Arial" w:hAnsi="Arial" w:cs="Arial"/>
          <w:b/>
          <w:i w:val="0"/>
        </w:rPr>
        <w:lastRenderedPageBreak/>
        <w:t xml:space="preserve">Key Metrics </w:t>
      </w:r>
    </w:p>
    <w:p w14:paraId="7AD70FE1" w14:textId="77777777" w:rsidR="008E3212" w:rsidRDefault="00000000">
      <w:pPr>
        <w:numPr>
          <w:ilvl w:val="0"/>
          <w:numId w:val="10"/>
        </w:numPr>
        <w:spacing w:after="230"/>
        <w:ind w:hanging="360"/>
      </w:pPr>
      <w:r>
        <w:rPr>
          <w:rFonts w:ascii="Arial" w:eastAsia="Arial" w:hAnsi="Arial" w:cs="Arial"/>
          <w:b/>
          <w:i w:val="0"/>
        </w:rPr>
        <w:t>Accuracy</w:t>
      </w:r>
      <w:r>
        <w:rPr>
          <w:rFonts w:ascii="Arial" w:eastAsia="Arial" w:hAnsi="Arial" w:cs="Arial"/>
          <w:i w:val="0"/>
        </w:rPr>
        <w:t xml:space="preserve"> </w:t>
      </w:r>
    </w:p>
    <w:p w14:paraId="27892BEB" w14:textId="77777777" w:rsidR="008E3212" w:rsidRDefault="00000000">
      <w:pPr>
        <w:numPr>
          <w:ilvl w:val="1"/>
          <w:numId w:val="10"/>
        </w:numPr>
        <w:spacing w:after="108" w:line="405" w:lineRule="auto"/>
        <w:ind w:hanging="360"/>
      </w:pPr>
      <w:r>
        <w:rPr>
          <w:rFonts w:ascii="Arial" w:eastAsia="Arial" w:hAnsi="Arial" w:cs="Arial"/>
          <w:b/>
          <w:i w:val="0"/>
        </w:rPr>
        <w:t>Definition</w:t>
      </w:r>
      <w:r>
        <w:rPr>
          <w:rFonts w:ascii="Arial" w:eastAsia="Arial" w:hAnsi="Arial" w:cs="Arial"/>
          <w:i w:val="0"/>
        </w:rPr>
        <w:t xml:space="preserve">: Accuracy measures the proportion of correctly classified instances (both delinquent and non-delinquent) out of the total instances. </w:t>
      </w:r>
      <w:r>
        <w:rPr>
          <w:rFonts w:ascii="Courier New" w:eastAsia="Courier New" w:hAnsi="Courier New" w:cs="Courier New"/>
          <w:i w:val="0"/>
        </w:rPr>
        <w:t>o</w:t>
      </w:r>
      <w:r>
        <w:rPr>
          <w:rFonts w:ascii="Arial" w:eastAsia="Arial" w:hAnsi="Arial" w:cs="Arial"/>
          <w:i w:val="0"/>
        </w:rPr>
        <w:t xml:space="preserve"> </w:t>
      </w:r>
      <w:r>
        <w:rPr>
          <w:rFonts w:ascii="Arial" w:eastAsia="Arial" w:hAnsi="Arial" w:cs="Arial"/>
          <w:i w:val="0"/>
        </w:rPr>
        <w:tab/>
      </w:r>
      <w:r>
        <w:rPr>
          <w:rFonts w:ascii="Arial" w:eastAsia="Arial" w:hAnsi="Arial" w:cs="Arial"/>
          <w:b/>
          <w:i w:val="0"/>
        </w:rPr>
        <w:t>Formula</w:t>
      </w:r>
      <w:r>
        <w:rPr>
          <w:rFonts w:ascii="Arial" w:eastAsia="Arial" w:hAnsi="Arial" w:cs="Arial"/>
          <w:i w:val="0"/>
        </w:rPr>
        <w:t xml:space="preserve">: (True Positives + True Negatives) / Total Observations </w:t>
      </w:r>
    </w:p>
    <w:p w14:paraId="54668F8A" w14:textId="77777777" w:rsidR="008E3212" w:rsidRDefault="00000000">
      <w:pPr>
        <w:numPr>
          <w:ilvl w:val="1"/>
          <w:numId w:val="10"/>
        </w:numPr>
        <w:spacing w:after="196" w:line="294" w:lineRule="auto"/>
        <w:ind w:hanging="360"/>
      </w:pPr>
      <w:r>
        <w:rPr>
          <w:rFonts w:ascii="Arial" w:eastAsia="Arial" w:hAnsi="Arial" w:cs="Arial"/>
          <w:b/>
          <w:i w:val="0"/>
        </w:rPr>
        <w:t>Interpretation</w:t>
      </w:r>
      <w:r>
        <w:rPr>
          <w:rFonts w:ascii="Arial" w:eastAsia="Arial" w:hAnsi="Arial" w:cs="Arial"/>
          <w:i w:val="0"/>
        </w:rPr>
        <w:t xml:space="preserve">: While intuitive, accuracy can be misleading in imbalanced datasets (where one class significantly outnumbers the other, common in delinquency prediction, as delinquencies are rare). A high accuracy might simply reflect the model's ability to correctly predict the majority class. Therefore, it should be considered alongside other metrics, especially for credit risk </w:t>
      </w:r>
      <w:proofErr w:type="gramStart"/>
      <w:r>
        <w:rPr>
          <w:rFonts w:ascii="Arial" w:eastAsia="Arial" w:hAnsi="Arial" w:cs="Arial"/>
          <w:i w:val="0"/>
        </w:rPr>
        <w:t>where</w:t>
      </w:r>
      <w:proofErr w:type="gramEnd"/>
      <w:r>
        <w:rPr>
          <w:rFonts w:ascii="Arial" w:eastAsia="Arial" w:hAnsi="Arial" w:cs="Arial"/>
          <w:i w:val="0"/>
        </w:rPr>
        <w:t xml:space="preserve"> identifying the minority class (delinquent customers) is often the primary goal. </w:t>
      </w:r>
    </w:p>
    <w:p w14:paraId="7D9D91AC" w14:textId="77777777" w:rsidR="008E3212" w:rsidRDefault="00000000">
      <w:pPr>
        <w:numPr>
          <w:ilvl w:val="0"/>
          <w:numId w:val="10"/>
        </w:numPr>
        <w:spacing w:after="230"/>
        <w:ind w:hanging="360"/>
      </w:pPr>
      <w:r>
        <w:rPr>
          <w:rFonts w:ascii="Arial" w:eastAsia="Arial" w:hAnsi="Arial" w:cs="Arial"/>
          <w:b/>
          <w:i w:val="0"/>
        </w:rPr>
        <w:t>F1 Score</w:t>
      </w:r>
      <w:r>
        <w:rPr>
          <w:rFonts w:ascii="Arial" w:eastAsia="Arial" w:hAnsi="Arial" w:cs="Arial"/>
          <w:i w:val="0"/>
        </w:rPr>
        <w:t xml:space="preserve"> </w:t>
      </w:r>
    </w:p>
    <w:p w14:paraId="20EA6CF2" w14:textId="77777777" w:rsidR="008E3212" w:rsidRDefault="00000000">
      <w:pPr>
        <w:numPr>
          <w:ilvl w:val="1"/>
          <w:numId w:val="10"/>
        </w:numPr>
        <w:spacing w:after="196" w:line="294" w:lineRule="auto"/>
        <w:ind w:hanging="360"/>
      </w:pPr>
      <w:r>
        <w:rPr>
          <w:rFonts w:ascii="Calibri" w:eastAsia="Calibri" w:hAnsi="Calibri" w:cs="Calibri"/>
          <w:i w:val="0"/>
          <w:noProof/>
          <w:sz w:val="22"/>
        </w:rPr>
        <mc:AlternateContent>
          <mc:Choice Requires="wpg">
            <w:drawing>
              <wp:anchor distT="0" distB="0" distL="114300" distR="114300" simplePos="0" relativeHeight="251678720" behindDoc="0" locked="0" layoutInCell="1" allowOverlap="1" wp14:anchorId="32FEAE3C" wp14:editId="6F6F0BB0">
                <wp:simplePos x="0" y="0"/>
                <wp:positionH relativeFrom="page">
                  <wp:posOffset>304800</wp:posOffset>
                </wp:positionH>
                <wp:positionV relativeFrom="page">
                  <wp:posOffset>332232</wp:posOffset>
                </wp:positionV>
                <wp:extent cx="27432" cy="9395460"/>
                <wp:effectExtent l="0" t="0" r="0" b="0"/>
                <wp:wrapSquare wrapText="bothSides"/>
                <wp:docPr id="10266" name="Group 1026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63" name="Shape 1146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6" style="width:2.16pt;height:739.8pt;position:absolute;mso-position-horizontal-relative:page;mso-position-horizontal:absolute;margin-left:24pt;mso-position-vertical-relative:page;margin-top:26.16pt;" coordsize="274,93954">
                <v:shape id="Shape 11464"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i w:val="0"/>
          <w:noProof/>
          <w:sz w:val="22"/>
        </w:rPr>
        <mc:AlternateContent>
          <mc:Choice Requires="wpg">
            <w:drawing>
              <wp:anchor distT="0" distB="0" distL="114300" distR="114300" simplePos="0" relativeHeight="251679744" behindDoc="0" locked="0" layoutInCell="1" allowOverlap="1" wp14:anchorId="122046C1" wp14:editId="7B4713E1">
                <wp:simplePos x="0" y="0"/>
                <wp:positionH relativeFrom="page">
                  <wp:posOffset>7441693</wp:posOffset>
                </wp:positionH>
                <wp:positionV relativeFrom="page">
                  <wp:posOffset>332232</wp:posOffset>
                </wp:positionV>
                <wp:extent cx="27432" cy="9395460"/>
                <wp:effectExtent l="0" t="0" r="0" b="0"/>
                <wp:wrapSquare wrapText="bothSides"/>
                <wp:docPr id="10267" name="Group 1026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1465" name="Shape 1146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7" style="width:2.15997pt;height:739.8pt;position:absolute;mso-position-horizontal-relative:page;mso-position-horizontal:absolute;margin-left:585.96pt;mso-position-vertical-relative:page;margin-top:26.16pt;" coordsize="274,93954">
                <v:shape id="Shape 1146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Arial" w:eastAsia="Arial" w:hAnsi="Arial" w:cs="Arial"/>
          <w:b/>
          <w:i w:val="0"/>
        </w:rPr>
        <w:t>Definition</w:t>
      </w:r>
      <w:r>
        <w:rPr>
          <w:rFonts w:ascii="Arial" w:eastAsia="Arial" w:hAnsi="Arial" w:cs="Arial"/>
          <w:i w:val="0"/>
        </w:rPr>
        <w:t xml:space="preserve">: The F1 Score is the harmonic mean of Precision and Recall. It provides a single metric that balances both the precision (correct positive predictions) and recall (identifying all actual positives). </w:t>
      </w:r>
    </w:p>
    <w:p w14:paraId="5C624452" w14:textId="77777777" w:rsidR="008E3212" w:rsidRDefault="00000000">
      <w:pPr>
        <w:numPr>
          <w:ilvl w:val="1"/>
          <w:numId w:val="10"/>
        </w:numPr>
        <w:spacing w:after="196" w:line="294" w:lineRule="auto"/>
        <w:ind w:hanging="360"/>
      </w:pPr>
      <w:r>
        <w:rPr>
          <w:rFonts w:ascii="Arial" w:eastAsia="Arial" w:hAnsi="Arial" w:cs="Arial"/>
          <w:b/>
          <w:i w:val="0"/>
        </w:rPr>
        <w:t>Formula</w:t>
      </w:r>
      <w:r>
        <w:rPr>
          <w:rFonts w:ascii="Arial" w:eastAsia="Arial" w:hAnsi="Arial" w:cs="Arial"/>
          <w:i w:val="0"/>
        </w:rPr>
        <w:t xml:space="preserve">: 2 * (Precision * Recall) / (Precision + Recall) </w:t>
      </w:r>
    </w:p>
    <w:p w14:paraId="40E3F7C6" w14:textId="77777777" w:rsidR="008E3212" w:rsidRDefault="00000000">
      <w:pPr>
        <w:numPr>
          <w:ilvl w:val="1"/>
          <w:numId w:val="10"/>
        </w:numPr>
        <w:spacing w:after="196" w:line="294" w:lineRule="auto"/>
        <w:ind w:hanging="360"/>
      </w:pPr>
      <w:r>
        <w:rPr>
          <w:rFonts w:ascii="Arial" w:eastAsia="Arial" w:hAnsi="Arial" w:cs="Arial"/>
          <w:b/>
          <w:i w:val="0"/>
        </w:rPr>
        <w:t>Interpretation</w:t>
      </w:r>
      <w:r>
        <w:rPr>
          <w:rFonts w:ascii="Arial" w:eastAsia="Arial" w:hAnsi="Arial" w:cs="Arial"/>
          <w:i w:val="0"/>
        </w:rPr>
        <w:t xml:space="preserve">: A high F1 Score indicates that the model has a good balance between correctly identifying delinquent accounts (Recall) and minimizing false positives (Precision). This is particularly important for credit risk: high recall prevents missed opportunities to flag risky customers, while high precision minimizes falsely flagging good customers, which could lead to missed business. </w:t>
      </w:r>
    </w:p>
    <w:p w14:paraId="04A535AF" w14:textId="77777777" w:rsidR="008E3212" w:rsidRDefault="00000000">
      <w:pPr>
        <w:numPr>
          <w:ilvl w:val="0"/>
          <w:numId w:val="10"/>
        </w:numPr>
        <w:spacing w:after="230"/>
        <w:ind w:hanging="360"/>
      </w:pPr>
      <w:r>
        <w:rPr>
          <w:rFonts w:ascii="Arial" w:eastAsia="Arial" w:hAnsi="Arial" w:cs="Arial"/>
          <w:b/>
          <w:i w:val="0"/>
        </w:rPr>
        <w:t>AUC-ROC (Area Under the Receiver Operating Characteristic Curve)</w:t>
      </w:r>
      <w:r>
        <w:rPr>
          <w:rFonts w:ascii="Arial" w:eastAsia="Arial" w:hAnsi="Arial" w:cs="Arial"/>
          <w:i w:val="0"/>
        </w:rPr>
        <w:t xml:space="preserve"> </w:t>
      </w:r>
    </w:p>
    <w:p w14:paraId="51092A61" w14:textId="77777777" w:rsidR="008E3212" w:rsidRDefault="00000000">
      <w:pPr>
        <w:numPr>
          <w:ilvl w:val="1"/>
          <w:numId w:val="10"/>
        </w:numPr>
        <w:spacing w:after="196" w:line="294" w:lineRule="auto"/>
        <w:ind w:hanging="360"/>
      </w:pPr>
      <w:r>
        <w:rPr>
          <w:rFonts w:ascii="Arial" w:eastAsia="Arial" w:hAnsi="Arial" w:cs="Arial"/>
          <w:b/>
          <w:i w:val="0"/>
        </w:rPr>
        <w:t>Definition</w:t>
      </w:r>
      <w:r>
        <w:rPr>
          <w:rFonts w:ascii="Arial" w:eastAsia="Arial" w:hAnsi="Arial" w:cs="Arial"/>
          <w:i w:val="0"/>
        </w:rPr>
        <w:t xml:space="preserve">: The AUC-ROC curve plots the True Positive Rate (Recall) against the False Positive Rate at various classification thresholds. The AUC (Area Under the Curve) provides a single scalar value that represents the model's ability to distinguish between the two classes across all possible thresholds. </w:t>
      </w:r>
    </w:p>
    <w:p w14:paraId="67ABA0BB" w14:textId="77777777" w:rsidR="008E3212" w:rsidRDefault="00000000">
      <w:pPr>
        <w:numPr>
          <w:ilvl w:val="1"/>
          <w:numId w:val="10"/>
        </w:numPr>
        <w:spacing w:after="196" w:line="294" w:lineRule="auto"/>
        <w:ind w:hanging="360"/>
      </w:pPr>
      <w:r>
        <w:rPr>
          <w:rFonts w:ascii="Arial" w:eastAsia="Arial" w:hAnsi="Arial" w:cs="Arial"/>
          <w:b/>
          <w:i w:val="0"/>
        </w:rPr>
        <w:t>Interpretation</w:t>
      </w:r>
      <w:r>
        <w:rPr>
          <w:rFonts w:ascii="Arial" w:eastAsia="Arial" w:hAnsi="Arial" w:cs="Arial"/>
          <w:i w:val="0"/>
        </w:rPr>
        <w:t xml:space="preserve">: An AUC score ranges from 0 to 1. An AUC of 0.5 suggests the model performs no better than random chance, while an AUC of 1.0 indicates a perfect classifier. In credit risk, a higher AUC means the model is better at ranking customers by their delinquency risk, effectively separating delinquent from non-delinquent accounts. This is valuable as it </w:t>
      </w:r>
      <w:proofErr w:type="spellStart"/>
      <w:r>
        <w:rPr>
          <w:rFonts w:ascii="Arial" w:eastAsia="Arial" w:hAnsi="Arial" w:cs="Arial"/>
          <w:i w:val="0"/>
        </w:rPr>
        <w:t>allo</w:t>
      </w:r>
      <w:proofErr w:type="spellEnd"/>
      <w:r>
        <w:rPr>
          <w:rFonts w:ascii="Arial" w:eastAsia="Arial" w:hAnsi="Arial" w:cs="Arial"/>
          <w:i w:val="0"/>
        </w:rPr>
        <w:t xml:space="preserve"> </w:t>
      </w:r>
      <w:r>
        <w:rPr>
          <w:rFonts w:ascii="Courier New" w:eastAsia="Courier New" w:hAnsi="Courier New" w:cs="Courier New"/>
          <w:i w:val="0"/>
        </w:rPr>
        <w:t>o</w:t>
      </w:r>
      <w:r>
        <w:rPr>
          <w:rFonts w:ascii="Arial" w:eastAsia="Arial" w:hAnsi="Arial" w:cs="Arial"/>
          <w:i w:val="0"/>
        </w:rPr>
        <w:t xml:space="preserve"> </w:t>
      </w:r>
      <w:r>
        <w:rPr>
          <w:rFonts w:ascii="Arial" w:eastAsia="Arial" w:hAnsi="Arial" w:cs="Arial"/>
          <w:i w:val="0"/>
        </w:rPr>
        <w:tab/>
      </w:r>
      <w:proofErr w:type="spellStart"/>
      <w:r>
        <w:rPr>
          <w:rFonts w:ascii="Arial" w:eastAsia="Arial" w:hAnsi="Arial" w:cs="Arial"/>
          <w:i w:val="0"/>
        </w:rPr>
        <w:t>ws</w:t>
      </w:r>
      <w:proofErr w:type="spellEnd"/>
      <w:r>
        <w:rPr>
          <w:rFonts w:ascii="Arial" w:eastAsia="Arial" w:hAnsi="Arial" w:cs="Arial"/>
          <w:i w:val="0"/>
        </w:rPr>
        <w:t xml:space="preserve"> </w:t>
      </w:r>
      <w:proofErr w:type="spellStart"/>
      <w:r>
        <w:rPr>
          <w:rFonts w:ascii="Arial" w:eastAsia="Arial" w:hAnsi="Arial" w:cs="Arial"/>
          <w:i w:val="0"/>
        </w:rPr>
        <w:t>Geldium</w:t>
      </w:r>
      <w:proofErr w:type="spellEnd"/>
      <w:r>
        <w:rPr>
          <w:rFonts w:ascii="Arial" w:eastAsia="Arial" w:hAnsi="Arial" w:cs="Arial"/>
          <w:i w:val="0"/>
        </w:rPr>
        <w:t xml:space="preserve"> to set an appropriate risk threshold based on its business appetite. </w:t>
      </w:r>
    </w:p>
    <w:p w14:paraId="3E420970" w14:textId="77777777" w:rsidR="008E3212" w:rsidRDefault="008E3212">
      <w:pPr>
        <w:sectPr w:rsidR="008E3212">
          <w:headerReference w:type="even" r:id="rId7"/>
          <w:headerReference w:type="default" r:id="rId8"/>
          <w:footerReference w:type="even" r:id="rId9"/>
          <w:footerReference w:type="default" r:id="rId10"/>
          <w:headerReference w:type="first" r:id="rId11"/>
          <w:footerReference w:type="first" r:id="rId12"/>
          <w:pgSz w:w="12240" w:h="15840"/>
          <w:pgMar w:top="1452" w:right="1814" w:bottom="1533" w:left="1800" w:header="480" w:footer="478" w:gutter="0"/>
          <w:cols w:space="720"/>
        </w:sectPr>
      </w:pPr>
    </w:p>
    <w:p w14:paraId="0670EFEC" w14:textId="77777777" w:rsidR="008E3212" w:rsidRDefault="008E3212">
      <w:pPr>
        <w:spacing w:after="0"/>
        <w:ind w:left="-1440" w:right="10800" w:firstLine="0"/>
      </w:pPr>
    </w:p>
    <w:tbl>
      <w:tblPr>
        <w:tblStyle w:val="TableGrid"/>
        <w:tblW w:w="11239" w:type="dxa"/>
        <w:tblInd w:w="-938" w:type="dxa"/>
        <w:tblCellMar>
          <w:top w:w="946" w:type="dxa"/>
          <w:left w:w="0" w:type="dxa"/>
          <w:bottom w:w="0" w:type="dxa"/>
          <w:right w:w="139" w:type="dxa"/>
        </w:tblCellMar>
        <w:tblLook w:val="04A0" w:firstRow="1" w:lastRow="0" w:firstColumn="1" w:lastColumn="0" w:noHBand="0" w:noVBand="1"/>
      </w:tblPr>
      <w:tblGrid>
        <w:gridCol w:w="2019"/>
        <w:gridCol w:w="9220"/>
      </w:tblGrid>
      <w:tr w:rsidR="008E3212" w14:paraId="72017BDD" w14:textId="77777777">
        <w:trPr>
          <w:trHeight w:val="14839"/>
        </w:trPr>
        <w:tc>
          <w:tcPr>
            <w:tcW w:w="2019" w:type="dxa"/>
            <w:tcBorders>
              <w:top w:val="single" w:sz="17" w:space="0" w:color="000000"/>
              <w:left w:val="single" w:sz="17" w:space="0" w:color="000000"/>
              <w:bottom w:val="single" w:sz="17" w:space="0" w:color="000000"/>
              <w:right w:val="nil"/>
            </w:tcBorders>
          </w:tcPr>
          <w:p w14:paraId="35B0E93B" w14:textId="77777777" w:rsidR="008E3212" w:rsidRDefault="00000000">
            <w:pPr>
              <w:spacing w:after="5244"/>
              <w:ind w:left="0" w:right="55" w:firstLine="0"/>
              <w:jc w:val="right"/>
            </w:pPr>
            <w:r>
              <w:rPr>
                <w:rFonts w:ascii="Arial" w:eastAsia="Arial" w:hAnsi="Arial" w:cs="Arial"/>
                <w:i w:val="0"/>
              </w:rPr>
              <w:lastRenderedPageBreak/>
              <w:t xml:space="preserve">4. </w:t>
            </w:r>
          </w:p>
          <w:p w14:paraId="5EF0549F" w14:textId="77777777" w:rsidR="008E3212" w:rsidRDefault="00000000">
            <w:pPr>
              <w:spacing w:after="0"/>
              <w:ind w:left="773" w:firstLine="0"/>
              <w:jc w:val="center"/>
            </w:pPr>
            <w:r>
              <w:rPr>
                <w:rFonts w:ascii="Arial" w:eastAsia="Arial" w:hAnsi="Arial" w:cs="Arial"/>
                <w:i w:val="0"/>
              </w:rPr>
              <w:t xml:space="preserve"> </w:t>
            </w:r>
          </w:p>
        </w:tc>
        <w:tc>
          <w:tcPr>
            <w:tcW w:w="9220" w:type="dxa"/>
            <w:tcBorders>
              <w:top w:val="single" w:sz="17" w:space="0" w:color="000000"/>
              <w:left w:val="nil"/>
              <w:bottom w:val="single" w:sz="17" w:space="0" w:color="000000"/>
              <w:right w:val="single" w:sz="17" w:space="0" w:color="000000"/>
            </w:tcBorders>
          </w:tcPr>
          <w:p w14:paraId="44EB4FF2" w14:textId="77777777" w:rsidR="008E3212" w:rsidRDefault="00000000">
            <w:pPr>
              <w:spacing w:after="229"/>
              <w:ind w:left="0" w:firstLine="0"/>
            </w:pPr>
            <w:r>
              <w:rPr>
                <w:rFonts w:ascii="Arial" w:eastAsia="Arial" w:hAnsi="Arial" w:cs="Arial"/>
                <w:b/>
                <w:i w:val="0"/>
              </w:rPr>
              <w:t>Fairness Checks</w:t>
            </w:r>
            <w:r>
              <w:rPr>
                <w:rFonts w:ascii="Arial" w:eastAsia="Arial" w:hAnsi="Arial" w:cs="Arial"/>
                <w:i w:val="0"/>
              </w:rPr>
              <w:t xml:space="preserve"> </w:t>
            </w:r>
          </w:p>
          <w:p w14:paraId="1266DE3E" w14:textId="77777777" w:rsidR="008E3212" w:rsidRDefault="00000000">
            <w:pPr>
              <w:numPr>
                <w:ilvl w:val="0"/>
                <w:numId w:val="11"/>
              </w:numPr>
              <w:spacing w:after="197" w:line="295" w:lineRule="auto"/>
              <w:ind w:right="1078" w:hanging="360"/>
            </w:pPr>
            <w:r>
              <w:rPr>
                <w:rFonts w:ascii="Arial" w:eastAsia="Arial" w:hAnsi="Arial" w:cs="Arial"/>
                <w:b/>
                <w:i w:val="0"/>
              </w:rPr>
              <w:t>Definition</w:t>
            </w:r>
            <w:r>
              <w:rPr>
                <w:rFonts w:ascii="Arial" w:eastAsia="Arial" w:hAnsi="Arial" w:cs="Arial"/>
                <w:i w:val="0"/>
              </w:rPr>
              <w:t xml:space="preserve">: Fairness checks involve evaluating the model's performance across different demographic groups (e.g., by age, gender, location, or employment status) to ensure that predictions are not biased against any specific group. This is crucial for ethical AI and regulatory compliance. </w:t>
            </w:r>
          </w:p>
          <w:p w14:paraId="0F68B682" w14:textId="77777777" w:rsidR="008E3212" w:rsidRDefault="00000000">
            <w:pPr>
              <w:numPr>
                <w:ilvl w:val="0"/>
                <w:numId w:val="11"/>
              </w:numPr>
              <w:spacing w:after="194" w:line="295" w:lineRule="auto"/>
              <w:ind w:right="1078" w:hanging="360"/>
            </w:pPr>
            <w:r>
              <w:rPr>
                <w:rFonts w:ascii="Arial" w:eastAsia="Arial" w:hAnsi="Arial" w:cs="Arial"/>
                <w:b/>
                <w:i w:val="0"/>
              </w:rPr>
              <w:t>Methodology</w:t>
            </w:r>
            <w:r>
              <w:rPr>
                <w:rFonts w:ascii="Arial" w:eastAsia="Arial" w:hAnsi="Arial" w:cs="Arial"/>
                <w:i w:val="0"/>
              </w:rPr>
              <w:t xml:space="preserve">: This involves </w:t>
            </w:r>
            <w:proofErr w:type="spellStart"/>
            <w:r>
              <w:rPr>
                <w:rFonts w:ascii="Arial" w:eastAsia="Arial" w:hAnsi="Arial" w:cs="Arial"/>
                <w:i w:val="0"/>
              </w:rPr>
              <w:t>analyzing</w:t>
            </w:r>
            <w:proofErr w:type="spellEnd"/>
            <w:r>
              <w:rPr>
                <w:rFonts w:ascii="Arial" w:eastAsia="Arial" w:hAnsi="Arial" w:cs="Arial"/>
                <w:i w:val="0"/>
              </w:rPr>
              <w:t xml:space="preserve"> the aforementioned metrics (Accuracy, F1 Score, Precision, Recall) for predefined sensitive groups within the data. Statistical parity, equalized odds, and demographic parity are common fairness metrics. </w:t>
            </w:r>
          </w:p>
          <w:p w14:paraId="3F2E65BB" w14:textId="77777777" w:rsidR="008E3212" w:rsidRDefault="00000000">
            <w:pPr>
              <w:numPr>
                <w:ilvl w:val="0"/>
                <w:numId w:val="11"/>
              </w:numPr>
              <w:spacing w:after="0"/>
              <w:ind w:right="1078" w:hanging="360"/>
            </w:pPr>
            <w:r>
              <w:rPr>
                <w:rFonts w:ascii="Arial" w:eastAsia="Arial" w:hAnsi="Arial" w:cs="Arial"/>
                <w:b/>
                <w:i w:val="0"/>
              </w:rPr>
              <w:t>Interpretation</w:t>
            </w:r>
            <w:r>
              <w:rPr>
                <w:rFonts w:ascii="Arial" w:eastAsia="Arial" w:hAnsi="Arial" w:cs="Arial"/>
                <w:i w:val="0"/>
              </w:rPr>
              <w:t xml:space="preserve">: If the model exhibits significantly different performance metrics (e.g., lower recall for a certain age group, or higher false positive rates for a particular location) across different groups, it indicates bias. This would necessitate further investigation, potentially leading to adjustments in feature engineering, model selection, or the application of fairness-aware machine learning techniques to mitigate discrimination and ensure equitable lending practices. </w:t>
            </w:r>
            <w:proofErr w:type="spellStart"/>
            <w:r>
              <w:rPr>
                <w:rFonts w:ascii="Arial" w:eastAsia="Arial" w:hAnsi="Arial" w:cs="Arial"/>
                <w:i w:val="0"/>
              </w:rPr>
              <w:t>Geldium</w:t>
            </w:r>
            <w:proofErr w:type="spellEnd"/>
            <w:r>
              <w:rPr>
                <w:rFonts w:ascii="Arial" w:eastAsia="Arial" w:hAnsi="Arial" w:cs="Arial"/>
                <w:i w:val="0"/>
              </w:rPr>
              <w:t xml:space="preserve"> must ensure that its credit risk model adheres to principles of fairness and avoids perpetuating or amplifying existing biases. </w:t>
            </w:r>
          </w:p>
        </w:tc>
      </w:tr>
    </w:tbl>
    <w:p w14:paraId="3DF9D1AF" w14:textId="77777777" w:rsidR="005E7EE3" w:rsidRDefault="005E7EE3"/>
    <w:sectPr w:rsidR="005E7EE3">
      <w:headerReference w:type="even" r:id="rId13"/>
      <w:headerReference w:type="default" r:id="rId14"/>
      <w:footerReference w:type="even" r:id="rId15"/>
      <w:footerReference w:type="default" r:id="rId16"/>
      <w:headerReference w:type="first" r:id="rId17"/>
      <w:footerReference w:type="first" r:id="rId18"/>
      <w:pgSz w:w="12240" w:h="15840"/>
      <w:pgMar w:top="502" w:right="1440" w:bottom="4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A88B3" w14:textId="77777777" w:rsidR="005E7EE3" w:rsidRDefault="005E7EE3">
      <w:pPr>
        <w:spacing w:after="0" w:line="240" w:lineRule="auto"/>
      </w:pPr>
      <w:r>
        <w:separator/>
      </w:r>
    </w:p>
  </w:endnote>
  <w:endnote w:type="continuationSeparator" w:id="0">
    <w:p w14:paraId="450F7641" w14:textId="77777777" w:rsidR="005E7EE3" w:rsidRDefault="005E7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0D069" w14:textId="77777777" w:rsidR="008E3212" w:rsidRDefault="00000000">
    <w:pPr>
      <w:spacing w:after="0"/>
      <w:ind w:left="-1800" w:right="10426" w:firstLine="0"/>
    </w:pPr>
    <w:r>
      <w:rPr>
        <w:rFonts w:ascii="Calibri" w:eastAsia="Calibri" w:hAnsi="Calibri" w:cs="Calibri"/>
        <w:i w:val="0"/>
        <w:noProof/>
        <w:sz w:val="22"/>
      </w:rPr>
      <mc:AlternateContent>
        <mc:Choice Requires="wpg">
          <w:drawing>
            <wp:anchor distT="0" distB="0" distL="114300" distR="114300" simplePos="0" relativeHeight="251661312" behindDoc="0" locked="0" layoutInCell="1" allowOverlap="1" wp14:anchorId="32C64507" wp14:editId="7B52EC84">
              <wp:simplePos x="0" y="0"/>
              <wp:positionH relativeFrom="page">
                <wp:posOffset>304800</wp:posOffset>
              </wp:positionH>
              <wp:positionV relativeFrom="page">
                <wp:posOffset>9727692</wp:posOffset>
              </wp:positionV>
              <wp:extent cx="7164324" cy="27432"/>
              <wp:effectExtent l="0" t="0" r="0" b="0"/>
              <wp:wrapSquare wrapText="bothSides"/>
              <wp:docPr id="11071" name="Group 1107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1497" name="Shape 1149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8" name="Shape 1149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9" name="Shape 1149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71" style="width:564.12pt;height:2.15997pt;position:absolute;mso-position-horizontal-relative:page;mso-position-horizontal:absolute;margin-left:24pt;mso-position-vertical-relative:page;margin-top:765.96pt;" coordsize="71643,274">
              <v:shape id="Shape 11500" style="position:absolute;width:274;height:274;left:0;top:0;" coordsize="27432,27432" path="m0,0l27432,0l27432,27432l0,27432l0,0">
                <v:stroke weight="0pt" endcap="flat" joinstyle="miter" miterlimit="10" on="false" color="#000000" opacity="0"/>
                <v:fill on="true" color="#000000"/>
              </v:shape>
              <v:shape id="Shape 11501" style="position:absolute;width:71094;height:274;left:274;top:0;" coordsize="7109460,27432" path="m0,0l7109460,0l7109460,27432l0,27432l0,0">
                <v:stroke weight="0pt" endcap="flat" joinstyle="miter" miterlimit="10" on="false" color="#000000" opacity="0"/>
                <v:fill on="true" color="#000000"/>
              </v:shape>
              <v:shape id="Shape 1150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3E30B" w14:textId="77777777" w:rsidR="008E3212" w:rsidRDefault="00000000">
    <w:pPr>
      <w:spacing w:after="0"/>
      <w:ind w:left="-1800" w:right="10426" w:firstLine="0"/>
    </w:pP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7486F07" wp14:editId="70D828BF">
              <wp:simplePos x="0" y="0"/>
              <wp:positionH relativeFrom="page">
                <wp:posOffset>304800</wp:posOffset>
              </wp:positionH>
              <wp:positionV relativeFrom="page">
                <wp:posOffset>9727692</wp:posOffset>
              </wp:positionV>
              <wp:extent cx="7164324" cy="27432"/>
              <wp:effectExtent l="0" t="0" r="0" b="0"/>
              <wp:wrapSquare wrapText="bothSides"/>
              <wp:docPr id="11055" name="Group 1105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1491" name="Shape 1149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2" name="Shape 11492"/>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3" name="Shape 1149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5" style="width:564.12pt;height:2.15997pt;position:absolute;mso-position-horizontal-relative:page;mso-position-horizontal:absolute;margin-left:24pt;mso-position-vertical-relative:page;margin-top:765.96pt;" coordsize="71643,274">
              <v:shape id="Shape 11494" style="position:absolute;width:274;height:274;left:0;top:0;" coordsize="27432,27432" path="m0,0l27432,0l27432,27432l0,27432l0,0">
                <v:stroke weight="0pt" endcap="flat" joinstyle="miter" miterlimit="10" on="false" color="#000000" opacity="0"/>
                <v:fill on="true" color="#000000"/>
              </v:shape>
              <v:shape id="Shape 11495" style="position:absolute;width:71094;height:274;left:274;top:0;" coordsize="7109460,27432" path="m0,0l7109460,0l7109460,27432l0,27432l0,0">
                <v:stroke weight="0pt" endcap="flat" joinstyle="miter" miterlimit="10" on="false" color="#000000" opacity="0"/>
                <v:fill on="true" color="#000000"/>
              </v:shape>
              <v:shape id="Shape 11496"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B45DA" w14:textId="77777777" w:rsidR="008E3212" w:rsidRDefault="00000000">
    <w:pPr>
      <w:spacing w:after="0"/>
      <w:ind w:left="-1800" w:right="10426" w:firstLine="0"/>
    </w:pP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7ED35D7F" wp14:editId="0DB6D1CB">
              <wp:simplePos x="0" y="0"/>
              <wp:positionH relativeFrom="page">
                <wp:posOffset>304800</wp:posOffset>
              </wp:positionH>
              <wp:positionV relativeFrom="page">
                <wp:posOffset>9727692</wp:posOffset>
              </wp:positionV>
              <wp:extent cx="7164324" cy="27432"/>
              <wp:effectExtent l="0" t="0" r="0" b="0"/>
              <wp:wrapSquare wrapText="bothSides"/>
              <wp:docPr id="11039" name="Group 1103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1485" name="Shape 1148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6" name="Shape 1148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7" name="Shape 1148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9" style="width:564.12pt;height:2.15997pt;position:absolute;mso-position-horizontal-relative:page;mso-position-horizontal:absolute;margin-left:24pt;mso-position-vertical-relative:page;margin-top:765.96pt;" coordsize="71643,274">
              <v:shape id="Shape 11488" style="position:absolute;width:274;height:274;left:0;top:0;" coordsize="27432,27432" path="m0,0l27432,0l27432,27432l0,27432l0,0">
                <v:stroke weight="0pt" endcap="flat" joinstyle="miter" miterlimit="10" on="false" color="#000000" opacity="0"/>
                <v:fill on="true" color="#000000"/>
              </v:shape>
              <v:shape id="Shape 11489" style="position:absolute;width:71094;height:274;left:274;top:0;" coordsize="7109460,27432" path="m0,0l7109460,0l7109460,27432l0,27432l0,0">
                <v:stroke weight="0pt" endcap="flat" joinstyle="miter" miterlimit="10" on="false" color="#000000" opacity="0"/>
                <v:fill on="true" color="#000000"/>
              </v:shape>
              <v:shape id="Shape 1149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8271" w14:textId="77777777" w:rsidR="008E3212" w:rsidRDefault="008E3212">
    <w:pPr>
      <w:spacing w:after="160"/>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C6FF" w14:textId="77777777" w:rsidR="008E3212" w:rsidRDefault="008E3212">
    <w:pPr>
      <w:spacing w:after="160"/>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4102B" w14:textId="77777777" w:rsidR="008E3212" w:rsidRDefault="008E3212">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B6696" w14:textId="77777777" w:rsidR="005E7EE3" w:rsidRDefault="005E7EE3">
      <w:pPr>
        <w:spacing w:after="0" w:line="240" w:lineRule="auto"/>
      </w:pPr>
      <w:r>
        <w:separator/>
      </w:r>
    </w:p>
  </w:footnote>
  <w:footnote w:type="continuationSeparator" w:id="0">
    <w:p w14:paraId="360FD58F" w14:textId="77777777" w:rsidR="005E7EE3" w:rsidRDefault="005E7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8DFCE" w14:textId="77777777" w:rsidR="008E3212" w:rsidRDefault="00000000">
    <w:pPr>
      <w:spacing w:after="0"/>
      <w:ind w:left="-1800" w:right="10426" w:firstLine="0"/>
    </w:pPr>
    <w:r>
      <w:rPr>
        <w:rFonts w:ascii="Calibri" w:eastAsia="Calibri" w:hAnsi="Calibri" w:cs="Calibri"/>
        <w:i w:val="0"/>
        <w:noProof/>
        <w:sz w:val="22"/>
      </w:rPr>
      <mc:AlternateContent>
        <mc:Choice Requires="wpg">
          <w:drawing>
            <wp:anchor distT="0" distB="0" distL="114300" distR="114300" simplePos="0" relativeHeight="251658240" behindDoc="0" locked="0" layoutInCell="1" allowOverlap="1" wp14:anchorId="026E57A2" wp14:editId="5E2497B9">
              <wp:simplePos x="0" y="0"/>
              <wp:positionH relativeFrom="page">
                <wp:posOffset>304800</wp:posOffset>
              </wp:positionH>
              <wp:positionV relativeFrom="page">
                <wp:posOffset>304800</wp:posOffset>
              </wp:positionV>
              <wp:extent cx="7164324" cy="27432"/>
              <wp:effectExtent l="0" t="0" r="0" b="0"/>
              <wp:wrapSquare wrapText="bothSides"/>
              <wp:docPr id="11063" name="Group 1106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1479" name="Shape 1147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0" name="Shape 11480"/>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1" name="Shape 11481"/>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63" style="width:564.12pt;height:2.15997pt;position:absolute;mso-position-horizontal-relative:page;mso-position-horizontal:absolute;margin-left:24pt;mso-position-vertical-relative:page;margin-top:24pt;" coordsize="71643,274">
              <v:shape id="Shape 11482" style="position:absolute;width:274;height:274;left:0;top:0;" coordsize="27432,27432" path="m0,0l27432,0l27432,27432l0,27432l0,0">
                <v:stroke weight="0pt" endcap="flat" joinstyle="miter" miterlimit="10" on="false" color="#000000" opacity="0"/>
                <v:fill on="true" color="#000000"/>
              </v:shape>
              <v:shape id="Shape 11483" style="position:absolute;width:71094;height:274;left:274;top:0;" coordsize="7109460,27432" path="m0,0l7109460,0l7109460,27432l0,27432l0,0">
                <v:stroke weight="0pt" endcap="flat" joinstyle="miter" miterlimit="10" on="false" color="#000000" opacity="0"/>
                <v:fill on="true" color="#000000"/>
              </v:shape>
              <v:shape id="Shape 11484"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52BF8" w14:textId="77777777" w:rsidR="008E3212" w:rsidRDefault="00000000">
    <w:pPr>
      <w:spacing w:after="0"/>
      <w:ind w:left="-1800" w:right="10426" w:firstLine="0"/>
    </w:pP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3CDD850D" wp14:editId="19462355">
              <wp:simplePos x="0" y="0"/>
              <wp:positionH relativeFrom="page">
                <wp:posOffset>304800</wp:posOffset>
              </wp:positionH>
              <wp:positionV relativeFrom="page">
                <wp:posOffset>304800</wp:posOffset>
              </wp:positionV>
              <wp:extent cx="7164324" cy="27432"/>
              <wp:effectExtent l="0" t="0" r="0" b="0"/>
              <wp:wrapSquare wrapText="bothSides"/>
              <wp:docPr id="11047" name="Group 1104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1473" name="Shape 1147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4" name="Shape 1147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47" style="width:564.12pt;height:2.15997pt;position:absolute;mso-position-horizontal-relative:page;mso-position-horizontal:absolute;margin-left:24pt;mso-position-vertical-relative:page;margin-top:24pt;" coordsize="71643,274">
              <v:shape id="Shape 11476" style="position:absolute;width:274;height:274;left:0;top:0;" coordsize="27432,27432" path="m0,0l27432,0l27432,27432l0,27432l0,0">
                <v:stroke weight="0pt" endcap="flat" joinstyle="miter" miterlimit="10" on="false" color="#000000" opacity="0"/>
                <v:fill on="true" color="#000000"/>
              </v:shape>
              <v:shape id="Shape 11477" style="position:absolute;width:71094;height:274;left:274;top:0;" coordsize="7109460,27432" path="m0,0l7109460,0l7109460,27432l0,27432l0,0">
                <v:stroke weight="0pt" endcap="flat" joinstyle="miter" miterlimit="10" on="false" color="#000000" opacity="0"/>
                <v:fill on="true" color="#000000"/>
              </v:shape>
              <v:shape id="Shape 1147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C10AD" w14:textId="77777777" w:rsidR="008E3212" w:rsidRDefault="00000000">
    <w:pPr>
      <w:spacing w:after="0"/>
      <w:ind w:left="-1800" w:right="10426" w:firstLine="0"/>
    </w:pP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2FA012FC" wp14:editId="2B052118">
              <wp:simplePos x="0" y="0"/>
              <wp:positionH relativeFrom="page">
                <wp:posOffset>304800</wp:posOffset>
              </wp:positionH>
              <wp:positionV relativeFrom="page">
                <wp:posOffset>304800</wp:posOffset>
              </wp:positionV>
              <wp:extent cx="7164324" cy="27432"/>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1467" name="Shape 1146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8" name="Shape 1146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9" name="Shape 1146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1" style="width:564.12pt;height:2.15997pt;position:absolute;mso-position-horizontal-relative:page;mso-position-horizontal:absolute;margin-left:24pt;mso-position-vertical-relative:page;margin-top:24pt;" coordsize="71643,274">
              <v:shape id="Shape 11470" style="position:absolute;width:274;height:274;left:0;top:0;" coordsize="27432,27432" path="m0,0l27432,0l27432,27432l0,27432l0,0">
                <v:stroke weight="0pt" endcap="flat" joinstyle="miter" miterlimit="10" on="false" color="#000000" opacity="0"/>
                <v:fill on="true" color="#000000"/>
              </v:shape>
              <v:shape id="Shape 11471" style="position:absolute;width:71094;height:274;left:274;top:0;" coordsize="7109460,27432" path="m0,0l7109460,0l7109460,27432l0,27432l0,0">
                <v:stroke weight="0pt" endcap="flat" joinstyle="miter" miterlimit="10" on="false" color="#000000" opacity="0"/>
                <v:fill on="true" color="#000000"/>
              </v:shape>
              <v:shape id="Shape 1147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BCA3C" w14:textId="77777777" w:rsidR="008E3212" w:rsidRDefault="008E3212">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2BED" w14:textId="77777777" w:rsidR="008E3212" w:rsidRDefault="008E3212">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BEE03" w14:textId="77777777" w:rsidR="008E3212" w:rsidRDefault="008E3212">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5C0"/>
    <w:multiLevelType w:val="hybridMultilevel"/>
    <w:tmpl w:val="2E62D854"/>
    <w:lvl w:ilvl="0" w:tplc="B56EDA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5ABA7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0C39A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BB8CB6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8EC5F9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0D60DA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96C8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8A244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58A6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F55303"/>
    <w:multiLevelType w:val="hybridMultilevel"/>
    <w:tmpl w:val="B1E8B3F8"/>
    <w:lvl w:ilvl="0" w:tplc="BD1EB0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DC64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AE0F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7220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F0F2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0A7B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0661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7ECC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3E6D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C54C50"/>
    <w:multiLevelType w:val="hybridMultilevel"/>
    <w:tmpl w:val="CEDA2B6E"/>
    <w:lvl w:ilvl="0" w:tplc="73A636BC">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889D1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D4B5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9945D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064B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A4133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500E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AA31E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0AF82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2D3FA0"/>
    <w:multiLevelType w:val="hybridMultilevel"/>
    <w:tmpl w:val="3BE8AD74"/>
    <w:lvl w:ilvl="0" w:tplc="EC6EBA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0EC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B2C0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8EE6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C7E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F2C1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8C5E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766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6E8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442447"/>
    <w:multiLevelType w:val="hybridMultilevel"/>
    <w:tmpl w:val="CDF00420"/>
    <w:lvl w:ilvl="0" w:tplc="9FD8B65C">
      <w:start w:val="1"/>
      <w:numFmt w:val="decimal"/>
      <w:lvlText w:val="%1."/>
      <w:lvlJc w:val="left"/>
      <w:pPr>
        <w:ind w:left="7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5830B65C">
      <w:start w:val="1"/>
      <w:numFmt w:val="lowerLetter"/>
      <w:lvlText w:val="%2"/>
      <w:lvlJc w:val="left"/>
      <w:pPr>
        <w:ind w:left="14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9CF01D3A">
      <w:start w:val="1"/>
      <w:numFmt w:val="lowerRoman"/>
      <w:lvlText w:val="%3"/>
      <w:lvlJc w:val="left"/>
      <w:pPr>
        <w:ind w:left="21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C2C8122E">
      <w:start w:val="1"/>
      <w:numFmt w:val="decimal"/>
      <w:lvlText w:val="%4"/>
      <w:lvlJc w:val="left"/>
      <w:pPr>
        <w:ind w:left="28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D04A5DC8">
      <w:start w:val="1"/>
      <w:numFmt w:val="lowerLetter"/>
      <w:lvlText w:val="%5"/>
      <w:lvlJc w:val="left"/>
      <w:pPr>
        <w:ind w:left="36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5B9AA474">
      <w:start w:val="1"/>
      <w:numFmt w:val="lowerRoman"/>
      <w:lvlText w:val="%6"/>
      <w:lvlJc w:val="left"/>
      <w:pPr>
        <w:ind w:left="43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8804A062">
      <w:start w:val="1"/>
      <w:numFmt w:val="decimal"/>
      <w:lvlText w:val="%7"/>
      <w:lvlJc w:val="left"/>
      <w:pPr>
        <w:ind w:left="50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64A6B30A">
      <w:start w:val="1"/>
      <w:numFmt w:val="lowerLetter"/>
      <w:lvlText w:val="%8"/>
      <w:lvlJc w:val="left"/>
      <w:pPr>
        <w:ind w:left="57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0636C8EC">
      <w:start w:val="1"/>
      <w:numFmt w:val="lowerRoman"/>
      <w:lvlText w:val="%9"/>
      <w:lvlJc w:val="left"/>
      <w:pPr>
        <w:ind w:left="64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484F9F"/>
    <w:multiLevelType w:val="hybridMultilevel"/>
    <w:tmpl w:val="A00C53DA"/>
    <w:lvl w:ilvl="0" w:tplc="367EE276">
      <w:start w:val="1"/>
      <w:numFmt w:val="decimal"/>
      <w:lvlText w:val="%1."/>
      <w:lvlJc w:val="left"/>
      <w:pPr>
        <w:ind w:left="7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59127D5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40085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F2293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8C980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404220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ACC5C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DA0F1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706C3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345"/>
    <w:multiLevelType w:val="hybridMultilevel"/>
    <w:tmpl w:val="60E6BE0A"/>
    <w:lvl w:ilvl="0" w:tplc="FD22B57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6F433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6B0056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1EFBC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CA0F6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961D5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98FB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44CA79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40D93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47325F"/>
    <w:multiLevelType w:val="hybridMultilevel"/>
    <w:tmpl w:val="321A8D04"/>
    <w:lvl w:ilvl="0" w:tplc="496634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BABC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68D7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28C5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1E1E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58DC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BC55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5293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EA54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087F42"/>
    <w:multiLevelType w:val="hybridMultilevel"/>
    <w:tmpl w:val="95AC7CFE"/>
    <w:lvl w:ilvl="0" w:tplc="B1CA30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642D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FCA1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745C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2404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E4FC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A680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6FC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9A74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E04771"/>
    <w:multiLevelType w:val="hybridMultilevel"/>
    <w:tmpl w:val="E2300810"/>
    <w:lvl w:ilvl="0" w:tplc="C5700A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AE25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18E68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6A072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668F1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44171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C7C444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1EFB2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316A2B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0B764A0"/>
    <w:multiLevelType w:val="hybridMultilevel"/>
    <w:tmpl w:val="3C9812DA"/>
    <w:lvl w:ilvl="0" w:tplc="9D08E8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72F4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74C9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1C48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C6F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A2EF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D64C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02D6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BC22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43898841">
    <w:abstractNumId w:val="1"/>
  </w:num>
  <w:num w:numId="2" w16cid:durableId="677346068">
    <w:abstractNumId w:val="9"/>
  </w:num>
  <w:num w:numId="3" w16cid:durableId="1867327584">
    <w:abstractNumId w:val="0"/>
  </w:num>
  <w:num w:numId="4" w16cid:durableId="871455351">
    <w:abstractNumId w:val="8"/>
  </w:num>
  <w:num w:numId="5" w16cid:durableId="624579049">
    <w:abstractNumId w:val="3"/>
  </w:num>
  <w:num w:numId="6" w16cid:durableId="42944829">
    <w:abstractNumId w:val="7"/>
  </w:num>
  <w:num w:numId="7" w16cid:durableId="1743066213">
    <w:abstractNumId w:val="10"/>
  </w:num>
  <w:num w:numId="8" w16cid:durableId="1172185996">
    <w:abstractNumId w:val="5"/>
  </w:num>
  <w:num w:numId="9" w16cid:durableId="1735005247">
    <w:abstractNumId w:val="4"/>
  </w:num>
  <w:num w:numId="10" w16cid:durableId="326514974">
    <w:abstractNumId w:val="2"/>
  </w:num>
  <w:num w:numId="11" w16cid:durableId="422651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12"/>
    <w:rsid w:val="004603CF"/>
    <w:rsid w:val="005712A3"/>
    <w:rsid w:val="005E7EE3"/>
    <w:rsid w:val="008E3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8067"/>
  <w15:docId w15:val="{0EB05E46-AB87-47FA-BB4D-B8A7CF24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10" w:hanging="10"/>
    </w:pPr>
    <w:rPr>
      <w:rFonts w:ascii="Cambria" w:eastAsia="Cambria" w:hAnsi="Cambria" w:cs="Cambria"/>
      <w:i/>
      <w:color w:val="000000"/>
      <w:sz w:val="20"/>
    </w:rPr>
  </w:style>
  <w:style w:type="paragraph" w:styleId="Heading1">
    <w:name w:val="heading 1"/>
    <w:next w:val="Normal"/>
    <w:link w:val="Heading1Char"/>
    <w:uiPriority w:val="9"/>
    <w:qFormat/>
    <w:pPr>
      <w:keepNext/>
      <w:keepLines/>
      <w:spacing w:after="262" w:line="259" w:lineRule="auto"/>
      <w:ind w:left="10" w:hanging="10"/>
      <w:outlineLvl w:val="0"/>
    </w:pPr>
    <w:rPr>
      <w:rFonts w:ascii="Cambria" w:eastAsia="Cambria" w:hAnsi="Cambria" w:cs="Cambria"/>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2987</Words>
  <Characters>17032</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Bhavani Yadav</cp:lastModifiedBy>
  <cp:revision>2</cp:revision>
  <dcterms:created xsi:type="dcterms:W3CDTF">2025-05-30T07:04:00Z</dcterms:created>
  <dcterms:modified xsi:type="dcterms:W3CDTF">2025-05-30T07:04:00Z</dcterms:modified>
</cp:coreProperties>
</file>