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1A30" w14:textId="3527E6DA" w:rsidR="00014E92" w:rsidRPr="001E0867" w:rsidRDefault="00242D11" w:rsidP="00DA64BA">
      <w:pPr>
        <w:spacing w:line="240" w:lineRule="auto"/>
        <w:jc w:val="center"/>
        <w:rPr>
          <w:rFonts w:ascii="Georgia" w:hAnsi="Georgia"/>
          <w:b/>
          <w:bCs/>
          <w:sz w:val="44"/>
          <w:szCs w:val="44"/>
          <w:u w:val="single"/>
          <w:lang w:val="en-US"/>
        </w:rPr>
      </w:pPr>
      <w:r w:rsidRPr="001E0867">
        <w:rPr>
          <w:rFonts w:ascii="Georgia" w:hAnsi="Georgia"/>
          <w:b/>
          <w:bCs/>
          <w:sz w:val="44"/>
          <w:szCs w:val="44"/>
          <w:u w:val="single"/>
          <w:lang w:val="en-US"/>
        </w:rPr>
        <w:t>TI BYTE Simulation Exercise</w:t>
      </w:r>
    </w:p>
    <w:p w14:paraId="6E2EBE8E" w14:textId="284A39E2" w:rsidR="00242D11" w:rsidRPr="000E1CCC" w:rsidRDefault="00242D11" w:rsidP="00DA64BA">
      <w:pPr>
        <w:spacing w:line="240" w:lineRule="auto"/>
        <w:jc w:val="center"/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</w:pPr>
      <w:r w:rsidRPr="000E1CCC">
        <w:rPr>
          <w:rFonts w:ascii="Georgia" w:hAnsi="Georgia"/>
          <w:b/>
          <w:bCs/>
          <w:sz w:val="40"/>
          <w:szCs w:val="40"/>
          <w:u w:val="single"/>
          <w:lang w:val="en-US"/>
        </w:rPr>
        <w:t xml:space="preserve">Week </w:t>
      </w:r>
      <w:proofErr w:type="gramStart"/>
      <w:r w:rsidRPr="000E1CCC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>0</w:t>
      </w:r>
      <w:r w:rsidR="000E1CCC" w:rsidRPr="000E1CCC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 xml:space="preserve"> :</w:t>
      </w:r>
      <w:proofErr w:type="gramEnd"/>
      <w:r w:rsidR="000E1CCC" w:rsidRPr="000E1CCC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 xml:space="preserve"> Voltage and Current Sources</w:t>
      </w:r>
    </w:p>
    <w:p w14:paraId="7CF9A1D1" w14:textId="6360AC1B" w:rsidR="00242D11" w:rsidRPr="00DA64BA" w:rsidRDefault="00242D11" w:rsidP="00242D11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Question </w:t>
      </w:r>
      <w:r w:rsidRPr="001E0867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1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</w:p>
    <w:p w14:paraId="5022BE2B" w14:textId="5995E473" w:rsidR="00242D11" w:rsidRDefault="00242D11" w:rsidP="00345F93">
      <w:pPr>
        <w:spacing w:line="480" w:lineRule="auto"/>
        <w:jc w:val="center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242D11">
        <w:rPr>
          <w:rFonts w:ascii="Georgia" w:hAnsi="Georgia"/>
          <w:b/>
          <w:bCs/>
          <w:noProof/>
          <w:sz w:val="36"/>
          <w:szCs w:val="36"/>
          <w:lang w:val="en-US"/>
        </w:rPr>
        <w:drawing>
          <wp:inline distT="0" distB="0" distL="0" distR="0" wp14:anchorId="666A0317" wp14:editId="08C293DA">
            <wp:extent cx="6300000" cy="3433517"/>
            <wp:effectExtent l="0" t="0" r="5715" b="0"/>
            <wp:docPr id="111635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51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43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E597" w14:textId="041F7C15" w:rsidR="00242D11" w:rsidRPr="00DA64BA" w:rsidRDefault="00F2450F" w:rsidP="00242D11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bookmarkStart w:id="0" w:name="_Hlk200671210"/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</w:t>
      </w:r>
      <w:r w:rsidR="00242D11"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  <w:bookmarkEnd w:id="0"/>
    </w:p>
    <w:p w14:paraId="61A70EAC" w14:textId="5ACFAB21" w:rsidR="00242D11" w:rsidRDefault="00242D11" w:rsidP="00242D11">
      <w:pPr>
        <w:jc w:val="center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242D11">
        <w:rPr>
          <w:rFonts w:ascii="Georgia" w:hAnsi="Georgia"/>
          <w:b/>
          <w:bCs/>
          <w:noProof/>
          <w:sz w:val="36"/>
          <w:szCs w:val="36"/>
          <w:lang w:val="en-US"/>
        </w:rPr>
        <w:drawing>
          <wp:inline distT="0" distB="0" distL="0" distR="0" wp14:anchorId="6BE4E7FA" wp14:editId="3C6CF9DD">
            <wp:extent cx="6480000" cy="3950786"/>
            <wp:effectExtent l="0" t="0" r="0" b="0"/>
            <wp:docPr id="64339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96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95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7D20" w14:textId="77777777" w:rsidR="00345F93" w:rsidRPr="00345F93" w:rsidRDefault="00345F93" w:rsidP="00345F93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57EE6751" w14:textId="77777777" w:rsidR="00345F93" w:rsidRPr="00345F93" w:rsidRDefault="00345F93" w:rsidP="00345F93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71EE5493" w14:textId="2F7FE12E" w:rsidR="002245F4" w:rsidRPr="001E0867" w:rsidRDefault="002245F4" w:rsidP="00BC531F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1E0867">
        <w:rPr>
          <w:rFonts w:ascii="Georgia" w:hAnsi="Georgia"/>
          <w:b/>
          <w:bCs/>
          <w:sz w:val="32"/>
          <w:szCs w:val="32"/>
          <w:lang w:val="en-US"/>
        </w:rPr>
        <w:t>X is used to label the node and find the voltage at that node.</w:t>
      </w:r>
    </w:p>
    <w:p w14:paraId="1BCC967F" w14:textId="39F72AC9" w:rsidR="002245F4" w:rsidRPr="00345F93" w:rsidRDefault="002245F4" w:rsidP="00BC531F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1E0867">
        <w:rPr>
          <w:rFonts w:ascii="Georgia" w:hAnsi="Georgia"/>
          <w:b/>
          <w:bCs/>
          <w:sz w:val="32"/>
          <w:szCs w:val="32"/>
          <w:lang w:val="en-US"/>
        </w:rPr>
        <w:t>Current probe (Pr</w:t>
      </w:r>
      <w:r w:rsidRPr="001E0867">
        <w:rPr>
          <w:rFonts w:ascii="Bookman Old Style" w:hAnsi="Bookman Old Style"/>
          <w:b/>
          <w:bCs/>
          <w:sz w:val="32"/>
          <w:szCs w:val="32"/>
          <w:lang w:val="en-US"/>
        </w:rPr>
        <w:t>1) is used to check the current through that wire.</w:t>
      </w:r>
    </w:p>
    <w:p w14:paraId="4E120F54" w14:textId="77777777" w:rsidR="00345F93" w:rsidRPr="00345F93" w:rsidRDefault="00345F93" w:rsidP="00BC531F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3F72A2D6" w14:textId="47859217" w:rsidR="001E0867" w:rsidRPr="001E0867" w:rsidRDefault="00345F93" w:rsidP="00BC531F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QUCS </w:t>
      </w:r>
      <w:r w:rsidR="001E0867"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Result:</w:t>
      </w:r>
    </w:p>
    <w:p w14:paraId="3628C5FF" w14:textId="6B65E798" w:rsidR="00DA64BA" w:rsidRPr="001E0867" w:rsidRDefault="00DA64BA" w:rsidP="00BC531F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1E0867">
        <w:rPr>
          <w:rFonts w:ascii="Georgia" w:hAnsi="Georgia"/>
          <w:b/>
          <w:bCs/>
          <w:sz w:val="32"/>
          <w:szCs w:val="32"/>
          <w:lang w:val="en-US"/>
        </w:rPr>
        <w:t>Therefore, from the simulation, we get ou</w:t>
      </w:r>
      <w:r w:rsidR="00FA5585" w:rsidRPr="001E0867">
        <w:rPr>
          <w:rFonts w:ascii="Georgia" w:hAnsi="Georgia"/>
          <w:b/>
          <w:bCs/>
          <w:sz w:val="32"/>
          <w:szCs w:val="32"/>
          <w:lang w:val="en-US"/>
        </w:rPr>
        <w:t>r</w:t>
      </w:r>
      <w:r w:rsidRPr="001E0867">
        <w:rPr>
          <w:rFonts w:ascii="Georgia" w:hAnsi="Georgia"/>
          <w:b/>
          <w:bCs/>
          <w:sz w:val="32"/>
          <w:szCs w:val="32"/>
          <w:lang w:val="en-US"/>
        </w:rPr>
        <w:t xml:space="preserve"> answer as:</w:t>
      </w:r>
    </w:p>
    <w:p w14:paraId="2B16C893" w14:textId="13475EE0" w:rsidR="00DA64BA" w:rsidRPr="001E0867" w:rsidRDefault="00DA64BA" w:rsidP="00BC531F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1E0867">
        <w:rPr>
          <w:rFonts w:ascii="Georgia" w:hAnsi="Georgia"/>
          <w:b/>
          <w:bCs/>
          <w:sz w:val="32"/>
          <w:szCs w:val="32"/>
          <w:lang w:val="en-US"/>
        </w:rPr>
        <w:t>V</w:t>
      </w:r>
      <w:r w:rsidRPr="001E0867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x</w:t>
      </w:r>
      <w:r w:rsidRPr="001E0867">
        <w:rPr>
          <w:rFonts w:ascii="Georgia" w:hAnsi="Georgia"/>
          <w:b/>
          <w:bCs/>
          <w:sz w:val="32"/>
          <w:szCs w:val="32"/>
          <w:lang w:val="en-US"/>
        </w:rPr>
        <w:t xml:space="preserve"> = -</w:t>
      </w:r>
      <w:r w:rsidRPr="001E0867">
        <w:rPr>
          <w:rFonts w:ascii="Bookman Old Style" w:hAnsi="Bookman Old Style"/>
          <w:b/>
          <w:bCs/>
          <w:sz w:val="32"/>
          <w:szCs w:val="32"/>
          <w:lang w:val="en-US"/>
        </w:rPr>
        <w:t>7</w:t>
      </w:r>
      <w:r w:rsidRPr="001E0867">
        <w:rPr>
          <w:rFonts w:ascii="Georgia" w:hAnsi="Georgia"/>
          <w:b/>
          <w:bCs/>
          <w:sz w:val="32"/>
          <w:szCs w:val="32"/>
          <w:lang w:val="en-US"/>
        </w:rPr>
        <w:t>V</w:t>
      </w:r>
    </w:p>
    <w:p w14:paraId="2584F215" w14:textId="0D29F7D2" w:rsidR="00DA64BA" w:rsidRPr="001E0867" w:rsidRDefault="00DA64BA" w:rsidP="00BC531F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1E0867">
        <w:rPr>
          <w:rFonts w:ascii="Georgia" w:hAnsi="Georgia"/>
          <w:b/>
          <w:bCs/>
          <w:sz w:val="32"/>
          <w:szCs w:val="32"/>
          <w:lang w:val="en-US"/>
        </w:rPr>
        <w:t>I</w:t>
      </w:r>
      <w:r w:rsidR="001E0867">
        <w:rPr>
          <w:rFonts w:ascii="Georgia" w:hAnsi="Georgia"/>
          <w:b/>
          <w:bCs/>
          <w:sz w:val="32"/>
          <w:szCs w:val="32"/>
          <w:vertAlign w:val="subscript"/>
          <w:lang w:val="en-US"/>
        </w:rPr>
        <w:t xml:space="preserve"> </w:t>
      </w:r>
      <w:r w:rsidR="001E0867">
        <w:rPr>
          <w:rFonts w:ascii="Georgia" w:hAnsi="Georgia"/>
          <w:b/>
          <w:bCs/>
          <w:sz w:val="32"/>
          <w:szCs w:val="32"/>
          <w:lang w:val="en-US"/>
        </w:rPr>
        <w:t>(Pr</w:t>
      </w:r>
      <w:r w:rsidR="001E0867" w:rsidRPr="001E0867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 w:rsidR="001E0867">
        <w:rPr>
          <w:rFonts w:ascii="Georgia" w:hAnsi="Georgia"/>
          <w:b/>
          <w:bCs/>
          <w:sz w:val="32"/>
          <w:szCs w:val="32"/>
          <w:lang w:val="en-US"/>
        </w:rPr>
        <w:t>)</w:t>
      </w:r>
      <w:r w:rsidRPr="001E0867">
        <w:rPr>
          <w:rFonts w:ascii="Georgia" w:hAnsi="Georgia"/>
          <w:b/>
          <w:bCs/>
          <w:sz w:val="32"/>
          <w:szCs w:val="32"/>
          <w:lang w:val="en-US"/>
        </w:rPr>
        <w:t xml:space="preserve"> = -</w:t>
      </w:r>
      <w:r w:rsidRPr="001E0867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 w:rsidRPr="001E0867">
        <w:rPr>
          <w:rFonts w:ascii="Georgia" w:hAnsi="Georgia"/>
          <w:b/>
          <w:bCs/>
          <w:sz w:val="32"/>
          <w:szCs w:val="32"/>
          <w:lang w:val="en-US"/>
        </w:rPr>
        <w:t>A</w:t>
      </w:r>
    </w:p>
    <w:p w14:paraId="3D68EF26" w14:textId="60E36433" w:rsidR="00DA64BA" w:rsidRDefault="00345F93" w:rsidP="00BC531F">
      <w:p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1E0867">
        <w:rPr>
          <w:rFonts w:ascii="Georgia" w:hAnsi="Georgia"/>
          <w:b/>
          <w:bCs/>
          <w:sz w:val="32"/>
          <w:szCs w:val="32"/>
          <w:lang w:val="en-US"/>
        </w:rPr>
        <w:t>Answer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: </w:t>
      </w:r>
      <w:r w:rsidR="00DA64BA" w:rsidRPr="001E0867">
        <w:rPr>
          <w:rFonts w:ascii="Georgia" w:hAnsi="Georgia"/>
          <w:b/>
          <w:bCs/>
          <w:sz w:val="32"/>
          <w:szCs w:val="32"/>
          <w:lang w:val="en-US"/>
        </w:rPr>
        <w:t>(d)</w:t>
      </w:r>
    </w:p>
    <w:p w14:paraId="0B785466" w14:textId="77777777" w:rsidR="00345F93" w:rsidRDefault="00345F93" w:rsidP="00BC531F">
      <w:p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3F97E9F7" w14:textId="57C199A1" w:rsidR="00DA64BA" w:rsidRDefault="001E0867" w:rsidP="001A37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7DC36CC2" w14:textId="0DF25418" w:rsidR="00345F93" w:rsidRDefault="00345F93" w:rsidP="00BC531F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In a series circuit, the current that flowing through each component is the same.</w:t>
      </w:r>
    </w:p>
    <w:p w14:paraId="53BAEEE8" w14:textId="617AA140" w:rsidR="00345F93" w:rsidRDefault="00345F93" w:rsidP="00BC531F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A voltage source and a current source in series is equivalent to a current source in series.</w:t>
      </w:r>
    </w:p>
    <w:p w14:paraId="7AF159B1" w14:textId="77777777" w:rsidR="00345F93" w:rsidRDefault="00345F93" w:rsidP="00345F93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0D19A0C1" w14:textId="77777777" w:rsidR="00345F93" w:rsidRDefault="00345F93" w:rsidP="00345F93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3A012234" w14:textId="77777777" w:rsidR="00345F93" w:rsidRDefault="00345F93" w:rsidP="00345F93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3E353DAE" w14:textId="77777777" w:rsidR="00345F93" w:rsidRDefault="00345F93" w:rsidP="00345F93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66149AF7" w14:textId="77777777" w:rsidR="00345F93" w:rsidRDefault="00345F93" w:rsidP="00345F93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27374B55" w14:textId="77777777" w:rsidR="00345F93" w:rsidRDefault="00345F93" w:rsidP="00345F93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1F93CA71" w14:textId="77777777" w:rsidR="001A37C3" w:rsidRDefault="001A37C3" w:rsidP="00345F93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4C2E42D1" w14:textId="77777777" w:rsidR="00345F93" w:rsidRDefault="00345F93" w:rsidP="00345F93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3D19A815" w14:textId="77777777" w:rsidR="00345F93" w:rsidRDefault="00345F93" w:rsidP="00345F93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12CA0EB3" w14:textId="77777777" w:rsidR="00345F93" w:rsidRDefault="00345F93" w:rsidP="00345F93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35944FF3" w14:textId="77777777" w:rsidR="00345F93" w:rsidRDefault="00345F93" w:rsidP="00345F93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4BEE15EA" w14:textId="77777777" w:rsidR="00345F93" w:rsidRDefault="00345F93" w:rsidP="00345F93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2A196EF7" w14:textId="77777777" w:rsidR="00345F93" w:rsidRPr="00345F93" w:rsidRDefault="00345F93" w:rsidP="00345F93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118C0C5C" w14:textId="4FEE043D" w:rsidR="00DA64BA" w:rsidRPr="00DA64BA" w:rsidRDefault="00DA64BA" w:rsidP="00DA64BA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345F93">
        <w:rPr>
          <w:rFonts w:ascii="Georgia" w:hAnsi="Georgia"/>
          <w:b/>
          <w:bCs/>
          <w:sz w:val="36"/>
          <w:szCs w:val="36"/>
          <w:u w:val="single"/>
          <w:lang w:val="en-US"/>
        </w:rPr>
        <w:lastRenderedPageBreak/>
        <w:t xml:space="preserve">Question </w:t>
      </w:r>
      <w:r w:rsidRPr="00345F93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2</w:t>
      </w:r>
      <w:r w:rsidRPr="00345F93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</w:p>
    <w:p w14:paraId="44C2CD22" w14:textId="5F551C5B" w:rsidR="00DA64BA" w:rsidRDefault="00DA64BA" w:rsidP="00DA64BA">
      <w:pPr>
        <w:jc w:val="center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DA64BA">
        <w:rPr>
          <w:rFonts w:ascii="Georgia" w:hAnsi="Georgia"/>
          <w:b/>
          <w:bCs/>
          <w:noProof/>
          <w:sz w:val="36"/>
          <w:szCs w:val="36"/>
          <w:lang w:val="en-US"/>
        </w:rPr>
        <w:drawing>
          <wp:inline distT="0" distB="0" distL="0" distR="0" wp14:anchorId="5F2DC67E" wp14:editId="0561B65F">
            <wp:extent cx="6300000" cy="3816361"/>
            <wp:effectExtent l="0" t="0" r="5715" b="0"/>
            <wp:docPr id="114150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00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81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7589" w14:textId="706488B5" w:rsidR="00DA64BA" w:rsidRPr="00345F93" w:rsidRDefault="001A37C3" w:rsidP="00DA64BA">
      <w:pPr>
        <w:pStyle w:val="ListParagraph"/>
        <w:numPr>
          <w:ilvl w:val="1"/>
          <w:numId w:val="2"/>
        </w:numPr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Circuit:</w:t>
      </w:r>
    </w:p>
    <w:p w14:paraId="5D5DB6A0" w14:textId="3A32E816" w:rsidR="00DA64BA" w:rsidRDefault="00DA64BA" w:rsidP="00DA64BA">
      <w:pPr>
        <w:jc w:val="center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DA64BA">
        <w:rPr>
          <w:rFonts w:ascii="Georgia" w:hAnsi="Georgia"/>
          <w:b/>
          <w:bCs/>
          <w:noProof/>
          <w:sz w:val="36"/>
          <w:szCs w:val="36"/>
          <w:lang w:val="en-US"/>
        </w:rPr>
        <w:drawing>
          <wp:inline distT="0" distB="0" distL="0" distR="0" wp14:anchorId="4DFE6C8F" wp14:editId="5E10409B">
            <wp:extent cx="6480000" cy="5174224"/>
            <wp:effectExtent l="0" t="0" r="0" b="7620"/>
            <wp:docPr id="2209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9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1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E0BD" w14:textId="77777777" w:rsidR="00345F93" w:rsidRPr="00345F93" w:rsidRDefault="00345F93" w:rsidP="00345F93">
      <w:pPr>
        <w:rPr>
          <w:rFonts w:ascii="Georgia" w:hAnsi="Georgia"/>
          <w:b/>
          <w:bCs/>
          <w:sz w:val="32"/>
          <w:szCs w:val="32"/>
          <w:lang w:val="en-US"/>
        </w:rPr>
      </w:pPr>
      <w:bookmarkStart w:id="1" w:name="_Hlk200671099"/>
    </w:p>
    <w:p w14:paraId="7891BF16" w14:textId="7D099BB1" w:rsidR="00345F93" w:rsidRDefault="00345F93" w:rsidP="00BC531F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The node </w:t>
      </w:r>
      <w:proofErr w:type="spellStart"/>
      <w:r>
        <w:rPr>
          <w:rFonts w:ascii="Georgia" w:hAnsi="Georgia"/>
          <w:b/>
          <w:bCs/>
          <w:sz w:val="32"/>
          <w:szCs w:val="32"/>
          <w:lang w:val="en-US"/>
        </w:rPr>
        <w:t>V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>out</w:t>
      </w:r>
      <w:proofErr w:type="spellEnd"/>
      <w:r>
        <w:rPr>
          <w:rFonts w:ascii="Georgia" w:hAnsi="Georgia"/>
          <w:b/>
          <w:bCs/>
          <w:sz w:val="32"/>
          <w:szCs w:val="32"/>
          <w:lang w:val="en-US"/>
        </w:rPr>
        <w:t xml:space="preserve"> is used to find out the resulting voltage at that node.</w:t>
      </w:r>
    </w:p>
    <w:p w14:paraId="3C8DC7E3" w14:textId="303519F9" w:rsidR="00345F93" w:rsidRPr="00345F93" w:rsidRDefault="00345F93" w:rsidP="00BC531F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The nodes ON </w:t>
      </w:r>
      <w:proofErr w:type="gramStart"/>
      <w:r>
        <w:rPr>
          <w:rFonts w:ascii="Georgia" w:hAnsi="Georgia"/>
          <w:b/>
          <w:bCs/>
          <w:sz w:val="32"/>
          <w:szCs w:val="32"/>
          <w:lang w:val="en-US"/>
        </w:rPr>
        <w:t>is</w:t>
      </w:r>
      <w:proofErr w:type="gramEnd"/>
      <w:r>
        <w:rPr>
          <w:rFonts w:ascii="Georgia" w:hAnsi="Georgia"/>
          <w:b/>
          <w:bCs/>
          <w:sz w:val="32"/>
          <w:szCs w:val="32"/>
          <w:lang w:val="en-US"/>
        </w:rPr>
        <w:t xml:space="preserve"> used to signify a Digital value of </w:t>
      </w:r>
      <w:r w:rsidRPr="00345F93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</w:t>
      </w:r>
      <w:r w:rsidRPr="00345F93">
        <w:rPr>
          <w:rFonts w:ascii="Georgia" w:hAnsi="Georgia"/>
          <w:b/>
          <w:bCs/>
          <w:sz w:val="32"/>
          <w:szCs w:val="32"/>
          <w:lang w:val="en-US"/>
        </w:rPr>
        <w:t>(Analog equivalent voltage of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8</w:t>
      </w:r>
      <w:r w:rsidRPr="00345F93">
        <w:rPr>
          <w:rFonts w:ascii="Georgia" w:hAnsi="Georgia"/>
          <w:b/>
          <w:bCs/>
          <w:sz w:val="32"/>
          <w:szCs w:val="32"/>
          <w:lang w:val="en-US"/>
        </w:rPr>
        <w:t xml:space="preserve"> V</w:t>
      </w:r>
      <w:r w:rsidR="00A60E67"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  <w:r w:rsidRPr="00345F93">
        <w:rPr>
          <w:rFonts w:ascii="Georgia" w:hAnsi="Georgia"/>
          <w:b/>
          <w:bCs/>
          <w:sz w:val="32"/>
          <w:szCs w:val="32"/>
          <w:lang w:val="en-US"/>
        </w:rPr>
        <w:t>(</w:t>
      </w:r>
      <w:proofErr w:type="spellStart"/>
      <w:r w:rsidRPr="00345F93">
        <w:rPr>
          <w:rFonts w:ascii="Georgia" w:hAnsi="Georgia"/>
          <w:b/>
          <w:bCs/>
          <w:sz w:val="32"/>
          <w:szCs w:val="32"/>
          <w:lang w:val="en-US"/>
        </w:rPr>
        <w:t>V</w:t>
      </w:r>
      <w:r w:rsidRPr="00345F93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ref</w:t>
      </w:r>
      <w:proofErr w:type="spellEnd"/>
      <w:r w:rsidRPr="00345F93">
        <w:rPr>
          <w:rFonts w:ascii="Georgia" w:hAnsi="Georgia"/>
          <w:b/>
          <w:bCs/>
          <w:sz w:val="32"/>
          <w:szCs w:val="32"/>
          <w:lang w:val="en-US"/>
        </w:rPr>
        <w:t>))</w:t>
      </w:r>
      <w:r w:rsidR="00A60E67">
        <w:rPr>
          <w:rFonts w:ascii="Georgia" w:hAnsi="Georgia"/>
          <w:b/>
          <w:bCs/>
          <w:sz w:val="32"/>
          <w:szCs w:val="32"/>
          <w:lang w:val="en-US"/>
        </w:rPr>
        <w:t>.</w:t>
      </w:r>
    </w:p>
    <w:p w14:paraId="0DAD2810" w14:textId="1EB3C653" w:rsidR="00345F93" w:rsidRPr="00345F93" w:rsidRDefault="00345F93" w:rsidP="00BC531F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The nodes OFF is used to signify a Digital value of 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>0</w:t>
      </w:r>
      <w:r w:rsidRPr="00345F93">
        <w:rPr>
          <w:rFonts w:ascii="Georgia" w:hAnsi="Georgia"/>
          <w:b/>
          <w:bCs/>
          <w:sz w:val="32"/>
          <w:szCs w:val="32"/>
          <w:lang w:val="en-US"/>
        </w:rPr>
        <w:t xml:space="preserve"> (Analog equivalent voltage of 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>0</w:t>
      </w:r>
      <w:r w:rsidRPr="00345F93">
        <w:rPr>
          <w:rFonts w:ascii="Georgia" w:hAnsi="Georgia"/>
          <w:b/>
          <w:bCs/>
          <w:sz w:val="32"/>
          <w:szCs w:val="32"/>
          <w:lang w:val="en-US"/>
        </w:rPr>
        <w:t xml:space="preserve"> V</w:t>
      </w:r>
      <w:r w:rsidR="00A60E67"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  <w:r w:rsidRPr="00345F93">
        <w:rPr>
          <w:rFonts w:ascii="Georgia" w:hAnsi="Georgia"/>
          <w:b/>
          <w:bCs/>
          <w:sz w:val="32"/>
          <w:szCs w:val="32"/>
          <w:lang w:val="en-US"/>
        </w:rPr>
        <w:t>(</w:t>
      </w:r>
      <w:r w:rsidR="00A60E67">
        <w:rPr>
          <w:rFonts w:ascii="Georgia" w:hAnsi="Georgia"/>
          <w:b/>
          <w:bCs/>
          <w:sz w:val="32"/>
          <w:szCs w:val="32"/>
          <w:lang w:val="en-US"/>
        </w:rPr>
        <w:t>G</w:t>
      </w:r>
      <w:r w:rsidRPr="00345F93">
        <w:rPr>
          <w:rFonts w:ascii="Georgia" w:hAnsi="Georgia"/>
          <w:b/>
          <w:bCs/>
          <w:sz w:val="32"/>
          <w:szCs w:val="32"/>
          <w:lang w:val="en-US"/>
        </w:rPr>
        <w:t>round))</w:t>
      </w:r>
      <w:r w:rsidR="00A60E67">
        <w:rPr>
          <w:rFonts w:ascii="Georgia" w:hAnsi="Georgia"/>
          <w:b/>
          <w:bCs/>
          <w:sz w:val="32"/>
          <w:szCs w:val="32"/>
          <w:lang w:val="en-US"/>
        </w:rPr>
        <w:t>.</w:t>
      </w:r>
    </w:p>
    <w:p w14:paraId="0A5CAEE6" w14:textId="77777777" w:rsidR="00345F93" w:rsidRPr="00345F93" w:rsidRDefault="00345F93" w:rsidP="00BC531F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20AE636E" w14:textId="77777777" w:rsidR="00345F93" w:rsidRPr="001E0867" w:rsidRDefault="00345F93" w:rsidP="00BC531F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QUCS 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Result:</w:t>
      </w:r>
    </w:p>
    <w:p w14:paraId="7FF754B1" w14:textId="77777777" w:rsidR="00345F93" w:rsidRPr="00345F93" w:rsidRDefault="00345F93" w:rsidP="00BC531F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345F93">
        <w:rPr>
          <w:rFonts w:ascii="Georgia" w:hAnsi="Georgia"/>
          <w:b/>
          <w:bCs/>
          <w:sz w:val="32"/>
          <w:szCs w:val="32"/>
          <w:lang w:val="en-US"/>
        </w:rPr>
        <w:t>Therefore, from the simulation, we get our answer as:</w:t>
      </w:r>
    </w:p>
    <w:p w14:paraId="4E78FBD1" w14:textId="77777777" w:rsidR="00345F93" w:rsidRPr="00345F93" w:rsidRDefault="00345F93" w:rsidP="00BC531F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proofErr w:type="spellStart"/>
      <w:r w:rsidRPr="00345F93">
        <w:rPr>
          <w:rFonts w:ascii="Georgia" w:hAnsi="Georgia"/>
          <w:b/>
          <w:bCs/>
          <w:sz w:val="32"/>
          <w:szCs w:val="32"/>
          <w:lang w:val="en-US"/>
        </w:rPr>
        <w:t>V</w:t>
      </w:r>
      <w:r w:rsidRPr="00345F93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out</w:t>
      </w:r>
      <w:proofErr w:type="spellEnd"/>
      <w:r w:rsidRPr="00345F93">
        <w:rPr>
          <w:rFonts w:ascii="Georgia" w:hAnsi="Georgia"/>
          <w:b/>
          <w:bCs/>
          <w:sz w:val="32"/>
          <w:szCs w:val="32"/>
          <w:lang w:val="en-US"/>
        </w:rPr>
        <w:t xml:space="preserve"> = </w:t>
      </w:r>
      <w:r w:rsidRPr="00345F93">
        <w:rPr>
          <w:rFonts w:ascii="Bookman Old Style" w:hAnsi="Bookman Old Style"/>
          <w:b/>
          <w:bCs/>
          <w:sz w:val="32"/>
          <w:szCs w:val="32"/>
          <w:lang w:val="en-US"/>
        </w:rPr>
        <w:t>5</w:t>
      </w:r>
      <w:r w:rsidRPr="00345F93">
        <w:rPr>
          <w:rFonts w:ascii="Georgia" w:hAnsi="Georgia"/>
          <w:b/>
          <w:bCs/>
          <w:sz w:val="32"/>
          <w:szCs w:val="32"/>
          <w:lang w:val="en-US"/>
        </w:rPr>
        <w:t>V</w:t>
      </w:r>
    </w:p>
    <w:p w14:paraId="3646067E" w14:textId="3DBEE9E4" w:rsidR="00345F93" w:rsidRPr="00345F93" w:rsidRDefault="00345F93" w:rsidP="00BC531F">
      <w:p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345F93">
        <w:rPr>
          <w:rFonts w:ascii="Georgia" w:hAnsi="Georgia"/>
          <w:b/>
          <w:bCs/>
          <w:sz w:val="32"/>
          <w:szCs w:val="32"/>
          <w:lang w:val="en-US"/>
        </w:rPr>
        <w:t>Answer: (h)</w:t>
      </w:r>
    </w:p>
    <w:p w14:paraId="3773E6D7" w14:textId="77777777" w:rsidR="00345F93" w:rsidRDefault="00345F93" w:rsidP="001A37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507E1F85" w14:textId="6282D501" w:rsidR="00DA64BA" w:rsidRDefault="00A60E67" w:rsidP="00BC531F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A Resistance-ladder can be minimized into a simple circuit using the Thevenin theorem or the Norton theorem.</w:t>
      </w:r>
    </w:p>
    <w:p w14:paraId="3C4885B4" w14:textId="7EA67417" w:rsidR="00A60E67" w:rsidRDefault="00A60E67" w:rsidP="00BC531F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The superposition theorem can also be applied to simplify the complex ladder.</w:t>
      </w:r>
    </w:p>
    <w:p w14:paraId="414E5E6B" w14:textId="79CA0F2E" w:rsidR="00A60E67" w:rsidRDefault="00A60E67" w:rsidP="00BC531F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A voltage source (V) and a resistor (R)</w:t>
      </w:r>
      <w:r w:rsidR="000E1CCC">
        <w:rPr>
          <w:rFonts w:ascii="Georgia" w:hAnsi="Georgia"/>
          <w:b/>
          <w:bCs/>
          <w:sz w:val="32"/>
          <w:szCs w:val="32"/>
          <w:lang w:val="en-US"/>
        </w:rPr>
        <w:t xml:space="preserve"> in series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can be converted into its Norton equivalent</w:t>
      </w:r>
      <w:r w:rsidR="000E1CCC">
        <w:rPr>
          <w:rFonts w:ascii="Georgia" w:hAnsi="Georgia"/>
          <w:b/>
          <w:bCs/>
          <w:sz w:val="32"/>
          <w:szCs w:val="32"/>
          <w:lang w:val="en-US"/>
        </w:rPr>
        <w:t>, a current source (I) and a resistance (R’) in parallel, by:</w:t>
      </w:r>
      <w:bookmarkEnd w:id="1"/>
    </w:p>
    <w:p w14:paraId="1E697839" w14:textId="77777777" w:rsidR="000E1CCC" w:rsidRPr="000E1CCC" w:rsidRDefault="000E1CCC" w:rsidP="000E1CCC">
      <w:pPr>
        <w:ind w:left="1440"/>
        <w:jc w:val="both"/>
        <w:rPr>
          <w:rFonts w:ascii="Georgia" w:eastAsiaTheme="minorEastAsia" w:hAnsi="Georgia"/>
          <w:b/>
          <w:bCs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en-US"/>
            </w:rPr>
            <m:t xml:space="preserve">I=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en-US"/>
            </w:rPr>
            <m:t xml:space="preserve"> ;         </m:t>
          </m:r>
        </m:oMath>
      </m:oMathPara>
    </w:p>
    <w:p w14:paraId="4100E24D" w14:textId="6342E59F" w:rsidR="000E1CCC" w:rsidRPr="000E1CCC" w:rsidRDefault="000E1CCC" w:rsidP="000E1CCC">
      <w:pPr>
        <w:ind w:left="3600"/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  and,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  <w:lang w:val="en-US"/>
          </w:rPr>
          <m:t xml:space="preserve">  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40"/>
            <w:szCs w:val="40"/>
            <w:lang w:val="en-US"/>
          </w:rPr>
          <m:t>=R</m:t>
        </m:r>
      </m:oMath>
    </w:p>
    <w:p w14:paraId="781AD6A8" w14:textId="77777777" w:rsidR="000E1CCC" w:rsidRPr="000E1CCC" w:rsidRDefault="000E1CCC">
      <w:pPr>
        <w:ind w:left="2880" w:firstLine="720"/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sectPr w:rsidR="000E1CCC" w:rsidRPr="000E1CCC" w:rsidSect="00242D11">
      <w:pgSz w:w="11906" w:h="16838"/>
      <w:pgMar w:top="578" w:right="720" w:bottom="57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AF0"/>
    <w:multiLevelType w:val="hybridMultilevel"/>
    <w:tmpl w:val="3AD6871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405686"/>
    <w:multiLevelType w:val="hybridMultilevel"/>
    <w:tmpl w:val="30A49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13769"/>
    <w:multiLevelType w:val="hybridMultilevel"/>
    <w:tmpl w:val="E878D40C"/>
    <w:lvl w:ilvl="0" w:tplc="F2CAE9A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44715">
    <w:abstractNumId w:val="1"/>
  </w:num>
  <w:num w:numId="2" w16cid:durableId="1396734213">
    <w:abstractNumId w:val="0"/>
  </w:num>
  <w:num w:numId="3" w16cid:durableId="271404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11"/>
    <w:rsid w:val="00014E92"/>
    <w:rsid w:val="000E1CCC"/>
    <w:rsid w:val="001A37C3"/>
    <w:rsid w:val="001E0867"/>
    <w:rsid w:val="002245F4"/>
    <w:rsid w:val="00242D11"/>
    <w:rsid w:val="00345F93"/>
    <w:rsid w:val="00A60E67"/>
    <w:rsid w:val="00BC531F"/>
    <w:rsid w:val="00DA64BA"/>
    <w:rsid w:val="00E3065A"/>
    <w:rsid w:val="00F2450F"/>
    <w:rsid w:val="00FA5585"/>
    <w:rsid w:val="00FE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1138"/>
  <w15:chartTrackingRefBased/>
  <w15:docId w15:val="{4D128CB4-74D9-4FA0-809B-99601235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1C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Srinjay Paul</dc:creator>
  <cp:keywords/>
  <dc:description/>
  <cp:lastModifiedBy>Srinjay Paul</cp:lastModifiedBy>
  <cp:revision>4</cp:revision>
  <dcterms:created xsi:type="dcterms:W3CDTF">2025-06-11T13:17:00Z</dcterms:created>
  <dcterms:modified xsi:type="dcterms:W3CDTF">2025-06-12T20:26:00Z</dcterms:modified>
</cp:coreProperties>
</file>