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8583" w14:textId="77777777" w:rsidR="00CF7105" w:rsidRPr="001E0867" w:rsidRDefault="00CF7105" w:rsidP="00CF7105">
      <w:pPr>
        <w:spacing w:line="240" w:lineRule="auto"/>
        <w:jc w:val="center"/>
        <w:rPr>
          <w:rFonts w:ascii="Georgia" w:hAnsi="Georgia"/>
          <w:b/>
          <w:bCs/>
          <w:sz w:val="44"/>
          <w:szCs w:val="44"/>
          <w:u w:val="single"/>
          <w:lang w:val="en-US"/>
        </w:rPr>
      </w:pPr>
      <w:r w:rsidRPr="001E0867">
        <w:rPr>
          <w:rFonts w:ascii="Georgia" w:hAnsi="Georgia"/>
          <w:b/>
          <w:bCs/>
          <w:sz w:val="44"/>
          <w:szCs w:val="44"/>
          <w:u w:val="single"/>
          <w:lang w:val="en-US"/>
        </w:rPr>
        <w:t>TI BYTE Simulation Exercise</w:t>
      </w:r>
    </w:p>
    <w:p w14:paraId="3108B175" w14:textId="65327142" w:rsidR="00CF7105" w:rsidRPr="000E1CCC" w:rsidRDefault="00CF7105" w:rsidP="00CF7105">
      <w:pPr>
        <w:spacing w:line="240" w:lineRule="auto"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 w:rsidRPr="000E1CCC">
        <w:rPr>
          <w:rFonts w:ascii="Georgia" w:hAnsi="Georgia"/>
          <w:b/>
          <w:bCs/>
          <w:sz w:val="40"/>
          <w:szCs w:val="40"/>
          <w:u w:val="single"/>
          <w:lang w:val="en-US"/>
        </w:rPr>
        <w:t xml:space="preserve">Week </w:t>
      </w:r>
      <w:proofErr w:type="gramStart"/>
      <w:r w:rsidR="00C53F1B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3</w:t>
      </w:r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:</w:t>
      </w:r>
      <w:proofErr w:type="gramEnd"/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</w:t>
      </w:r>
      <w:r w:rsidR="00C53F1B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RL</w:t>
      </w:r>
      <w:r w:rsidR="00F15294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Circuits</w:t>
      </w:r>
    </w:p>
    <w:p w14:paraId="7CF9A1D1" w14:textId="7336EF29" w:rsidR="00242D11" w:rsidRPr="00CF7105" w:rsidRDefault="00CF7105" w:rsidP="00CF710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Question </w:t>
      </w:r>
      <w:r w:rsidRPr="001E0867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1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5022BE2B" w14:textId="31BF165C" w:rsidR="00242D11" w:rsidRPr="000B12A8" w:rsidRDefault="0004772C" w:rsidP="000B12A8">
      <w:pPr>
        <w:spacing w:line="360" w:lineRule="auto"/>
        <w:jc w:val="center"/>
        <w:rPr>
          <w:rFonts w:ascii="Georgia" w:hAnsi="Georgia"/>
          <w:b/>
          <w:bCs/>
          <w:sz w:val="36"/>
          <w:szCs w:val="36"/>
          <w:lang w:val="en-US"/>
        </w:rPr>
      </w:pPr>
      <w:r w:rsidRPr="0004772C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0AC98D7C" wp14:editId="777CD5A3">
            <wp:extent cx="4320000" cy="2450580"/>
            <wp:effectExtent l="0" t="0" r="4445" b="6985"/>
            <wp:docPr id="179351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6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8C6" w14:textId="77777777" w:rsidR="00CF7105" w:rsidRPr="00CF7105" w:rsidRDefault="00CF7105" w:rsidP="00CF710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58056421" w14:textId="204075C4" w:rsidR="00CF7105" w:rsidRPr="00AD2854" w:rsidRDefault="00851FF5" w:rsidP="00AD2854">
      <w:pPr>
        <w:spacing w:line="360" w:lineRule="auto"/>
        <w:rPr>
          <w:rFonts w:ascii="Georgia" w:hAnsi="Georgia"/>
          <w:b/>
          <w:bCs/>
          <w:sz w:val="32"/>
          <w:szCs w:val="32"/>
          <w:lang w:val="en-US"/>
        </w:rPr>
      </w:pPr>
      <w:r w:rsidRPr="00851FF5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63F2B1B9" wp14:editId="3E388995">
            <wp:extent cx="6660000" cy="5494850"/>
            <wp:effectExtent l="0" t="0" r="7620" b="0"/>
            <wp:docPr id="162234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42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54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16F" w14:textId="45CA31AC" w:rsidR="00CF7105" w:rsidRPr="001E0867" w:rsidRDefault="00803C7D" w:rsidP="00CF710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lastRenderedPageBreak/>
        <w:t>X</w:t>
      </w:r>
      <w:r w:rsidR="00CF7105" w:rsidRPr="001E0867">
        <w:rPr>
          <w:rFonts w:ascii="Georgia" w:hAnsi="Georgia"/>
          <w:b/>
          <w:bCs/>
          <w:sz w:val="32"/>
          <w:szCs w:val="32"/>
          <w:lang w:val="en-US"/>
        </w:rPr>
        <w:t xml:space="preserve"> is used to label the node and find the voltage at that node.</w:t>
      </w:r>
    </w:p>
    <w:p w14:paraId="065342A3" w14:textId="17C07837" w:rsidR="00CF7105" w:rsidRDefault="000B12A8" w:rsidP="00CF710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Both the </w:t>
      </w:r>
      <w:r w:rsidR="00803C7D">
        <w:rPr>
          <w:rFonts w:ascii="Georgia" w:hAnsi="Georgia"/>
          <w:b/>
          <w:bCs/>
          <w:sz w:val="32"/>
          <w:szCs w:val="32"/>
          <w:lang w:val="en-US"/>
        </w:rPr>
        <w:t>inductors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 w:rsidR="00803C7D">
        <w:rPr>
          <w:rFonts w:ascii="Georgia" w:hAnsi="Georgia"/>
          <w:b/>
          <w:bCs/>
          <w:sz w:val="32"/>
          <w:szCs w:val="32"/>
          <w:lang w:val="en-US"/>
        </w:rPr>
        <w:t>have zero initial current through them</w:t>
      </w:r>
      <w:r>
        <w:rPr>
          <w:rFonts w:ascii="Georgia" w:hAnsi="Georgia"/>
          <w:b/>
          <w:bCs/>
          <w:sz w:val="32"/>
          <w:szCs w:val="32"/>
          <w:lang w:val="en-US"/>
        </w:rPr>
        <w:t>.</w:t>
      </w:r>
    </w:p>
    <w:p w14:paraId="7537EFC9" w14:textId="77777777" w:rsidR="005370BB" w:rsidRPr="005370BB" w:rsidRDefault="005370BB" w:rsidP="005370BB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43301A64" w14:textId="77777777" w:rsidR="00CF7105" w:rsidRPr="001E0867" w:rsidRDefault="00CF7105" w:rsidP="00CF7105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4A4C13E0" w14:textId="77777777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63A363E5" w14:textId="715ED5EA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V</w:t>
      </w:r>
      <w:r w:rsidR="00AD2854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="00AD2854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>V</w:t>
      </w:r>
    </w:p>
    <w:p w14:paraId="0173F2BB" w14:textId="7DAE8B95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Answer: (</w:t>
      </w:r>
      <w:r w:rsidR="00851FF5">
        <w:rPr>
          <w:rFonts w:ascii="Georgia" w:hAnsi="Georgia"/>
          <w:b/>
          <w:bCs/>
          <w:sz w:val="32"/>
          <w:szCs w:val="32"/>
          <w:lang w:val="en-US"/>
        </w:rPr>
        <w:t>a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>)</w:t>
      </w:r>
    </w:p>
    <w:p w14:paraId="58339B51" w14:textId="77777777" w:rsidR="00CF7105" w:rsidRDefault="00CF7105" w:rsidP="00CF7105">
      <w:p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4EDA52C9" w14:textId="77777777" w:rsidR="00CF7105" w:rsidRDefault="00CF7105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44866DFB" w14:textId="48B9B8CC" w:rsidR="000B12A8" w:rsidRDefault="008F143A" w:rsidP="000B12A8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final voltage at X can be found out using the Superposition Theorem.</w:t>
      </w:r>
    </w:p>
    <w:p w14:paraId="6C6E1CD5" w14:textId="70693B50" w:rsidR="008F143A" w:rsidRDefault="008F143A" w:rsidP="000B12A8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Upon considering the current source I1 only,</w:t>
      </w:r>
    </w:p>
    <w:p w14:paraId="303A00C6" w14:textId="7F0822FD" w:rsidR="008F143A" w:rsidRDefault="00000000" w:rsidP="008F143A">
      <w:pPr>
        <w:rPr>
          <w:rFonts w:ascii="Georgia" w:eastAsiaTheme="minorEastAsia" w:hAnsi="Georgia"/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=4.u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-3.u(t-1)</m:t>
          </m:r>
        </m:oMath>
      </m:oMathPara>
    </w:p>
    <w:p w14:paraId="0CE1177D" w14:textId="2C7D8742" w:rsidR="008F143A" w:rsidRPr="008F143A" w:rsidRDefault="00000000" w:rsidP="008F143A">
      <w:pPr>
        <w:rPr>
          <w:rFonts w:ascii="Georgia" w:hAnsi="Georgia"/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4,  0≤t≤1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1,         t&gt;1         </m:t>
                  </m:r>
                </m:e>
              </m:eqArr>
            </m:e>
          </m:d>
        </m:oMath>
      </m:oMathPara>
    </w:p>
    <w:p w14:paraId="638CBFBB" w14:textId="1C023661" w:rsidR="00F15294" w:rsidRDefault="000B12A8" w:rsidP="000B12A8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Thus, </w:t>
      </w:r>
      <w:r w:rsidR="002649AC">
        <w:rPr>
          <w:rFonts w:ascii="Georgia" w:hAnsi="Georgia"/>
          <w:b/>
          <w:bCs/>
          <w:sz w:val="32"/>
          <w:szCs w:val="32"/>
          <w:lang w:val="en-US"/>
        </w:rPr>
        <w:t>voltage across the inductor due to the current source only,</w:t>
      </w:r>
    </w:p>
    <w:p w14:paraId="68E5AC45" w14:textId="42954BED" w:rsidR="002649AC" w:rsidRPr="002649AC" w:rsidRDefault="00000000" w:rsidP="002649AC">
      <w:pPr>
        <w:pStyle w:val="ListParagraph"/>
        <w:rPr>
          <w:rFonts w:ascii="Georg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=L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dI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dt</m:t>
              </m:r>
            </m:den>
          </m:f>
        </m:oMath>
      </m:oMathPara>
    </w:p>
    <w:p w14:paraId="11C1C421" w14:textId="1F8FF30B" w:rsidR="002649AC" w:rsidRPr="002649AC" w:rsidRDefault="00000000" w:rsidP="002649AC">
      <w:pPr>
        <w:rPr>
          <w:rFonts w:ascii="Georgia" w:hAnsi="Georgia"/>
          <w:b/>
          <w:bCs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,  t=0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,  t=1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0,  elsewhere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       </m:t>
          </m:r>
        </m:oMath>
      </m:oMathPara>
    </w:p>
    <w:p w14:paraId="3B606E42" w14:textId="57588A90" w:rsidR="00F15294" w:rsidRDefault="002649AC" w:rsidP="002649AC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Due to the voltage source V2, the voltage at X</w:t>
      </w:r>
      <w:r w:rsidR="00C465BD">
        <w:rPr>
          <w:rFonts w:ascii="Georgia" w:hAnsi="Georgia"/>
          <w:b/>
          <w:bCs/>
          <w:sz w:val="32"/>
          <w:szCs w:val="32"/>
          <w:lang w:val="en-US"/>
        </w:rPr>
        <w:t xml:space="preserve"> is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 w:rsidRPr="002649AC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>
        <w:rPr>
          <w:rFonts w:ascii="Georgia" w:hAnsi="Georgia"/>
          <w:b/>
          <w:bCs/>
          <w:sz w:val="32"/>
          <w:szCs w:val="32"/>
          <w:lang w:val="en-US"/>
        </w:rPr>
        <w:t>V.</w:t>
      </w:r>
    </w:p>
    <w:p w14:paraId="7D460334" w14:textId="0668CA52" w:rsidR="002649AC" w:rsidRDefault="002649AC" w:rsidP="002649AC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Therefore, it can be said that, at t = 0.5s, the voltage at X is</w:t>
      </w:r>
    </w:p>
    <w:p w14:paraId="470CE3C0" w14:textId="2FA4AAA5" w:rsidR="002649AC" w:rsidRPr="002649AC" w:rsidRDefault="002649AC" w:rsidP="002649AC">
      <w:pPr>
        <w:ind w:left="1440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>
        <w:rPr>
          <w:rFonts w:ascii="Georgia" w:hAnsi="Georgia"/>
          <w:b/>
          <w:bCs/>
          <w:sz w:val="32"/>
          <w:szCs w:val="32"/>
          <w:vertAlign w:val="superscript"/>
          <w:lang w:val="en-US"/>
        </w:rPr>
        <w:t xml:space="preserve">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= </w:t>
      </w:r>
      <w:r w:rsidR="004D4F39">
        <w:rPr>
          <w:rFonts w:ascii="Georgia" w:hAnsi="Georgia"/>
          <w:b/>
          <w:bCs/>
          <w:sz w:val="32"/>
          <w:szCs w:val="32"/>
          <w:lang w:val="en-US"/>
        </w:rPr>
        <w:t>V</w:t>
      </w:r>
      <w:r w:rsidR="004D4F39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L</w:t>
      </w:r>
      <w:r w:rsidR="004D4F39">
        <w:rPr>
          <w:rFonts w:ascii="Georgia" w:hAnsi="Georgia"/>
          <w:b/>
          <w:bCs/>
          <w:sz w:val="32"/>
          <w:szCs w:val="32"/>
          <w:lang w:val="en-US"/>
        </w:rPr>
        <w:t xml:space="preserve"> + V</w:t>
      </w:r>
      <w:r w:rsidR="004D4F39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2</w:t>
      </w:r>
      <w:r w:rsidR="004D4F39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="00C53F1B">
        <w:rPr>
          <w:rFonts w:ascii="Georgia" w:hAnsi="Georgia"/>
          <w:b/>
          <w:bCs/>
          <w:sz w:val="32"/>
          <w:szCs w:val="32"/>
          <w:lang w:val="en-US"/>
        </w:rPr>
        <w:t>(</w:t>
      </w:r>
      <w:r w:rsidR="00C53F1B" w:rsidRPr="00C53F1B"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 w:rsidR="00C53F1B">
        <w:rPr>
          <w:rFonts w:ascii="Georgia" w:hAnsi="Georgia"/>
          <w:b/>
          <w:bCs/>
          <w:sz w:val="32"/>
          <w:szCs w:val="32"/>
          <w:lang w:val="en-US"/>
        </w:rPr>
        <w:t xml:space="preserve"> + </w:t>
      </w:r>
      <w:r w:rsidR="00C53F1B" w:rsidRPr="00C53F1B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 w:rsidR="00C53F1B">
        <w:rPr>
          <w:rFonts w:ascii="Georgia" w:hAnsi="Georgia"/>
          <w:b/>
          <w:bCs/>
          <w:sz w:val="32"/>
          <w:szCs w:val="32"/>
          <w:lang w:val="en-US"/>
        </w:rPr>
        <w:t xml:space="preserve">) V = </w:t>
      </w:r>
      <w:r w:rsidR="00C53F1B" w:rsidRPr="00C53F1B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 w:rsidR="00C53F1B">
        <w:rPr>
          <w:rFonts w:ascii="Georgia" w:hAnsi="Georgia"/>
          <w:b/>
          <w:bCs/>
          <w:sz w:val="32"/>
          <w:szCs w:val="32"/>
          <w:lang w:val="en-US"/>
        </w:rPr>
        <w:t>V.</w:t>
      </w:r>
    </w:p>
    <w:p w14:paraId="30419C4B" w14:textId="77777777" w:rsid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3EE9870" w14:textId="77777777" w:rsidR="00E103B1" w:rsidRDefault="00E103B1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2B7D6B28" w14:textId="77777777" w:rsidR="00C53F1B" w:rsidRDefault="00C53F1B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4A5FC0CE" w14:textId="77777777" w:rsidR="008F143A" w:rsidRDefault="008F143A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3D7720C1" w14:textId="08487F5E" w:rsidR="00E103B1" w:rsidRDefault="00E103B1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14AD3CBC" w14:textId="77777777" w:rsidR="00E103B1" w:rsidRPr="00E103B1" w:rsidRDefault="00DA64BA" w:rsidP="00E103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 w:rsidRPr="00CA7B6B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2</w:t>
      </w: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  <w:r w:rsidR="00E103B1" w:rsidRPr="00E103B1">
        <w:rPr>
          <w:noProof/>
        </w:rPr>
        <w:t xml:space="preserve"> </w:t>
      </w:r>
    </w:p>
    <w:p w14:paraId="44C2CD22" w14:textId="1D751BE4" w:rsidR="00DA64BA" w:rsidRPr="00E103B1" w:rsidRDefault="00851FF5" w:rsidP="00851FF5">
      <w:pPr>
        <w:spacing w:line="360" w:lineRule="auto"/>
        <w:jc w:val="center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851FF5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30BBCC07" wp14:editId="0E0C23ED">
            <wp:extent cx="5040000" cy="2611182"/>
            <wp:effectExtent l="0" t="0" r="8255" b="0"/>
            <wp:docPr id="202447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0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A0A" w14:textId="77777777" w:rsidR="00E103B1" w:rsidRPr="00E103B1" w:rsidRDefault="00E103B1" w:rsidP="00E103B1">
      <w:pPr>
        <w:pStyle w:val="ListParagraph"/>
        <w:spacing w:line="360" w:lineRule="auto"/>
        <w:rPr>
          <w:rFonts w:ascii="Georgia" w:hAnsi="Georgia"/>
          <w:b/>
          <w:bCs/>
          <w:sz w:val="10"/>
          <w:szCs w:val="10"/>
          <w:u w:val="single"/>
          <w:lang w:val="en-US"/>
        </w:rPr>
      </w:pPr>
    </w:p>
    <w:p w14:paraId="00447589" w14:textId="36940834" w:rsidR="00DA64BA" w:rsidRPr="00DA64BA" w:rsidRDefault="00CA7B6B" w:rsidP="00DA64BA">
      <w:pPr>
        <w:pStyle w:val="ListParagraph"/>
        <w:numPr>
          <w:ilvl w:val="1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29D575D3" w14:textId="5D6FC99C" w:rsidR="00CA7B6B" w:rsidRPr="005370BB" w:rsidRDefault="00443691" w:rsidP="005370BB">
      <w:pPr>
        <w:spacing w:line="240" w:lineRule="auto"/>
        <w:jc w:val="center"/>
        <w:rPr>
          <w:rFonts w:ascii="Georgia" w:hAnsi="Georgia"/>
          <w:b/>
          <w:bCs/>
          <w:sz w:val="36"/>
          <w:szCs w:val="36"/>
          <w:lang w:val="en-US"/>
        </w:rPr>
      </w:pPr>
      <w:r w:rsidRPr="00443691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24965D09" wp14:editId="1FF75509">
            <wp:extent cx="6645910" cy="5154930"/>
            <wp:effectExtent l="0" t="0" r="2540" b="7620"/>
            <wp:docPr id="155497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76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6A8E" w14:textId="77777777" w:rsidR="00D90CCF" w:rsidRPr="00D90CCF" w:rsidRDefault="00D90CCF" w:rsidP="00D90CC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426344AA" w14:textId="61CB9A51" w:rsidR="00803C7D" w:rsidRDefault="00803C7D" w:rsidP="00803C7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X is used to label the node at which the unknown voltage is to be determined.</w:t>
      </w:r>
    </w:p>
    <w:p w14:paraId="4CC21C78" w14:textId="77777777" w:rsidR="008F143A" w:rsidRDefault="008F143A" w:rsidP="008F143A">
      <w:pPr>
        <w:pStyle w:val="ListParagraph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55010046" w14:textId="5674753A" w:rsidR="00803C7D" w:rsidRDefault="00803C7D" w:rsidP="00803C7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Both the inductors L1 and L2 are initially uncharged, i.e., having zero initial current in them.</w:t>
      </w:r>
    </w:p>
    <w:p w14:paraId="04D92FDD" w14:textId="77777777" w:rsidR="00803C7D" w:rsidRPr="00803C7D" w:rsidRDefault="00803C7D" w:rsidP="00803C7D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047F2CED" w14:textId="77777777" w:rsidR="00CA7B6B" w:rsidRPr="001E0867" w:rsidRDefault="00CA7B6B" w:rsidP="00CA7B6B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2F9D527E" w14:textId="77777777" w:rsidR="00CA7B6B" w:rsidRPr="00CA7B6B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41728457" w14:textId="68C35DBE" w:rsidR="00CA7B6B" w:rsidRPr="00CA7B6B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CA7B6B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="00465670">
        <w:rPr>
          <w:rFonts w:ascii="Bookman Old Style" w:hAnsi="Bookman Old Style"/>
          <w:b/>
          <w:bCs/>
          <w:sz w:val="32"/>
          <w:szCs w:val="32"/>
          <w:lang w:val="en-US"/>
        </w:rPr>
        <w:t>0.</w:t>
      </w:r>
      <w:r w:rsidR="00443691">
        <w:rPr>
          <w:rFonts w:ascii="Bookman Old Style" w:hAnsi="Bookman Old Style"/>
          <w:b/>
          <w:bCs/>
          <w:sz w:val="32"/>
          <w:szCs w:val="32"/>
          <w:lang w:val="en-US"/>
        </w:rPr>
        <w:t>25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>V</w:t>
      </w:r>
    </w:p>
    <w:p w14:paraId="48A498BE" w14:textId="7FFBAA51" w:rsidR="00D90CCF" w:rsidRDefault="00CA7B6B" w:rsidP="00D90CCF">
      <w:pPr>
        <w:spacing w:line="276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Answer: (</w:t>
      </w:r>
      <w:r w:rsidR="00443691">
        <w:rPr>
          <w:rFonts w:ascii="Georgia" w:hAnsi="Georgia"/>
          <w:b/>
          <w:bCs/>
          <w:sz w:val="32"/>
          <w:szCs w:val="32"/>
          <w:lang w:val="en-US"/>
        </w:rPr>
        <w:t>f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>)</w:t>
      </w:r>
    </w:p>
    <w:p w14:paraId="1EC16EAA" w14:textId="77777777" w:rsidR="00D90CCF" w:rsidRPr="00CA7B6B" w:rsidRDefault="00D90CCF" w:rsidP="00D90CCF">
      <w:pPr>
        <w:spacing w:line="276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199D2673" w14:textId="77777777" w:rsidR="00CA7B6B" w:rsidRDefault="00CA7B6B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705A6CF9" w14:textId="3716B826" w:rsidR="00EF0A83" w:rsidRDefault="00803C7D" w:rsidP="00465670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At t = 0, since both the inductors are uncharged</w:t>
      </w:r>
      <w:r w:rsidR="00E138B4">
        <w:rPr>
          <w:rFonts w:ascii="Georgia" w:hAnsi="Georgia"/>
          <w:b/>
          <w:bCs/>
          <w:sz w:val="32"/>
          <w:szCs w:val="32"/>
          <w:lang w:val="en-US"/>
        </w:rPr>
        <w:t>, they have high impedances and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behave as open circuits </w:t>
      </w:r>
      <w:r w:rsidR="00E138B4">
        <w:rPr>
          <w:rFonts w:ascii="Georgia" w:hAnsi="Georgia"/>
          <w:b/>
          <w:bCs/>
          <w:sz w:val="32"/>
          <w:szCs w:val="32"/>
          <w:lang w:val="en-US"/>
        </w:rPr>
        <w:t>(</w:t>
      </w:r>
      <w:r>
        <w:rPr>
          <w:rFonts w:ascii="Georgia" w:hAnsi="Georgia"/>
          <w:b/>
          <w:bCs/>
          <w:sz w:val="32"/>
          <w:szCs w:val="32"/>
          <w:lang w:val="en-US"/>
        </w:rPr>
        <w:t>o.c.</w:t>
      </w:r>
      <w:r w:rsidR="00E138B4">
        <w:rPr>
          <w:rFonts w:ascii="Georgia" w:hAnsi="Georgia"/>
          <w:b/>
          <w:bCs/>
          <w:sz w:val="32"/>
          <w:szCs w:val="32"/>
          <w:lang w:val="en-US"/>
        </w:rPr>
        <w:t>).</w:t>
      </w:r>
    </w:p>
    <w:p w14:paraId="05FCE8E8" w14:textId="34364A41" w:rsidR="00803C7D" w:rsidRDefault="00803C7D" w:rsidP="00465670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Thus, no current flows through them, or even through the R1.</w:t>
      </w:r>
    </w:p>
    <w:p w14:paraId="1566CFAB" w14:textId="07CC0E48" w:rsidR="00803C7D" w:rsidRDefault="00803C7D" w:rsidP="00465670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Therefore, the voltage at node X is</w:t>
      </w:r>
    </w:p>
    <w:p w14:paraId="254FF078" w14:textId="49F4FD7C" w:rsidR="00803C7D" w:rsidRPr="00803C7D" w:rsidRDefault="00000000" w:rsidP="00803C7D">
      <w:pPr>
        <w:pStyle w:val="ListParagraph"/>
        <w:spacing w:line="276" w:lineRule="auto"/>
        <w:jc w:val="both"/>
        <w:rPr>
          <w:rFonts w:ascii="Georgia" w:eastAsiaTheme="minorEastAs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V</m:t>
          </m:r>
        </m:oMath>
      </m:oMathPara>
    </w:p>
    <w:p w14:paraId="3D76702A" w14:textId="1631F9F6" w:rsidR="00465670" w:rsidRDefault="00E138B4" w:rsidP="00E138B4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Now, at t = ∞, both the inductors have reached </w:t>
      </w:r>
      <w:r w:rsidR="00EB69DA">
        <w:rPr>
          <w:rFonts w:ascii="Georgia" w:hAnsi="Georgia"/>
          <w:b/>
          <w:bCs/>
          <w:sz w:val="32"/>
          <w:szCs w:val="32"/>
          <w:lang w:val="en-US"/>
        </w:rPr>
        <w:t>steady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state and have low impedance and behave as almost short circuits (</w:t>
      </w:r>
      <w:proofErr w:type="spellStart"/>
      <w:r>
        <w:rPr>
          <w:rFonts w:ascii="Georgia" w:hAnsi="Georgia"/>
          <w:b/>
          <w:bCs/>
          <w:sz w:val="32"/>
          <w:szCs w:val="32"/>
          <w:lang w:val="en-US"/>
        </w:rPr>
        <w:t>s.c.</w:t>
      </w:r>
      <w:proofErr w:type="spellEnd"/>
      <w:r>
        <w:rPr>
          <w:rFonts w:ascii="Georgia" w:hAnsi="Georgia"/>
          <w:b/>
          <w:bCs/>
          <w:sz w:val="32"/>
          <w:szCs w:val="32"/>
          <w:lang w:val="en-US"/>
        </w:rPr>
        <w:t>).</w:t>
      </w:r>
    </w:p>
    <w:p w14:paraId="307E5851" w14:textId="303B7074" w:rsidR="00E138B4" w:rsidRDefault="00E138B4" w:rsidP="00E138B4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Since the current gets low impedance path through </w:t>
      </w:r>
      <w:r w:rsidRPr="00E138B4">
        <w:rPr>
          <w:rFonts w:ascii="Georgia" w:hAnsi="Georgia"/>
          <w:b/>
          <w:bCs/>
          <w:sz w:val="32"/>
          <w:szCs w:val="32"/>
          <w:lang w:val="en-US"/>
        </w:rPr>
        <w:t>L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>, the equivalent impedance becomes,</w:t>
      </w:r>
    </w:p>
    <w:p w14:paraId="005E6014" w14:textId="6952650A" w:rsidR="00E138B4" w:rsidRPr="00E138B4" w:rsidRDefault="00000000" w:rsidP="00E138B4">
      <w:pPr>
        <w:pStyle w:val="ListParagraph"/>
        <w:spacing w:line="276" w:lineRule="auto"/>
        <w:jc w:val="both"/>
        <w:rPr>
          <w:rFonts w:ascii="Georgia" w:eastAsiaTheme="minorEastAs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</m:oMath>
      </m:oMathPara>
    </w:p>
    <w:p w14:paraId="3CE34890" w14:textId="5D243516" w:rsidR="00465670" w:rsidRPr="00F45876" w:rsidRDefault="00E138B4" w:rsidP="00465670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Thus</w:t>
      </w:r>
      <w:r w:rsidR="008F143A">
        <w:rPr>
          <w:rFonts w:ascii="Georgia" w:hAnsi="Georgia"/>
          <w:b/>
          <w:bCs/>
          <w:sz w:val="32"/>
          <w:szCs w:val="32"/>
          <w:lang w:val="en-US"/>
        </w:rPr>
        <w:t>,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the voltage at X at t = ∞</w:t>
      </w:r>
      <w:r w:rsidR="00EB69DA">
        <w:rPr>
          <w:rFonts w:ascii="Georgia" w:hAnsi="Georgia"/>
          <w:b/>
          <w:bCs/>
          <w:sz w:val="32"/>
          <w:szCs w:val="32"/>
          <w:lang w:val="en-US"/>
        </w:rPr>
        <w:t xml:space="preserve"> ()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, is just a voltage divider between </w:t>
      </w:r>
      <w:r w:rsidRPr="00E138B4">
        <w:rPr>
          <w:rFonts w:ascii="Georgia" w:hAnsi="Georgia"/>
          <w:b/>
          <w:bCs/>
          <w:sz w:val="32"/>
          <w:szCs w:val="32"/>
          <w:lang w:val="en-US"/>
        </w:rPr>
        <w:t>L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 xml:space="preserve">1 and </w:t>
      </w:r>
      <w:r w:rsidRPr="00E138B4">
        <w:rPr>
          <w:rFonts w:ascii="Georgia" w:hAnsi="Georgia"/>
          <w:b/>
          <w:bCs/>
          <w:sz w:val="32"/>
          <w:szCs w:val="32"/>
          <w:lang w:val="en-US"/>
        </w:rPr>
        <w:t>L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2,</w:t>
      </w:r>
    </w:p>
    <w:p w14:paraId="4EAF64D1" w14:textId="15A50A97" w:rsidR="00F45876" w:rsidRPr="00F45876" w:rsidRDefault="00F45876" w:rsidP="00F45876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F45876">
        <w:rPr>
          <w:rFonts w:ascii="Georgia" w:hAnsi="Georgia"/>
          <w:b/>
          <w:bCs/>
          <w:sz w:val="32"/>
          <w:szCs w:val="32"/>
          <w:lang w:val="en-US"/>
        </w:rPr>
        <w:t>The final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voltage at X </w:t>
      </w:r>
      <w:r w:rsidRPr="00D90CCF">
        <w:rPr>
          <w:rFonts w:ascii="Georgia" w:hAnsi="Georgia"/>
          <w:b/>
          <w:bCs/>
          <w:sz w:val="36"/>
          <w:szCs w:val="36"/>
          <w:lang w:val="en-US"/>
        </w:rPr>
        <w:t>=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48"/>
                <w:szCs w:val="4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2</m:t>
                </m:r>
              </m:sub>
            </m:sSub>
          </m:den>
        </m:f>
      </m:oMath>
      <w:r w:rsidR="00D90CCF">
        <w:rPr>
          <w:rFonts w:ascii="Georgia" w:eastAsiaTheme="minorEastAsia" w:hAnsi="Georgia"/>
          <w:b/>
          <w:bCs/>
          <w:sz w:val="48"/>
          <w:szCs w:val="48"/>
          <w:lang w:val="en-US"/>
        </w:rPr>
        <w:t xml:space="preserve"> </w:t>
      </w:r>
      <w:r w:rsidR="00D90CCF" w:rsidRPr="00D90CCF">
        <w:rPr>
          <w:rFonts w:ascii="Georgia" w:eastAsiaTheme="minorEastAsia" w:hAnsi="Georgia"/>
          <w:b/>
          <w:bCs/>
          <w:sz w:val="36"/>
          <w:szCs w:val="36"/>
          <w:lang w:val="en-US"/>
        </w:rPr>
        <w:t>=</w:t>
      </w:r>
      <w:r w:rsidR="00D90CCF" w:rsidRPr="00D90CCF">
        <w:rPr>
          <w:rFonts w:ascii="Georgia" w:eastAsiaTheme="minorEastAsia" w:hAnsi="Georgia"/>
          <w:b/>
          <w:bCs/>
          <w:sz w:val="40"/>
          <w:szCs w:val="40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8"/>
                <w:szCs w:val="4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8"/>
                <w:lang w:val="en-US"/>
              </w:rPr>
              <m:t>(1+3)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48"/>
            <w:szCs w:val="4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8"/>
                <w:szCs w:val="4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8"/>
                <w:lang w:val="en-US"/>
              </w:rPr>
              <m:t>4</m:t>
            </m:r>
          </m:den>
        </m:f>
      </m:oMath>
      <w:r w:rsidR="00E138B4">
        <w:rPr>
          <w:rFonts w:ascii="Georgia" w:eastAsiaTheme="minorEastAsia" w:hAnsi="Georgia"/>
          <w:b/>
          <w:bCs/>
          <w:sz w:val="40"/>
          <w:szCs w:val="40"/>
          <w:lang w:val="en-US"/>
        </w:rPr>
        <w:t xml:space="preserve"> </w:t>
      </w:r>
      <w:r w:rsidR="00D90CCF">
        <w:rPr>
          <w:rFonts w:ascii="Georgia" w:eastAsiaTheme="minorEastAsia" w:hAnsi="Georgia"/>
          <w:b/>
          <w:bCs/>
          <w:sz w:val="40"/>
          <w:szCs w:val="40"/>
          <w:lang w:val="en-US"/>
        </w:rPr>
        <w:t xml:space="preserve"> </w:t>
      </w:r>
      <w:r w:rsidR="00D90CCF" w:rsidRPr="00D90CCF">
        <w:rPr>
          <w:rFonts w:ascii="Georgia" w:eastAsiaTheme="minorEastAsia" w:hAnsi="Georgia"/>
          <w:b/>
          <w:bCs/>
          <w:sz w:val="36"/>
          <w:szCs w:val="36"/>
          <w:lang w:val="en-US"/>
        </w:rPr>
        <w:t>=</w:t>
      </w:r>
      <w:r w:rsidR="00D90CCF">
        <w:rPr>
          <w:rFonts w:ascii="Georgia" w:eastAsiaTheme="minorEastAsia" w:hAnsi="Georgia"/>
          <w:b/>
          <w:bCs/>
          <w:sz w:val="40"/>
          <w:szCs w:val="40"/>
          <w:lang w:val="en-US"/>
        </w:rPr>
        <w:t xml:space="preserve"> </w:t>
      </w:r>
      <w:r w:rsidR="00D90CCF" w:rsidRPr="00D90CCF"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>0.</w:t>
      </w:r>
      <w:r w:rsidR="00E138B4"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>25</w:t>
      </w:r>
      <w:r w:rsidR="00D90CCF" w:rsidRPr="00D90CCF"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V</w:t>
      </w:r>
    </w:p>
    <w:sectPr w:rsidR="00F45876" w:rsidRPr="00F45876" w:rsidSect="00242D11">
      <w:pgSz w:w="11906" w:h="16838"/>
      <w:pgMar w:top="578" w:right="720" w:bottom="57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AF0"/>
    <w:multiLevelType w:val="hybridMultilevel"/>
    <w:tmpl w:val="14E86B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05686"/>
    <w:multiLevelType w:val="hybridMultilevel"/>
    <w:tmpl w:val="30A4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769"/>
    <w:multiLevelType w:val="hybridMultilevel"/>
    <w:tmpl w:val="E878D40C"/>
    <w:lvl w:ilvl="0" w:tplc="F2CAE9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4715">
    <w:abstractNumId w:val="1"/>
  </w:num>
  <w:num w:numId="2" w16cid:durableId="1396734213">
    <w:abstractNumId w:val="0"/>
  </w:num>
  <w:num w:numId="3" w16cid:durableId="157189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1"/>
    <w:rsid w:val="00014E92"/>
    <w:rsid w:val="00036AC3"/>
    <w:rsid w:val="0004772C"/>
    <w:rsid w:val="000B12A8"/>
    <w:rsid w:val="00242D11"/>
    <w:rsid w:val="002649AC"/>
    <w:rsid w:val="002C73F8"/>
    <w:rsid w:val="002D2D81"/>
    <w:rsid w:val="00421E55"/>
    <w:rsid w:val="00443691"/>
    <w:rsid w:val="00465670"/>
    <w:rsid w:val="004D4F39"/>
    <w:rsid w:val="005370BB"/>
    <w:rsid w:val="007B7D4C"/>
    <w:rsid w:val="00803C7D"/>
    <w:rsid w:val="00851FF5"/>
    <w:rsid w:val="008F143A"/>
    <w:rsid w:val="00AD2854"/>
    <w:rsid w:val="00C465BD"/>
    <w:rsid w:val="00C53F1B"/>
    <w:rsid w:val="00CA7B6B"/>
    <w:rsid w:val="00CF7105"/>
    <w:rsid w:val="00D022FD"/>
    <w:rsid w:val="00D42DE6"/>
    <w:rsid w:val="00D90CCF"/>
    <w:rsid w:val="00DA64BA"/>
    <w:rsid w:val="00E103B1"/>
    <w:rsid w:val="00E138B4"/>
    <w:rsid w:val="00E3065A"/>
    <w:rsid w:val="00EB69DA"/>
    <w:rsid w:val="00EF0A83"/>
    <w:rsid w:val="00F15294"/>
    <w:rsid w:val="00F45876"/>
    <w:rsid w:val="00F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138"/>
  <w15:chartTrackingRefBased/>
  <w15:docId w15:val="{4D128CB4-74D9-4FA0-809B-9960123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Srinjay Paul</dc:creator>
  <cp:keywords/>
  <dc:description/>
  <cp:lastModifiedBy>Srinjay Paul</cp:lastModifiedBy>
  <cp:revision>13</cp:revision>
  <cp:lastPrinted>2025-06-12T20:27:00Z</cp:lastPrinted>
  <dcterms:created xsi:type="dcterms:W3CDTF">2025-06-11T13:17:00Z</dcterms:created>
  <dcterms:modified xsi:type="dcterms:W3CDTF">2025-06-27T10:21:00Z</dcterms:modified>
</cp:coreProperties>
</file>