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B2" w:rsidRDefault="009373B2" w:rsidP="009373B2">
      <w:pPr>
        <w:tabs>
          <w:tab w:val="left" w:pos="360"/>
        </w:tabs>
        <w:spacing w:line="0" w:lineRule="atLeast"/>
        <w:jc w:val="both"/>
        <w:rPr>
          <w:color w:val="4D4D4F"/>
          <w:sz w:val="28"/>
        </w:rPr>
      </w:pPr>
      <w:r>
        <w:rPr>
          <w:color w:val="4D4D4F"/>
          <w:sz w:val="28"/>
        </w:rPr>
        <w:t>HARDWARE:</w:t>
      </w:r>
    </w:p>
    <w:p w:rsidR="009373B2" w:rsidRDefault="009373B2" w:rsidP="009373B2">
      <w:pPr>
        <w:tabs>
          <w:tab w:val="left" w:pos="360"/>
        </w:tabs>
        <w:spacing w:line="0" w:lineRule="atLeast"/>
        <w:jc w:val="both"/>
        <w:rPr>
          <w:color w:val="4D4D4F"/>
          <w:sz w:val="28"/>
        </w:rPr>
      </w:pPr>
      <w:r>
        <w:rPr>
          <w:color w:val="4D4D4F"/>
          <w:sz w:val="28"/>
        </w:rPr>
        <w:t>Raspberry Pi B/B+ or 2 and basic peripherals: SD card, keyboard, mouse, etc.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spacing w:line="0" w:lineRule="atLeast"/>
        <w:rPr>
          <w:b/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IR sensor modules /Ultrasonic Distance Meter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 xml:space="preserve">Geared DC motors 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L293D driver board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Robot chassis and wheels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Caster wheel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Breadboard and double side tape.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Male to male/Female to male jumpers.</w:t>
      </w:r>
    </w:p>
    <w:p w:rsidR="009373B2" w:rsidRDefault="009373B2" w:rsidP="009373B2">
      <w:pPr>
        <w:spacing w:line="18" w:lineRule="exact"/>
        <w:rPr>
          <w:color w:val="4D4D4F"/>
          <w:sz w:val="28"/>
        </w:rPr>
      </w:pPr>
    </w:p>
    <w:p w:rsidR="009373B2" w:rsidRDefault="009373B2" w:rsidP="009373B2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color w:val="4D4D4F"/>
          <w:sz w:val="28"/>
        </w:rPr>
      </w:pPr>
      <w:r>
        <w:rPr>
          <w:color w:val="4D4D4F"/>
          <w:sz w:val="28"/>
        </w:rPr>
        <w:t>9V Battery and connectors.</w:t>
      </w:r>
    </w:p>
    <w:p w:rsidR="009373B2" w:rsidRDefault="009373B2" w:rsidP="009373B2">
      <w:pPr>
        <w:spacing w:line="18" w:lineRule="exact"/>
        <w:rPr>
          <w:rFonts w:ascii="Times New Roman" w:eastAsia="Times New Roman" w:hAnsi="Times New Roman"/>
        </w:rPr>
      </w:pPr>
    </w:p>
    <w:p w:rsidR="009373B2" w:rsidRDefault="009373B2" w:rsidP="009373B2">
      <w:pPr>
        <w:spacing w:line="0" w:lineRule="atLeast"/>
        <w:rPr>
          <w:color w:val="4D4D4F"/>
          <w:sz w:val="28"/>
        </w:rPr>
      </w:pPr>
      <w:r>
        <w:rPr>
          <w:color w:val="4D4D4F"/>
          <w:sz w:val="28"/>
        </w:rPr>
        <w:t>10. Push button and 220R resistor.</w:t>
      </w:r>
    </w:p>
    <w:p w:rsidR="00886267" w:rsidRDefault="00886267"/>
    <w:p w:rsidR="009373B2" w:rsidRDefault="009373B2"/>
    <w:p w:rsidR="009373B2" w:rsidRDefault="009373B2"/>
    <w:p w:rsidR="009373B2" w:rsidRDefault="009373B2"/>
    <w:p w:rsidR="009373B2" w:rsidRPr="003A261F" w:rsidRDefault="003A261F">
      <w:bookmarkStart w:id="0" w:name="_GoBack"/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5.25pt;height:374.25pt">
            <v:imagedata r:id="rId5" o:title="pie"/>
          </v:shape>
        </w:pict>
      </w:r>
      <w:bookmarkEnd w:id="0"/>
    </w:p>
    <w:sectPr w:rsidR="009373B2" w:rsidRPr="003A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B2"/>
    <w:rsid w:val="003A261F"/>
    <w:rsid w:val="00886267"/>
    <w:rsid w:val="0093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22340-BF97-496B-BB90-E44274A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3B2"/>
    <w:pPr>
      <w:spacing w:after="0" w:line="240" w:lineRule="auto"/>
    </w:pPr>
    <w:rPr>
      <w:rFonts w:ascii="Calibri" w:eastAsia="Calibri" w:hAnsi="Calibri" w:cs="Arial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sarkar</dc:creator>
  <cp:keywords/>
  <dc:description/>
  <cp:lastModifiedBy>shubham jakhotiya</cp:lastModifiedBy>
  <cp:revision>2</cp:revision>
  <dcterms:created xsi:type="dcterms:W3CDTF">2016-12-27T16:22:00Z</dcterms:created>
  <dcterms:modified xsi:type="dcterms:W3CDTF">2016-12-27T16:45:00Z</dcterms:modified>
</cp:coreProperties>
</file>