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613" w14:textId="6837BB6A" w:rsidR="005C3D11" w:rsidRPr="00F22B72" w:rsidRDefault="00E312ED">
      <w:pPr>
        <w:rPr>
          <w:rFonts w:ascii="Times New Roman" w:hAnsi="Times New Roman" w:cs="Times New Roman"/>
          <w:sz w:val="40"/>
          <w:szCs w:val="40"/>
        </w:rPr>
      </w:pPr>
      <w:r w:rsidRPr="00F22B72">
        <w:rPr>
          <w:rFonts w:ascii="Times New Roman" w:hAnsi="Times New Roman" w:cs="Times New Roman"/>
          <w:sz w:val="40"/>
          <w:szCs w:val="40"/>
        </w:rPr>
        <w:t>Understanding Clustering</w:t>
      </w:r>
    </w:p>
    <w:p w14:paraId="0639D139" w14:textId="0929EE92" w:rsidR="00A61932" w:rsidRPr="00F22B72" w:rsidRDefault="00A61932" w:rsidP="004C7224">
      <w:pPr>
        <w:rPr>
          <w:rFonts w:ascii="Times New Roman" w:eastAsia="Times New Roman" w:hAnsi="Times New Roman" w:cs="Times New Roman"/>
          <w:color w:val="091E42"/>
          <w:sz w:val="28"/>
          <w:szCs w:val="28"/>
        </w:rPr>
      </w:pPr>
      <w:r w:rsidRPr="00F22B72">
        <w:rPr>
          <w:rFonts w:ascii="Times New Roman" w:eastAsia="Times New Roman" w:hAnsi="Times New Roman" w:cs="Times New Roman"/>
          <w:color w:val="091E42"/>
          <w:sz w:val="28"/>
          <w:szCs w:val="28"/>
        </w:rPr>
        <w:t>Supervised machine learning algorithms make use of labelled data to make predictions.</w:t>
      </w:r>
    </w:p>
    <w:p w14:paraId="17F41B4E" w14:textId="605306D0" w:rsidR="00A61932" w:rsidRPr="00F22B72" w:rsidRDefault="00A61932" w:rsidP="004C7224">
      <w:pPr>
        <w:rPr>
          <w:rFonts w:ascii="Times New Roman" w:eastAsia="Times New Roman" w:hAnsi="Times New Roman" w:cs="Times New Roman"/>
          <w:color w:val="091E42"/>
          <w:sz w:val="28"/>
          <w:szCs w:val="28"/>
        </w:rPr>
      </w:pPr>
      <w:r w:rsidRPr="00F22B72">
        <w:rPr>
          <w:rFonts w:ascii="Times New Roman" w:eastAsia="Times New Roman" w:hAnsi="Times New Roman" w:cs="Times New Roman"/>
          <w:color w:val="091E42"/>
          <w:sz w:val="28"/>
          <w:szCs w:val="28"/>
        </w:rPr>
        <w:t>For example, an email will be classified as spam or ham, or a bank’s customer will be predicted as ‘good’ or ‘bad’. You have a target variable Y which needs to be predicted.</w:t>
      </w:r>
    </w:p>
    <w:p w14:paraId="3212AB6D" w14:textId="77777777" w:rsidR="00465DD6" w:rsidRPr="00F22B72" w:rsidRDefault="0032685E" w:rsidP="004C7224">
      <w:pPr>
        <w:rPr>
          <w:rFonts w:ascii="Times New Roman" w:hAnsi="Times New Roman" w:cs="Times New Roman"/>
          <w:sz w:val="28"/>
          <w:szCs w:val="28"/>
        </w:rPr>
      </w:pPr>
      <w:r w:rsidRPr="00F22B72">
        <w:rPr>
          <w:rFonts w:ascii="Times New Roman" w:hAnsi="Times New Roman" w:cs="Times New Roman"/>
          <w:sz w:val="28"/>
          <w:szCs w:val="28"/>
        </w:rPr>
        <w:t xml:space="preserve">On the other hand, in unsupervised learning, you are not interested in prediction because you do not have a target or outcome variable. The objective is to discover interesting patterns in the data, </w:t>
      </w:r>
    </w:p>
    <w:p w14:paraId="09F02990" w14:textId="1D6C85CA" w:rsidR="00F22B72" w:rsidRDefault="0032685E" w:rsidP="00F22B72">
      <w:pPr>
        <w:rPr>
          <w:rFonts w:ascii="Times New Roman" w:hAnsi="Times New Roman" w:cs="Times New Roman"/>
          <w:sz w:val="28"/>
          <w:szCs w:val="28"/>
        </w:rPr>
      </w:pPr>
      <w:r w:rsidRPr="00F22B72">
        <w:rPr>
          <w:rFonts w:ascii="Times New Roman" w:hAnsi="Times New Roman" w:cs="Times New Roman"/>
          <w:sz w:val="28"/>
          <w:szCs w:val="28"/>
        </w:rPr>
        <w:t>e.g. are there any subgroups or ‘clusters’ among the bank’s customers?</w:t>
      </w:r>
    </w:p>
    <w:p w14:paraId="67556AFA" w14:textId="52F5D56E" w:rsidR="00BA7ECC" w:rsidRDefault="00BA7ECC" w:rsidP="00F22B72">
      <w:pPr>
        <w:rPr>
          <w:rFonts w:ascii="Times New Roman" w:hAnsi="Times New Roman" w:cs="Times New Roman"/>
          <w:sz w:val="28"/>
          <w:szCs w:val="28"/>
        </w:rPr>
      </w:pPr>
    </w:p>
    <w:p w14:paraId="2410ACEA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Types of Clustering</w:t>
      </w:r>
    </w:p>
    <w:p w14:paraId="2EC661AE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Clustering is a type of unsupervised learning wherein data points are grouped into different sets based on their degree of similarity.</w:t>
      </w:r>
    </w:p>
    <w:p w14:paraId="0B9E0D6E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</w:p>
    <w:p w14:paraId="4975F7CC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The various types of clustering are:</w:t>
      </w:r>
    </w:p>
    <w:p w14:paraId="4DB027D9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</w:p>
    <w:p w14:paraId="79F58865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Hierarchical clustering</w:t>
      </w:r>
    </w:p>
    <w:p w14:paraId="5B7E7F5A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 xml:space="preserve">Partitioning clustering </w:t>
      </w:r>
    </w:p>
    <w:p w14:paraId="1EE898DB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Hierarchical clustering is further subdivided into:</w:t>
      </w:r>
    </w:p>
    <w:p w14:paraId="5C3CD862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</w:p>
    <w:p w14:paraId="254604BD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Agglomerative clustering</w:t>
      </w:r>
    </w:p>
    <w:p w14:paraId="0A309809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Divisive clustering</w:t>
      </w:r>
    </w:p>
    <w:p w14:paraId="05454ECA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Partitioning clustering is further subdivided into:</w:t>
      </w:r>
    </w:p>
    <w:p w14:paraId="4EEC53BA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</w:p>
    <w:p w14:paraId="5B54F730" w14:textId="77777777" w:rsidR="00BA7ECC" w:rsidRPr="00BA7ECC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 xml:space="preserve">K-Means clustering </w:t>
      </w:r>
    </w:p>
    <w:p w14:paraId="3C09CA48" w14:textId="659BC680" w:rsidR="00BA7ECC" w:rsidRPr="00F22B72" w:rsidRDefault="00BA7ECC" w:rsidP="00BA7ECC">
      <w:pPr>
        <w:rPr>
          <w:rFonts w:ascii="Times New Roman" w:hAnsi="Times New Roman" w:cs="Times New Roman"/>
          <w:sz w:val="28"/>
          <w:szCs w:val="28"/>
        </w:rPr>
      </w:pPr>
      <w:r w:rsidRPr="00BA7ECC">
        <w:rPr>
          <w:rFonts w:ascii="Times New Roman" w:hAnsi="Times New Roman" w:cs="Times New Roman"/>
          <w:sz w:val="28"/>
          <w:szCs w:val="28"/>
        </w:rPr>
        <w:t>Fuzzy C-Means clustering</w:t>
      </w:r>
    </w:p>
    <w:p w14:paraId="084B5C0F" w14:textId="77777777" w:rsidR="00F22B72" w:rsidRPr="00F22B72" w:rsidRDefault="00F22B72" w:rsidP="00F22B72">
      <w:pPr>
        <w:rPr>
          <w:rFonts w:ascii="Times New Roman" w:hAnsi="Times New Roman" w:cs="Times New Roman"/>
          <w:sz w:val="24"/>
          <w:szCs w:val="24"/>
        </w:rPr>
      </w:pPr>
    </w:p>
    <w:p w14:paraId="279D2375" w14:textId="2BA6D1BC" w:rsidR="00F22B72" w:rsidRPr="00F22B72" w:rsidRDefault="00F22B72" w:rsidP="00F22B72">
      <w:pPr>
        <w:rPr>
          <w:rFonts w:ascii="Times New Roman" w:hAnsi="Times New Roman" w:cs="Times New Roman"/>
          <w:sz w:val="40"/>
          <w:szCs w:val="40"/>
        </w:rPr>
      </w:pPr>
      <w:r w:rsidRPr="00F22B72">
        <w:rPr>
          <w:rFonts w:ascii="Times New Roman" w:hAnsi="Times New Roman" w:cs="Times New Roman"/>
          <w:sz w:val="40"/>
          <w:szCs w:val="40"/>
        </w:rPr>
        <w:t>PRACTICAL APPLICATIONS OF CLUSTERING</w:t>
      </w:r>
    </w:p>
    <w:p w14:paraId="5265F500" w14:textId="77777777" w:rsidR="00F22B72" w:rsidRPr="00F22B72" w:rsidRDefault="00F22B72" w:rsidP="00F22B72">
      <w:pPr>
        <w:rPr>
          <w:rFonts w:ascii="Times New Roman" w:hAnsi="Times New Roman" w:cs="Times New Roman"/>
          <w:sz w:val="30"/>
          <w:szCs w:val="30"/>
        </w:rPr>
      </w:pPr>
      <w:r w:rsidRPr="00F22B72">
        <w:rPr>
          <w:rFonts w:ascii="Times New Roman" w:hAnsi="Times New Roman" w:cs="Times New Roman"/>
          <w:b/>
          <w:bCs/>
          <w:color w:val="00B050"/>
          <w:sz w:val="30"/>
          <w:szCs w:val="30"/>
        </w:rPr>
        <w:t>Customer Insight:</w:t>
      </w:r>
      <w:r w:rsidRPr="00F22B72">
        <w:rPr>
          <w:rFonts w:ascii="Times New Roman" w:hAnsi="Times New Roman" w:cs="Times New Roman"/>
          <w:color w:val="00B050"/>
          <w:sz w:val="30"/>
          <w:szCs w:val="30"/>
        </w:rPr>
        <w:t xml:space="preserve"> </w:t>
      </w:r>
      <w:r w:rsidRPr="00F22B72">
        <w:rPr>
          <w:rFonts w:ascii="Times New Roman" w:hAnsi="Times New Roman" w:cs="Times New Roman"/>
          <w:sz w:val="30"/>
          <w:szCs w:val="30"/>
        </w:rPr>
        <w:t xml:space="preserve">Say, a retail chain with so many stores across locations wants to manage stores at best and increase the sales and performance. Cluster analysis can help the retail chain to get </w:t>
      </w:r>
      <w:r w:rsidRPr="00F22B72">
        <w:rPr>
          <w:rFonts w:ascii="Times New Roman" w:hAnsi="Times New Roman" w:cs="Times New Roman"/>
          <w:color w:val="FF0000"/>
          <w:sz w:val="30"/>
          <w:szCs w:val="30"/>
        </w:rPr>
        <w:t xml:space="preserve">desired insights on customer demographics, purchase </w:t>
      </w:r>
      <w:proofErr w:type="spellStart"/>
      <w:r w:rsidRPr="00F22B72">
        <w:rPr>
          <w:rFonts w:ascii="Times New Roman" w:hAnsi="Times New Roman" w:cs="Times New Roman"/>
          <w:color w:val="FF0000"/>
          <w:sz w:val="30"/>
          <w:szCs w:val="30"/>
        </w:rPr>
        <w:t>behaviour</w:t>
      </w:r>
      <w:proofErr w:type="spellEnd"/>
      <w:r w:rsidRPr="00F22B72">
        <w:rPr>
          <w:rFonts w:ascii="Times New Roman" w:hAnsi="Times New Roman" w:cs="Times New Roman"/>
          <w:color w:val="FF0000"/>
          <w:sz w:val="30"/>
          <w:szCs w:val="30"/>
        </w:rPr>
        <w:t xml:space="preserve"> and demand patterns across locations</w:t>
      </w:r>
      <w:r w:rsidRPr="00F22B72">
        <w:rPr>
          <w:rFonts w:ascii="Times New Roman" w:hAnsi="Times New Roman" w:cs="Times New Roman"/>
          <w:sz w:val="30"/>
          <w:szCs w:val="30"/>
        </w:rPr>
        <w:t>. This will help the retail chain for assortment planning, planning promotional activities and store benchmarking for better performance and higher returns.</w:t>
      </w:r>
    </w:p>
    <w:p w14:paraId="2C74F55D" w14:textId="77777777" w:rsidR="00F22B72" w:rsidRPr="00F22B72" w:rsidRDefault="00F22B72" w:rsidP="00F22B72">
      <w:pPr>
        <w:rPr>
          <w:rFonts w:ascii="Times New Roman" w:hAnsi="Times New Roman" w:cs="Times New Roman"/>
          <w:sz w:val="30"/>
          <w:szCs w:val="30"/>
        </w:rPr>
      </w:pPr>
      <w:r w:rsidRPr="00F22B72">
        <w:rPr>
          <w:rFonts w:ascii="Times New Roman" w:hAnsi="Times New Roman" w:cs="Times New Roman"/>
          <w:color w:val="00B050"/>
          <w:sz w:val="30"/>
          <w:szCs w:val="30"/>
        </w:rPr>
        <w:t xml:space="preserve">Marketing: </w:t>
      </w:r>
      <w:r w:rsidRPr="00F22B72">
        <w:rPr>
          <w:rFonts w:ascii="Times New Roman" w:hAnsi="Times New Roman" w:cs="Times New Roman"/>
          <w:sz w:val="30"/>
          <w:szCs w:val="30"/>
        </w:rPr>
        <w:t xml:space="preserve">Cluster Analysis can help with In the field of marketing, Cluster Analysis can help in </w:t>
      </w:r>
      <w:r w:rsidRPr="00F22B72">
        <w:rPr>
          <w:rFonts w:ascii="Times New Roman" w:hAnsi="Times New Roman" w:cs="Times New Roman"/>
          <w:color w:val="FF0000"/>
          <w:sz w:val="30"/>
          <w:szCs w:val="30"/>
        </w:rPr>
        <w:t xml:space="preserve">market segmentation </w:t>
      </w:r>
      <w:r w:rsidRPr="00F22B72">
        <w:rPr>
          <w:rFonts w:ascii="Times New Roman" w:hAnsi="Times New Roman" w:cs="Times New Roman"/>
          <w:sz w:val="30"/>
          <w:szCs w:val="30"/>
        </w:rPr>
        <w:t xml:space="preserve">and </w:t>
      </w:r>
      <w:r w:rsidRPr="00F22B72">
        <w:rPr>
          <w:rFonts w:ascii="Times New Roman" w:hAnsi="Times New Roman" w:cs="Times New Roman"/>
          <w:color w:val="FF0000"/>
          <w:sz w:val="30"/>
          <w:szCs w:val="30"/>
        </w:rPr>
        <w:t>positioning</w:t>
      </w:r>
      <w:r w:rsidRPr="00F22B72">
        <w:rPr>
          <w:rFonts w:ascii="Times New Roman" w:hAnsi="Times New Roman" w:cs="Times New Roman"/>
          <w:sz w:val="30"/>
          <w:szCs w:val="30"/>
        </w:rPr>
        <w:t>, and to identify test markets for new product development.</w:t>
      </w:r>
    </w:p>
    <w:p w14:paraId="1DF5CE00" w14:textId="77777777" w:rsidR="00F22B72" w:rsidRPr="00F22B72" w:rsidRDefault="00F22B72" w:rsidP="00F22B72">
      <w:pPr>
        <w:rPr>
          <w:rFonts w:ascii="Times New Roman" w:hAnsi="Times New Roman" w:cs="Times New Roman"/>
          <w:sz w:val="30"/>
          <w:szCs w:val="30"/>
        </w:rPr>
      </w:pPr>
      <w:r w:rsidRPr="00F22B72">
        <w:rPr>
          <w:rFonts w:ascii="Times New Roman" w:hAnsi="Times New Roman" w:cs="Times New Roman"/>
          <w:color w:val="00B050"/>
          <w:sz w:val="30"/>
          <w:szCs w:val="30"/>
        </w:rPr>
        <w:t xml:space="preserve">Social Media: </w:t>
      </w:r>
      <w:r w:rsidRPr="00F22B72">
        <w:rPr>
          <w:rFonts w:ascii="Times New Roman" w:hAnsi="Times New Roman" w:cs="Times New Roman"/>
          <w:sz w:val="30"/>
          <w:szCs w:val="30"/>
        </w:rPr>
        <w:t xml:space="preserve">In the areas of social networking and social media, Cluster Analysis is used to identify </w:t>
      </w:r>
      <w:r w:rsidRPr="00F22B72">
        <w:rPr>
          <w:rFonts w:ascii="Times New Roman" w:hAnsi="Times New Roman" w:cs="Times New Roman"/>
          <w:color w:val="FF0000"/>
          <w:sz w:val="30"/>
          <w:szCs w:val="30"/>
        </w:rPr>
        <w:t xml:space="preserve">similar communities </w:t>
      </w:r>
      <w:r w:rsidRPr="00F22B72">
        <w:rPr>
          <w:rFonts w:ascii="Times New Roman" w:hAnsi="Times New Roman" w:cs="Times New Roman"/>
          <w:sz w:val="30"/>
          <w:szCs w:val="30"/>
        </w:rPr>
        <w:t>within larger groups.</w:t>
      </w:r>
    </w:p>
    <w:p w14:paraId="6F5A9482" w14:textId="7A9FCF8E" w:rsidR="00F22B72" w:rsidRDefault="00F22B72" w:rsidP="00F22B72">
      <w:pPr>
        <w:rPr>
          <w:rFonts w:ascii="Times New Roman" w:hAnsi="Times New Roman" w:cs="Times New Roman"/>
          <w:sz w:val="30"/>
          <w:szCs w:val="30"/>
        </w:rPr>
      </w:pPr>
      <w:r w:rsidRPr="00F22B72">
        <w:rPr>
          <w:rFonts w:ascii="Times New Roman" w:hAnsi="Times New Roman" w:cs="Times New Roman"/>
          <w:color w:val="00B050"/>
          <w:sz w:val="30"/>
          <w:szCs w:val="30"/>
        </w:rPr>
        <w:t xml:space="preserve">Medical: </w:t>
      </w:r>
      <w:r w:rsidRPr="00F22B72">
        <w:rPr>
          <w:rFonts w:ascii="Times New Roman" w:hAnsi="Times New Roman" w:cs="Times New Roman"/>
          <w:sz w:val="30"/>
          <w:szCs w:val="30"/>
        </w:rPr>
        <w:t xml:space="preserve">Cluster Analysis has also been widely used in the field of biology and medical science like </w:t>
      </w:r>
      <w:r w:rsidRPr="00F22B72">
        <w:rPr>
          <w:rFonts w:ascii="Times New Roman" w:hAnsi="Times New Roman" w:cs="Times New Roman"/>
          <w:color w:val="FF0000"/>
          <w:sz w:val="30"/>
          <w:szCs w:val="30"/>
        </w:rPr>
        <w:t>human genetic clustering</w:t>
      </w:r>
      <w:r w:rsidRPr="00F22B72">
        <w:rPr>
          <w:rFonts w:ascii="Times New Roman" w:hAnsi="Times New Roman" w:cs="Times New Roman"/>
          <w:sz w:val="30"/>
          <w:szCs w:val="30"/>
        </w:rPr>
        <w:t xml:space="preserve">, sequencing into gene </w:t>
      </w:r>
      <w:r w:rsidRPr="00F22B72">
        <w:rPr>
          <w:rFonts w:ascii="Times New Roman" w:hAnsi="Times New Roman" w:cs="Times New Roman"/>
          <w:color w:val="FF0000"/>
          <w:sz w:val="30"/>
          <w:szCs w:val="30"/>
        </w:rPr>
        <w:t>families, building groups of genes, and clustering of organisms at species</w:t>
      </w:r>
      <w:r w:rsidRPr="00F22B72">
        <w:rPr>
          <w:rFonts w:ascii="Times New Roman" w:hAnsi="Times New Roman" w:cs="Times New Roman"/>
          <w:sz w:val="30"/>
          <w:szCs w:val="30"/>
        </w:rPr>
        <w:t>.</w:t>
      </w:r>
    </w:p>
    <w:p w14:paraId="5FEA7A90" w14:textId="7AA8873B" w:rsidR="006D03DA" w:rsidRDefault="006D03DA" w:rsidP="00F22B72">
      <w:pPr>
        <w:rPr>
          <w:rFonts w:ascii="Times New Roman" w:hAnsi="Times New Roman" w:cs="Times New Roman"/>
          <w:sz w:val="30"/>
          <w:szCs w:val="30"/>
        </w:rPr>
      </w:pPr>
    </w:p>
    <w:p w14:paraId="2E58E423" w14:textId="2334D661" w:rsidR="006D03DA" w:rsidRDefault="006D03DA" w:rsidP="00F22B72">
      <w:pPr>
        <w:rPr>
          <w:rFonts w:ascii="Times New Roman" w:hAnsi="Times New Roman" w:cs="Times New Roman"/>
          <w:sz w:val="30"/>
          <w:szCs w:val="30"/>
        </w:rPr>
      </w:pPr>
    </w:p>
    <w:p w14:paraId="3D10FB8A" w14:textId="77777777" w:rsidR="006D03DA" w:rsidRDefault="006D03DA" w:rsidP="00F22B72">
      <w:pPr>
        <w:rPr>
          <w:rFonts w:ascii="Times New Roman" w:hAnsi="Times New Roman" w:cs="Times New Roman"/>
          <w:sz w:val="30"/>
          <w:szCs w:val="30"/>
        </w:rPr>
      </w:pPr>
    </w:p>
    <w:p w14:paraId="12655DB7" w14:textId="0100F7E5" w:rsidR="006D03DA" w:rsidRPr="006D03DA" w:rsidRDefault="006D03DA" w:rsidP="00F22B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</w:t>
      </w:r>
      <w:r w:rsidRPr="006D03DA">
        <w:rPr>
          <w:rFonts w:ascii="Times New Roman" w:hAnsi="Times New Roman" w:cs="Times New Roman"/>
          <w:sz w:val="40"/>
          <w:szCs w:val="40"/>
        </w:rPr>
        <w:t>Clustering VS Segmentation</w:t>
      </w:r>
    </w:p>
    <w:p w14:paraId="7B40A936" w14:textId="3A5A3EF1" w:rsidR="006D03DA" w:rsidRDefault="006D03DA" w:rsidP="00F22B72">
      <w:pPr>
        <w:rPr>
          <w:rFonts w:ascii="Times New Roman" w:hAnsi="Times New Roman" w:cs="Times New Roman"/>
          <w:sz w:val="30"/>
          <w:szCs w:val="30"/>
        </w:rPr>
      </w:pPr>
      <w:r w:rsidRPr="006D03DA">
        <w:rPr>
          <w:rFonts w:ascii="Times New Roman" w:hAnsi="Times New Roman" w:cs="Times New Roman"/>
          <w:b/>
          <w:sz w:val="30"/>
          <w:szCs w:val="30"/>
        </w:rPr>
        <w:t>Clustering</w:t>
      </w:r>
      <w:r>
        <w:rPr>
          <w:rFonts w:ascii="Times New Roman" w:hAnsi="Times New Roman" w:cs="Times New Roman"/>
          <w:sz w:val="30"/>
          <w:szCs w:val="30"/>
        </w:rPr>
        <w:t>: Analytics Technique</w:t>
      </w:r>
    </w:p>
    <w:p w14:paraId="332D7034" w14:textId="32E1E759" w:rsidR="006D03DA" w:rsidRDefault="006D03DA" w:rsidP="00F22B72">
      <w:pPr>
        <w:rPr>
          <w:rFonts w:ascii="Times New Roman" w:hAnsi="Times New Roman" w:cs="Times New Roman"/>
          <w:sz w:val="30"/>
          <w:szCs w:val="30"/>
        </w:rPr>
      </w:pPr>
      <w:r w:rsidRPr="006D03DA">
        <w:rPr>
          <w:rFonts w:ascii="Times New Roman" w:hAnsi="Times New Roman" w:cs="Times New Roman"/>
          <w:b/>
          <w:bCs/>
          <w:sz w:val="30"/>
          <w:szCs w:val="30"/>
        </w:rPr>
        <w:t>Segmentation</w:t>
      </w:r>
      <w:r>
        <w:rPr>
          <w:rFonts w:ascii="Times New Roman" w:hAnsi="Times New Roman" w:cs="Times New Roman"/>
          <w:sz w:val="30"/>
          <w:szCs w:val="30"/>
        </w:rPr>
        <w:t>: Business Problem</w:t>
      </w:r>
    </w:p>
    <w:p w14:paraId="1F750ECF" w14:textId="36C1ED8E" w:rsidR="006A4C23" w:rsidRDefault="006A4C23" w:rsidP="00F22B7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Ex: People, </w:t>
      </w:r>
      <w:r w:rsidR="003471A9">
        <w:rPr>
          <w:rFonts w:ascii="Times New Roman" w:hAnsi="Times New Roman" w:cs="Times New Roman"/>
          <w:sz w:val="30"/>
          <w:szCs w:val="30"/>
        </w:rPr>
        <w:t>Products,</w:t>
      </w:r>
      <w:r w:rsidR="00C32E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Market</w:t>
      </w:r>
      <w:r w:rsidR="00C32E5E">
        <w:rPr>
          <w:rFonts w:ascii="Times New Roman" w:hAnsi="Times New Roman" w:cs="Times New Roman"/>
          <w:sz w:val="30"/>
          <w:szCs w:val="30"/>
        </w:rPr>
        <w:t>s</w:t>
      </w:r>
    </w:p>
    <w:p w14:paraId="776E0A03" w14:textId="7898B9C2" w:rsidR="003471A9" w:rsidRPr="003471A9" w:rsidRDefault="006D03DA" w:rsidP="003471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Note: </w:t>
      </w:r>
      <w:r w:rsidR="006414ED">
        <w:rPr>
          <w:rFonts w:ascii="Times New Roman" w:hAnsi="Times New Roman" w:cs="Times New Roman"/>
          <w:sz w:val="30"/>
          <w:szCs w:val="30"/>
        </w:rPr>
        <w:t xml:space="preserve">To do Segmentation we use </w:t>
      </w:r>
      <w:r>
        <w:rPr>
          <w:rFonts w:ascii="Times New Roman" w:hAnsi="Times New Roman" w:cs="Times New Roman"/>
          <w:sz w:val="30"/>
          <w:szCs w:val="30"/>
        </w:rPr>
        <w:t>clustering technique</w:t>
      </w:r>
    </w:p>
    <w:p w14:paraId="3EAEB6D3" w14:textId="67EA9F5E" w:rsidR="003471A9" w:rsidRDefault="003471A9" w:rsidP="003471A9">
      <w:pPr>
        <w:rPr>
          <w:rFonts w:ascii="Times New Roman" w:hAnsi="Times New Roman" w:cs="Times New Roman"/>
          <w:sz w:val="30"/>
          <w:szCs w:val="30"/>
        </w:rPr>
      </w:pPr>
      <w:r w:rsidRPr="003471A9">
        <w:rPr>
          <w:rFonts w:ascii="Times New Roman" w:hAnsi="Times New Roman" w:cs="Times New Roman"/>
          <w:sz w:val="30"/>
          <w:szCs w:val="30"/>
        </w:rPr>
        <w:t xml:space="preserve">for successful segmentation, the segments formed must be </w:t>
      </w:r>
      <w:r w:rsidRPr="003471A9">
        <w:rPr>
          <w:rFonts w:ascii="Times New Roman" w:hAnsi="Times New Roman" w:cs="Times New Roman"/>
          <w:color w:val="FF0000"/>
          <w:sz w:val="30"/>
          <w:szCs w:val="30"/>
        </w:rPr>
        <w:t>stable</w:t>
      </w:r>
      <w:r w:rsidRPr="003471A9">
        <w:rPr>
          <w:rFonts w:ascii="Times New Roman" w:hAnsi="Times New Roman" w:cs="Times New Roman"/>
          <w:sz w:val="30"/>
          <w:szCs w:val="30"/>
        </w:rPr>
        <w:t>. This means that the same person should not fall under different segments upon segmenting the data on the same criteria</w:t>
      </w:r>
    </w:p>
    <w:p w14:paraId="2EF0C99E" w14:textId="3B6BC11D" w:rsidR="00FD58BF" w:rsidRDefault="00FD58BF" w:rsidP="003471A9">
      <w:pPr>
        <w:rPr>
          <w:rFonts w:ascii="Times New Roman" w:hAnsi="Times New Roman" w:cs="Times New Roman"/>
          <w:sz w:val="30"/>
          <w:szCs w:val="30"/>
        </w:rPr>
      </w:pPr>
      <w:r w:rsidRPr="00FD58BF">
        <w:rPr>
          <w:rFonts w:ascii="Times New Roman" w:hAnsi="Times New Roman" w:cs="Times New Roman"/>
          <w:sz w:val="30"/>
          <w:szCs w:val="30"/>
        </w:rPr>
        <w:lastRenderedPageBreak/>
        <w:t>segments should have intra-segment homogeneity and inter-segment heterogeneity</w:t>
      </w:r>
    </w:p>
    <w:p w14:paraId="2FDC3C45" w14:textId="2BFF4BBD" w:rsidR="00FD58BF" w:rsidRDefault="00FD58BF" w:rsidP="003471A9">
      <w:pPr>
        <w:rPr>
          <w:rFonts w:ascii="Times New Roman" w:hAnsi="Times New Roman" w:cs="Times New Roman"/>
          <w:sz w:val="30"/>
          <w:szCs w:val="30"/>
        </w:rPr>
      </w:pPr>
    </w:p>
    <w:p w14:paraId="3A2BA163" w14:textId="4D1F147D" w:rsidR="009958E9" w:rsidRPr="009958E9" w:rsidRDefault="009958E9" w:rsidP="009958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Pr="009958E9">
        <w:rPr>
          <w:rFonts w:ascii="Times New Roman" w:hAnsi="Times New Roman" w:cs="Times New Roman"/>
          <w:sz w:val="30"/>
          <w:szCs w:val="30"/>
        </w:rPr>
        <w:t>ainly 3 types of segmentation are used for customer segmentation:</w:t>
      </w:r>
    </w:p>
    <w:p w14:paraId="36DB35CC" w14:textId="77777777" w:rsidR="009958E9" w:rsidRPr="009958E9" w:rsidRDefault="009958E9" w:rsidP="009958E9">
      <w:pPr>
        <w:rPr>
          <w:rFonts w:ascii="Times New Roman" w:hAnsi="Times New Roman" w:cs="Times New Roman"/>
          <w:sz w:val="30"/>
          <w:szCs w:val="30"/>
        </w:rPr>
      </w:pPr>
    </w:p>
    <w:p w14:paraId="12AB9CFE" w14:textId="77777777" w:rsidR="009958E9" w:rsidRPr="009958E9" w:rsidRDefault="009958E9" w:rsidP="009958E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668B4">
        <w:rPr>
          <w:rFonts w:ascii="Times New Roman" w:hAnsi="Times New Roman" w:cs="Times New Roman"/>
          <w:b/>
          <w:bCs/>
          <w:sz w:val="30"/>
          <w:szCs w:val="30"/>
        </w:rPr>
        <w:t>Behavioural</w:t>
      </w:r>
      <w:proofErr w:type="spellEnd"/>
      <w:r w:rsidRPr="006668B4">
        <w:rPr>
          <w:rFonts w:ascii="Times New Roman" w:hAnsi="Times New Roman" w:cs="Times New Roman"/>
          <w:b/>
          <w:bCs/>
          <w:sz w:val="30"/>
          <w:szCs w:val="30"/>
        </w:rPr>
        <w:t xml:space="preserve"> segmentation:</w:t>
      </w:r>
      <w:r w:rsidRPr="009958E9">
        <w:rPr>
          <w:rFonts w:ascii="Times New Roman" w:hAnsi="Times New Roman" w:cs="Times New Roman"/>
          <w:sz w:val="30"/>
          <w:szCs w:val="30"/>
        </w:rPr>
        <w:t xml:space="preserve"> Segmentation is based on the actual patterns displayed by the consumer</w:t>
      </w:r>
    </w:p>
    <w:p w14:paraId="5CB2737F" w14:textId="77777777" w:rsidR="009958E9" w:rsidRPr="009958E9" w:rsidRDefault="009958E9" w:rsidP="009958E9">
      <w:pPr>
        <w:rPr>
          <w:rFonts w:ascii="Times New Roman" w:hAnsi="Times New Roman" w:cs="Times New Roman"/>
          <w:sz w:val="30"/>
          <w:szCs w:val="30"/>
        </w:rPr>
      </w:pPr>
      <w:r w:rsidRPr="006668B4">
        <w:rPr>
          <w:rFonts w:ascii="Times New Roman" w:hAnsi="Times New Roman" w:cs="Times New Roman"/>
          <w:b/>
          <w:bCs/>
          <w:sz w:val="30"/>
          <w:szCs w:val="30"/>
        </w:rPr>
        <w:t>Attitudinal segmentation:</w:t>
      </w:r>
      <w:r w:rsidRPr="009958E9">
        <w:rPr>
          <w:rFonts w:ascii="Times New Roman" w:hAnsi="Times New Roman" w:cs="Times New Roman"/>
          <w:sz w:val="30"/>
          <w:szCs w:val="30"/>
        </w:rPr>
        <w:t xml:space="preserve"> Segmentation is based on the beliefs or the intents of people, which may not translate into similar action</w:t>
      </w:r>
    </w:p>
    <w:p w14:paraId="7C09613B" w14:textId="4505A3F5" w:rsidR="009958E9" w:rsidRDefault="009958E9" w:rsidP="009958E9">
      <w:pPr>
        <w:rPr>
          <w:rFonts w:ascii="Times New Roman" w:hAnsi="Times New Roman" w:cs="Times New Roman"/>
          <w:sz w:val="30"/>
          <w:szCs w:val="30"/>
        </w:rPr>
      </w:pPr>
      <w:r w:rsidRPr="006668B4">
        <w:rPr>
          <w:rFonts w:ascii="Times New Roman" w:hAnsi="Times New Roman" w:cs="Times New Roman"/>
          <w:b/>
          <w:bCs/>
          <w:sz w:val="30"/>
          <w:szCs w:val="30"/>
        </w:rPr>
        <w:t>Demographic segmentation:</w:t>
      </w:r>
      <w:r w:rsidRPr="009958E9">
        <w:rPr>
          <w:rFonts w:ascii="Times New Roman" w:hAnsi="Times New Roman" w:cs="Times New Roman"/>
          <w:sz w:val="30"/>
          <w:szCs w:val="30"/>
        </w:rPr>
        <w:t xml:space="preserve"> Segmentation is based on the person’s profile and uses information such as age, gender, residence locality, income, etc.</w:t>
      </w:r>
    </w:p>
    <w:p w14:paraId="0FA47324" w14:textId="77777777" w:rsidR="006A4C23" w:rsidRDefault="006A4C23" w:rsidP="00F22B72">
      <w:pPr>
        <w:rPr>
          <w:rFonts w:ascii="Times New Roman" w:hAnsi="Times New Roman" w:cs="Times New Roman"/>
          <w:sz w:val="30"/>
          <w:szCs w:val="30"/>
        </w:rPr>
      </w:pPr>
    </w:p>
    <w:p w14:paraId="187B6794" w14:textId="77777777" w:rsidR="002A65D1" w:rsidRPr="002A65D1" w:rsidRDefault="006D03DA" w:rsidP="002A65D1">
      <w:pPr>
        <w:pStyle w:val="NormalWeb"/>
        <w:shd w:val="clear" w:color="auto" w:fill="F4F5F7"/>
        <w:spacing w:before="0" w:beforeAutospacing="0" w:after="0" w:afterAutospacing="0" w:line="480" w:lineRule="atLeast"/>
        <w:rPr>
          <w:color w:val="091E42"/>
          <w:sz w:val="27"/>
          <w:szCs w:val="27"/>
        </w:rPr>
      </w:pPr>
      <w:r>
        <w:rPr>
          <w:sz w:val="30"/>
          <w:szCs w:val="30"/>
        </w:rPr>
        <w:t xml:space="preserve"> </w:t>
      </w:r>
      <w:r w:rsidR="002A65D1" w:rsidRPr="002A65D1">
        <w:rPr>
          <w:color w:val="091E42"/>
          <w:sz w:val="27"/>
          <w:szCs w:val="27"/>
        </w:rPr>
        <w:t>Thus, the major practical considerations involved in K-Means clustering are:</w:t>
      </w:r>
    </w:p>
    <w:p w14:paraId="51414772" w14:textId="77777777" w:rsidR="002A65D1" w:rsidRPr="002A65D1" w:rsidRDefault="002A65D1" w:rsidP="002A65D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The number of clusters that you want to divide your data points into, i.e. the value of K has to be pre-determined.</w:t>
      </w:r>
    </w:p>
    <w:p w14:paraId="505EC079" w14:textId="77777777" w:rsidR="002A65D1" w:rsidRPr="002A65D1" w:rsidRDefault="002A65D1" w:rsidP="002A65D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The choice of the initial cluster </w:t>
      </w:r>
      <w:proofErr w:type="spellStart"/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centres</w:t>
      </w:r>
      <w:proofErr w:type="spellEnd"/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can have an impact on the final cluster formation.</w:t>
      </w:r>
    </w:p>
    <w:p w14:paraId="5E0AB68D" w14:textId="77777777" w:rsidR="002A65D1" w:rsidRPr="002A65D1" w:rsidRDefault="002A65D1" w:rsidP="002A65D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The clustering process is very sensitive to the presence of outliers in the data.</w:t>
      </w:r>
    </w:p>
    <w:p w14:paraId="5C0A1BD5" w14:textId="502A307F" w:rsidR="002A65D1" w:rsidRPr="002A65D1" w:rsidRDefault="002A65D1" w:rsidP="002A65D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Since the distance metric used in the clustering process is the Euclidean distance, you need to bring all your attributes on the same scale. This can be achieved through </w:t>
      </w:r>
      <w:r w:rsidR="002635ED"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standardization</w:t>
      </w: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.</w:t>
      </w:r>
    </w:p>
    <w:p w14:paraId="0ADAA7B4" w14:textId="77777777" w:rsidR="002A65D1" w:rsidRPr="002A65D1" w:rsidRDefault="002A65D1" w:rsidP="002A65D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The K-Means algorithm does not work with categorical data.</w:t>
      </w:r>
    </w:p>
    <w:p w14:paraId="01605865" w14:textId="77777777" w:rsidR="002A65D1" w:rsidRPr="002A65D1" w:rsidRDefault="002A65D1" w:rsidP="002A65D1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2A65D1">
        <w:rPr>
          <w:rFonts w:ascii="Times New Roman" w:eastAsia="Times New Roman" w:hAnsi="Times New Roman" w:cs="Times New Roman"/>
          <w:color w:val="091E42"/>
          <w:sz w:val="27"/>
          <w:szCs w:val="27"/>
        </w:rPr>
        <w:t>The process may not converge in the given number of iterations. You should always check for convergence.</w:t>
      </w:r>
    </w:p>
    <w:p w14:paraId="5B799F28" w14:textId="36A5A61E" w:rsidR="006D03DA" w:rsidRDefault="006D03DA" w:rsidP="00F22B72">
      <w:pPr>
        <w:rPr>
          <w:rFonts w:ascii="Times New Roman" w:hAnsi="Times New Roman" w:cs="Times New Roman"/>
          <w:sz w:val="30"/>
          <w:szCs w:val="30"/>
        </w:rPr>
      </w:pPr>
    </w:p>
    <w:sectPr w:rsidR="006D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71A25"/>
    <w:multiLevelType w:val="multilevel"/>
    <w:tmpl w:val="64B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445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D"/>
    <w:rsid w:val="00034CB5"/>
    <w:rsid w:val="0005032D"/>
    <w:rsid w:val="000F1D82"/>
    <w:rsid w:val="0017334A"/>
    <w:rsid w:val="00227A87"/>
    <w:rsid w:val="002635ED"/>
    <w:rsid w:val="002A65D1"/>
    <w:rsid w:val="0032685E"/>
    <w:rsid w:val="003471A9"/>
    <w:rsid w:val="00465DD6"/>
    <w:rsid w:val="004C7224"/>
    <w:rsid w:val="00584824"/>
    <w:rsid w:val="006414ED"/>
    <w:rsid w:val="006668B4"/>
    <w:rsid w:val="00671DF1"/>
    <w:rsid w:val="006728F0"/>
    <w:rsid w:val="006A4C23"/>
    <w:rsid w:val="006D03DA"/>
    <w:rsid w:val="007D096A"/>
    <w:rsid w:val="009958E9"/>
    <w:rsid w:val="00A23143"/>
    <w:rsid w:val="00A61932"/>
    <w:rsid w:val="00BA7ECC"/>
    <w:rsid w:val="00C32E5E"/>
    <w:rsid w:val="00CC6D6F"/>
    <w:rsid w:val="00D84E1E"/>
    <w:rsid w:val="00E312ED"/>
    <w:rsid w:val="00F22B72"/>
    <w:rsid w:val="00F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D64"/>
  <w15:chartTrackingRefBased/>
  <w15:docId w15:val="{7DB695C6-A75D-454C-933A-36CB05E8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Nosina</dc:creator>
  <cp:keywords/>
  <dc:description/>
  <cp:lastModifiedBy>Srinu Nosina</cp:lastModifiedBy>
  <cp:revision>26</cp:revision>
  <dcterms:created xsi:type="dcterms:W3CDTF">2022-06-17T08:54:00Z</dcterms:created>
  <dcterms:modified xsi:type="dcterms:W3CDTF">2022-06-18T12:51:00Z</dcterms:modified>
</cp:coreProperties>
</file>