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BFEB00" w14:textId="77777777" w:rsidR="00B11BF6" w:rsidRDefault="00B11BF6" w:rsidP="00B11BF6">
      <w:pPr>
        <w:pStyle w:val="Header"/>
      </w:pPr>
      <w:r>
        <w:rPr>
          <w:noProof/>
          <w:lang w:bidi="ar-SA"/>
        </w:rPr>
        <w:drawing>
          <wp:inline distT="0" distB="0" distL="0" distR="0" wp14:anchorId="79C769D3" wp14:editId="7233B039">
            <wp:extent cx="1524772" cy="749739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1634" cy="753113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CA73EE8" w14:textId="77777777" w:rsidR="00B11BF6" w:rsidRPr="00225FA9" w:rsidRDefault="00B11BF6" w:rsidP="00B11BF6">
      <w:pPr>
        <w:pStyle w:val="NoSpacing"/>
        <w:rPr>
          <w:sz w:val="18"/>
          <w:szCs w:val="18"/>
        </w:rPr>
      </w:pPr>
      <w:r w:rsidRPr="00225FA9">
        <w:rPr>
          <w:sz w:val="18"/>
          <w:szCs w:val="18"/>
        </w:rPr>
        <w:t>SOUTH CENTRAL ZONAL OFFICE</w:t>
      </w:r>
    </w:p>
    <w:p w14:paraId="4725374D" w14:textId="77777777" w:rsidR="00B11BF6" w:rsidRPr="00225FA9" w:rsidRDefault="00B11BF6" w:rsidP="00B11BF6">
      <w:pPr>
        <w:pStyle w:val="NoSpacing"/>
        <w:rPr>
          <w:sz w:val="18"/>
          <w:szCs w:val="18"/>
        </w:rPr>
      </w:pPr>
      <w:r w:rsidRPr="00225FA9">
        <w:rPr>
          <w:rFonts w:ascii="Nirmala UI" w:hAnsi="Nirmala UI" w:cs="Nirmala UI" w:hint="cs"/>
          <w:sz w:val="18"/>
          <w:szCs w:val="18"/>
          <w:cs/>
        </w:rPr>
        <w:t>दक्षिण</w:t>
      </w:r>
      <w:r w:rsidRPr="00225FA9">
        <w:rPr>
          <w:rFonts w:hint="cs"/>
          <w:sz w:val="18"/>
          <w:szCs w:val="18"/>
          <w:cs/>
        </w:rPr>
        <w:t xml:space="preserve"> </w:t>
      </w:r>
      <w:r w:rsidRPr="00225FA9">
        <w:rPr>
          <w:rFonts w:ascii="Nirmala UI" w:hAnsi="Nirmala UI" w:cs="Nirmala UI" w:hint="cs"/>
          <w:sz w:val="18"/>
          <w:szCs w:val="18"/>
          <w:cs/>
        </w:rPr>
        <w:t>मध्य</w:t>
      </w:r>
      <w:r w:rsidRPr="00225FA9">
        <w:rPr>
          <w:rFonts w:hint="cs"/>
          <w:sz w:val="18"/>
          <w:szCs w:val="18"/>
          <w:cs/>
        </w:rPr>
        <w:t xml:space="preserve"> </w:t>
      </w:r>
      <w:r w:rsidRPr="00225FA9">
        <w:rPr>
          <w:rFonts w:ascii="Nirmala UI" w:hAnsi="Nirmala UI" w:cs="Nirmala UI" w:hint="cs"/>
          <w:sz w:val="18"/>
          <w:szCs w:val="18"/>
          <w:cs/>
        </w:rPr>
        <w:t>क्षेत्रीय</w:t>
      </w:r>
      <w:r w:rsidRPr="00225FA9">
        <w:rPr>
          <w:rFonts w:hint="cs"/>
          <w:sz w:val="18"/>
          <w:szCs w:val="18"/>
          <w:cs/>
        </w:rPr>
        <w:t xml:space="preserve"> </w:t>
      </w:r>
      <w:r w:rsidRPr="00225FA9">
        <w:rPr>
          <w:rFonts w:ascii="Nirmala UI" w:hAnsi="Nirmala UI" w:cs="Nirmala UI" w:hint="cs"/>
          <w:sz w:val="18"/>
          <w:szCs w:val="18"/>
          <w:cs/>
        </w:rPr>
        <w:t>कार्यालय</w:t>
      </w:r>
    </w:p>
    <w:p w14:paraId="5A59A29B" w14:textId="69C67179" w:rsidR="00B11BF6" w:rsidRDefault="00B11BF6">
      <w:pPr>
        <w:rPr>
          <w:lang w:val="en-US"/>
        </w:rPr>
      </w:pPr>
      <w:r>
        <w:rPr>
          <w:lang w:val="en-US"/>
        </w:rPr>
        <w:t>_______________________________________________________________________</w:t>
      </w:r>
    </w:p>
    <w:p w14:paraId="3C7AB44B" w14:textId="7D6474CD" w:rsidR="00FA0B0C" w:rsidRPr="00FA0B0C" w:rsidRDefault="000F6A65" w:rsidP="00FA0B0C">
      <w:pPr>
        <w:rPr>
          <w:rFonts w:ascii="Times New Roman" w:hAnsi="Times New Roman" w:cs="Times New Roman"/>
          <w:szCs w:val="24"/>
          <w:lang w:val="en-US"/>
        </w:rPr>
      </w:pPr>
      <w:r w:rsidRPr="00FA0B0C">
        <w:rPr>
          <w:rFonts w:ascii="Times New Roman" w:hAnsi="Times New Roman" w:cs="Times New Roman"/>
          <w:szCs w:val="24"/>
          <w:lang w:val="en-US"/>
        </w:rPr>
        <w:t xml:space="preserve">Ref: CC                                                                       </w:t>
      </w:r>
      <w:r w:rsidR="00FA0B0C">
        <w:rPr>
          <w:rFonts w:ascii="Times New Roman" w:hAnsi="Times New Roman" w:cs="Times New Roman"/>
          <w:szCs w:val="24"/>
          <w:lang w:val="en-US"/>
        </w:rPr>
        <w:t xml:space="preserve">                       </w:t>
      </w:r>
      <w:r w:rsidRPr="00FA0B0C">
        <w:rPr>
          <w:rFonts w:ascii="Times New Roman" w:hAnsi="Times New Roman" w:cs="Times New Roman"/>
          <w:szCs w:val="24"/>
          <w:lang w:val="en-US"/>
        </w:rPr>
        <w:t xml:space="preserve">         </w:t>
      </w:r>
      <w:r w:rsidR="00FA0B0C" w:rsidRPr="00FA0B0C">
        <w:rPr>
          <w:rFonts w:ascii="Times New Roman" w:hAnsi="Times New Roman" w:cs="Times New Roman"/>
          <w:szCs w:val="24"/>
          <w:lang w:val="en-US"/>
        </w:rPr>
        <w:t>Date:</w:t>
      </w:r>
    </w:p>
    <w:p w14:paraId="2D33D1D2" w14:textId="56DE1E6C" w:rsidR="000F6A65" w:rsidRPr="00FA0B0C" w:rsidRDefault="000F6A65">
      <w:pPr>
        <w:rPr>
          <w:rFonts w:ascii="Times New Roman" w:hAnsi="Times New Roman" w:cs="Times New Roman"/>
          <w:szCs w:val="24"/>
          <w:lang w:val="en-US"/>
        </w:rPr>
      </w:pPr>
      <w:r w:rsidRPr="00FA0B0C">
        <w:rPr>
          <w:rFonts w:ascii="Times New Roman" w:hAnsi="Times New Roman" w:cs="Times New Roman"/>
          <w:szCs w:val="24"/>
          <w:lang w:val="en-US"/>
        </w:rPr>
        <w:t xml:space="preserve">                      </w:t>
      </w:r>
    </w:p>
    <w:p w14:paraId="454120F2" w14:textId="73B8519A" w:rsidR="000F6A65" w:rsidRPr="00FA0B0C" w:rsidRDefault="000F6A65" w:rsidP="00C11369">
      <w:pPr>
        <w:pStyle w:val="NoSpacing"/>
        <w:rPr>
          <w:rFonts w:ascii="Times New Roman" w:hAnsi="Times New Roman" w:cs="Times New Roman"/>
          <w:szCs w:val="24"/>
          <w:lang w:val="en-US"/>
        </w:rPr>
      </w:pPr>
      <w:r w:rsidRPr="00FA0B0C">
        <w:rPr>
          <w:rFonts w:ascii="Times New Roman" w:hAnsi="Times New Roman" w:cs="Times New Roman"/>
          <w:szCs w:val="24"/>
          <w:lang w:val="en-US"/>
        </w:rPr>
        <w:t>The Senior Divisional Manager,</w:t>
      </w:r>
    </w:p>
    <w:p w14:paraId="3198F5E5" w14:textId="721296DF" w:rsidR="000F6A65" w:rsidRPr="00FA0B0C" w:rsidRDefault="000F6A65" w:rsidP="00C11369">
      <w:pPr>
        <w:pStyle w:val="NoSpacing"/>
        <w:rPr>
          <w:rFonts w:ascii="Times New Roman" w:hAnsi="Times New Roman" w:cs="Times New Roman"/>
          <w:szCs w:val="24"/>
          <w:lang w:val="en-US"/>
        </w:rPr>
      </w:pPr>
      <w:r w:rsidRPr="00FA0B0C">
        <w:rPr>
          <w:rFonts w:ascii="Times New Roman" w:hAnsi="Times New Roman" w:cs="Times New Roman"/>
          <w:szCs w:val="24"/>
          <w:lang w:val="en-US"/>
        </w:rPr>
        <w:t>L.I.C. of India,</w:t>
      </w:r>
    </w:p>
    <w:p w14:paraId="10FEC22E" w14:textId="40643296" w:rsidR="000F6A65" w:rsidRPr="00FA0B0C" w:rsidRDefault="000F6A65" w:rsidP="00C11369">
      <w:pPr>
        <w:pStyle w:val="NoSpacing"/>
        <w:rPr>
          <w:rFonts w:ascii="Times New Roman" w:hAnsi="Times New Roman" w:cs="Times New Roman"/>
          <w:szCs w:val="24"/>
          <w:lang w:val="en-US"/>
        </w:rPr>
      </w:pPr>
      <w:r w:rsidRPr="00FA0B0C">
        <w:rPr>
          <w:rFonts w:ascii="Times New Roman" w:hAnsi="Times New Roman" w:cs="Times New Roman"/>
          <w:szCs w:val="24"/>
          <w:lang w:val="en-US"/>
        </w:rPr>
        <w:t>Divisional office,</w:t>
      </w:r>
    </w:p>
    <w:p w14:paraId="0CCDFF9A" w14:textId="26FEF743" w:rsidR="000F6A65" w:rsidRPr="00FA0B0C" w:rsidRDefault="000F6A65" w:rsidP="00C11369">
      <w:pPr>
        <w:pStyle w:val="NoSpacing"/>
        <w:rPr>
          <w:rFonts w:ascii="Times New Roman" w:hAnsi="Times New Roman" w:cs="Times New Roman"/>
          <w:szCs w:val="24"/>
          <w:lang w:val="en-US"/>
        </w:rPr>
      </w:pPr>
      <w:r w:rsidRPr="00FA0B0C">
        <w:rPr>
          <w:rFonts w:ascii="Times New Roman" w:hAnsi="Times New Roman" w:cs="Times New Roman"/>
          <w:szCs w:val="24"/>
          <w:lang w:val="en-US"/>
        </w:rPr>
        <w:t>XXXXXXXXXXXXXX.</w:t>
      </w:r>
    </w:p>
    <w:p w14:paraId="33782AD5" w14:textId="77777777" w:rsidR="00C11369" w:rsidRPr="00FA0B0C" w:rsidRDefault="00C11369" w:rsidP="00C11369">
      <w:pPr>
        <w:pStyle w:val="NoSpacing"/>
        <w:rPr>
          <w:rFonts w:ascii="Times New Roman" w:hAnsi="Times New Roman" w:cs="Times New Roman"/>
          <w:szCs w:val="24"/>
          <w:lang w:val="en-US"/>
        </w:rPr>
      </w:pPr>
    </w:p>
    <w:p w14:paraId="7997099A" w14:textId="25C40710" w:rsidR="000F6A65" w:rsidRPr="00FA0B0C" w:rsidRDefault="000F6A65">
      <w:pPr>
        <w:rPr>
          <w:rFonts w:ascii="Times New Roman" w:hAnsi="Times New Roman" w:cs="Times New Roman"/>
          <w:szCs w:val="24"/>
          <w:lang w:val="en-US"/>
        </w:rPr>
      </w:pPr>
      <w:r w:rsidRPr="00FA0B0C">
        <w:rPr>
          <w:rFonts w:ascii="Times New Roman" w:hAnsi="Times New Roman" w:cs="Times New Roman"/>
          <w:szCs w:val="24"/>
          <w:lang w:val="en-US"/>
        </w:rPr>
        <w:t>Dear Sir,</w:t>
      </w:r>
    </w:p>
    <w:p w14:paraId="12262CBB" w14:textId="1D47986B" w:rsidR="00C11369" w:rsidRPr="00FA0B0C" w:rsidRDefault="000F6A65">
      <w:pPr>
        <w:rPr>
          <w:rFonts w:ascii="Times New Roman" w:hAnsi="Times New Roman" w:cs="Times New Roman"/>
          <w:szCs w:val="24"/>
          <w:lang w:val="en-US"/>
        </w:rPr>
      </w:pPr>
      <w:r w:rsidRPr="00FA0B0C">
        <w:rPr>
          <w:rFonts w:ascii="Times New Roman" w:hAnsi="Times New Roman" w:cs="Times New Roman"/>
          <w:szCs w:val="24"/>
          <w:lang w:val="en-US"/>
        </w:rPr>
        <w:tab/>
      </w:r>
      <w:r w:rsidRPr="00FA0B0C">
        <w:rPr>
          <w:rFonts w:ascii="Times New Roman" w:hAnsi="Times New Roman" w:cs="Times New Roman"/>
          <w:szCs w:val="24"/>
          <w:lang w:val="en-US"/>
        </w:rPr>
        <w:tab/>
      </w:r>
      <w:r w:rsidRPr="00FA0B0C">
        <w:rPr>
          <w:rFonts w:ascii="Times New Roman" w:hAnsi="Times New Roman" w:cs="Times New Roman"/>
          <w:szCs w:val="24"/>
          <w:lang w:val="en-US"/>
        </w:rPr>
        <w:tab/>
        <w:t xml:space="preserve">Re: Review of </w:t>
      </w:r>
      <w:r w:rsidR="00B05694" w:rsidRPr="00FA0B0C">
        <w:rPr>
          <w:rFonts w:ascii="Times New Roman" w:hAnsi="Times New Roman" w:cs="Times New Roman"/>
          <w:szCs w:val="24"/>
          <w:lang w:val="en-US"/>
        </w:rPr>
        <w:t>CC budget</w:t>
      </w:r>
      <w:r w:rsidRPr="00FA0B0C">
        <w:rPr>
          <w:rFonts w:ascii="Times New Roman" w:hAnsi="Times New Roman" w:cs="Times New Roman"/>
          <w:szCs w:val="24"/>
          <w:lang w:val="en-US"/>
        </w:rPr>
        <w:t xml:space="preserve"> as at </w:t>
      </w:r>
      <w:proofErr w:type="spellStart"/>
      <w:r w:rsidRPr="00FA0B0C">
        <w:rPr>
          <w:rFonts w:ascii="Times New Roman" w:hAnsi="Times New Roman" w:cs="Times New Roman"/>
          <w:szCs w:val="24"/>
          <w:lang w:val="en-US"/>
        </w:rPr>
        <w:t>xxxxxxxx</w:t>
      </w:r>
      <w:proofErr w:type="spellEnd"/>
    </w:p>
    <w:p w14:paraId="1D5DB2BE" w14:textId="70CC3748" w:rsidR="00FA0B0C" w:rsidRPr="00FA0B0C" w:rsidRDefault="00112DFB" w:rsidP="00B11BF6">
      <w:pPr>
        <w:jc w:val="both"/>
        <w:rPr>
          <w:rFonts w:ascii="Times New Roman" w:hAnsi="Times New Roman" w:cs="Times New Roman"/>
          <w:szCs w:val="24"/>
          <w:lang w:val="en-US"/>
        </w:rPr>
      </w:pPr>
      <w:r w:rsidRPr="00FA0B0C">
        <w:rPr>
          <w:rFonts w:ascii="Times New Roman" w:hAnsi="Times New Roman" w:cs="Times New Roman"/>
          <w:szCs w:val="24"/>
          <w:lang w:val="en-US"/>
        </w:rPr>
        <w:t xml:space="preserve">We are in receipt of your monthly statements showing the </w:t>
      </w:r>
      <w:r w:rsidR="00B05694" w:rsidRPr="00FA0B0C">
        <w:rPr>
          <w:rFonts w:ascii="Times New Roman" w:hAnsi="Times New Roman" w:cs="Times New Roman"/>
          <w:szCs w:val="24"/>
          <w:lang w:val="en-US"/>
        </w:rPr>
        <w:t xml:space="preserve">utilization of CC budget </w:t>
      </w:r>
      <w:r w:rsidRPr="00FA0B0C">
        <w:rPr>
          <w:rFonts w:ascii="Times New Roman" w:hAnsi="Times New Roman" w:cs="Times New Roman"/>
          <w:szCs w:val="24"/>
          <w:lang w:val="en-US"/>
        </w:rPr>
        <w:t>of your division, which is as follows.</w:t>
      </w:r>
    </w:p>
    <w:tbl>
      <w:tblPr>
        <w:tblStyle w:val="TableGrid"/>
        <w:tblW w:w="10099" w:type="dxa"/>
        <w:tblLook w:val="04A0" w:firstRow="1" w:lastRow="0" w:firstColumn="1" w:lastColumn="0" w:noHBand="0" w:noVBand="1"/>
      </w:tblPr>
      <w:tblGrid>
        <w:gridCol w:w="3927"/>
        <w:gridCol w:w="1915"/>
        <w:gridCol w:w="1814"/>
        <w:gridCol w:w="2443"/>
      </w:tblGrid>
      <w:tr w:rsidR="00112DFB" w:rsidRPr="00FA0B0C" w14:paraId="6C05A01B" w14:textId="77777777" w:rsidTr="002C48AF">
        <w:trPr>
          <w:trHeight w:val="218"/>
        </w:trPr>
        <w:tc>
          <w:tcPr>
            <w:tcW w:w="3927" w:type="dxa"/>
          </w:tcPr>
          <w:p w14:paraId="3F7C7E32" w14:textId="3025DF5C" w:rsidR="00112DFB" w:rsidRPr="002C48AF" w:rsidRDefault="00B05694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2C48A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Account Code/Description</w:t>
            </w:r>
          </w:p>
        </w:tc>
        <w:tc>
          <w:tcPr>
            <w:tcW w:w="1915" w:type="dxa"/>
          </w:tcPr>
          <w:p w14:paraId="26022067" w14:textId="12B467E6" w:rsidR="00112DFB" w:rsidRPr="002C48AF" w:rsidRDefault="00B05694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2C48A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Budget</w:t>
            </w:r>
          </w:p>
        </w:tc>
        <w:tc>
          <w:tcPr>
            <w:tcW w:w="1814" w:type="dxa"/>
          </w:tcPr>
          <w:p w14:paraId="3AA1D9E6" w14:textId="4EF979CB" w:rsidR="00112DFB" w:rsidRPr="002C48AF" w:rsidRDefault="00B05694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2C48A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Utilization</w:t>
            </w:r>
          </w:p>
        </w:tc>
        <w:tc>
          <w:tcPr>
            <w:tcW w:w="2443" w:type="dxa"/>
          </w:tcPr>
          <w:p w14:paraId="6E311528" w14:textId="6A567F3E" w:rsidR="00112DFB" w:rsidRPr="002C48AF" w:rsidRDefault="00112DFB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2C48A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% of the </w:t>
            </w:r>
            <w:r w:rsidR="00B05694" w:rsidRPr="002C48A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utilization</w:t>
            </w:r>
          </w:p>
        </w:tc>
      </w:tr>
      <w:tr w:rsidR="00112DFB" w:rsidRPr="00FA0B0C" w14:paraId="3AF284CA" w14:textId="77777777" w:rsidTr="002C48AF">
        <w:trPr>
          <w:trHeight w:val="218"/>
        </w:trPr>
        <w:tc>
          <w:tcPr>
            <w:tcW w:w="3927" w:type="dxa"/>
          </w:tcPr>
          <w:p w14:paraId="4BD06AF1" w14:textId="551AFCF3" w:rsidR="00B05694" w:rsidRPr="002C48AF" w:rsidRDefault="00B05694" w:rsidP="00B05694">
            <w:pP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2C48AF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Printing of leaflets -113142</w:t>
            </w:r>
          </w:p>
          <w:p w14:paraId="2EDC2053" w14:textId="032D2AD7" w:rsidR="00112DFB" w:rsidRPr="002C48AF" w:rsidRDefault="00112DFB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1915" w:type="dxa"/>
          </w:tcPr>
          <w:p w14:paraId="4DD0D503" w14:textId="4EC902B6" w:rsidR="00112DFB" w:rsidRPr="002C48AF" w:rsidRDefault="00C11369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2C48A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X</w:t>
            </w:r>
          </w:p>
        </w:tc>
        <w:tc>
          <w:tcPr>
            <w:tcW w:w="1814" w:type="dxa"/>
          </w:tcPr>
          <w:p w14:paraId="5F88AB28" w14:textId="5A4E1F09" w:rsidR="00112DFB" w:rsidRPr="002C48AF" w:rsidRDefault="00C11369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2C48A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X</w:t>
            </w:r>
          </w:p>
        </w:tc>
        <w:tc>
          <w:tcPr>
            <w:tcW w:w="2443" w:type="dxa"/>
          </w:tcPr>
          <w:p w14:paraId="191AF9EC" w14:textId="321A4F89" w:rsidR="00112DFB" w:rsidRPr="002C48AF" w:rsidRDefault="00C11369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2C48A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X</w:t>
            </w:r>
          </w:p>
        </w:tc>
      </w:tr>
      <w:tr w:rsidR="00112DFB" w:rsidRPr="00FA0B0C" w14:paraId="198EE5C7" w14:textId="77777777" w:rsidTr="002C48AF">
        <w:trPr>
          <w:trHeight w:val="436"/>
        </w:trPr>
        <w:tc>
          <w:tcPr>
            <w:tcW w:w="3927" w:type="dxa"/>
          </w:tcPr>
          <w:p w14:paraId="60D60D2E" w14:textId="77777777" w:rsidR="000341F8" w:rsidRPr="002C48AF" w:rsidRDefault="000341F8" w:rsidP="000341F8">
            <w:pP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2C48AF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Other publicity expenses-113148</w:t>
            </w:r>
          </w:p>
          <w:p w14:paraId="04DCF9C0" w14:textId="0A27831B" w:rsidR="00112DFB" w:rsidRPr="002C48AF" w:rsidRDefault="00112DFB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1915" w:type="dxa"/>
          </w:tcPr>
          <w:p w14:paraId="2C65EF5A" w14:textId="1079CFB2" w:rsidR="00112DFB" w:rsidRPr="002C48AF" w:rsidRDefault="00C11369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2C48A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X</w:t>
            </w:r>
          </w:p>
        </w:tc>
        <w:tc>
          <w:tcPr>
            <w:tcW w:w="1814" w:type="dxa"/>
          </w:tcPr>
          <w:p w14:paraId="5D9C16CD" w14:textId="02099535" w:rsidR="00112DFB" w:rsidRPr="002C48AF" w:rsidRDefault="00C11369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2C48A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X</w:t>
            </w:r>
          </w:p>
        </w:tc>
        <w:tc>
          <w:tcPr>
            <w:tcW w:w="2443" w:type="dxa"/>
          </w:tcPr>
          <w:p w14:paraId="48239EC6" w14:textId="3669FF54" w:rsidR="00112DFB" w:rsidRPr="002C48AF" w:rsidRDefault="00C11369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2C48A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X</w:t>
            </w:r>
          </w:p>
        </w:tc>
      </w:tr>
      <w:tr w:rsidR="00112DFB" w:rsidRPr="00FA0B0C" w14:paraId="20C1FDDF" w14:textId="77777777" w:rsidTr="002C48AF">
        <w:trPr>
          <w:trHeight w:val="656"/>
        </w:trPr>
        <w:tc>
          <w:tcPr>
            <w:tcW w:w="3927" w:type="dxa"/>
          </w:tcPr>
          <w:p w14:paraId="5A0C5F2D" w14:textId="77777777" w:rsidR="003C7330" w:rsidRPr="002C48AF" w:rsidRDefault="003C7330" w:rsidP="003C7330">
            <w:pP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2C48AF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Hoardings and glow signs-113151</w:t>
            </w:r>
          </w:p>
          <w:p w14:paraId="1A11C096" w14:textId="28DD4FB1" w:rsidR="00112DFB" w:rsidRPr="002C48AF" w:rsidRDefault="00112DFB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1915" w:type="dxa"/>
          </w:tcPr>
          <w:p w14:paraId="3616044C" w14:textId="2C218F65" w:rsidR="00112DFB" w:rsidRPr="002C48AF" w:rsidRDefault="00C11369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2C48A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X</w:t>
            </w:r>
          </w:p>
        </w:tc>
        <w:tc>
          <w:tcPr>
            <w:tcW w:w="1814" w:type="dxa"/>
          </w:tcPr>
          <w:p w14:paraId="05AFAE3B" w14:textId="44ADCC2C" w:rsidR="00112DFB" w:rsidRPr="002C48AF" w:rsidRDefault="00C11369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2C48A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X</w:t>
            </w:r>
          </w:p>
        </w:tc>
        <w:tc>
          <w:tcPr>
            <w:tcW w:w="2443" w:type="dxa"/>
          </w:tcPr>
          <w:p w14:paraId="3FBBC003" w14:textId="1B751B13" w:rsidR="00112DFB" w:rsidRPr="002C48AF" w:rsidRDefault="00C11369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2C48A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X</w:t>
            </w:r>
          </w:p>
        </w:tc>
      </w:tr>
      <w:tr w:rsidR="00112DFB" w:rsidRPr="00FA0B0C" w14:paraId="11FA2D26" w14:textId="77777777" w:rsidTr="002C48AF">
        <w:trPr>
          <w:trHeight w:val="436"/>
        </w:trPr>
        <w:tc>
          <w:tcPr>
            <w:tcW w:w="3927" w:type="dxa"/>
          </w:tcPr>
          <w:p w14:paraId="4DB4B691" w14:textId="77777777" w:rsidR="003C7330" w:rsidRPr="002C48AF" w:rsidRDefault="003C7330" w:rsidP="003C7330">
            <w:pP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2C48AF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Outdoor publicity-113152</w:t>
            </w:r>
          </w:p>
          <w:p w14:paraId="4D351220" w14:textId="4D470B92" w:rsidR="00112DFB" w:rsidRPr="002C48AF" w:rsidRDefault="00112DFB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1915" w:type="dxa"/>
          </w:tcPr>
          <w:p w14:paraId="080545B9" w14:textId="1E86E438" w:rsidR="00112DFB" w:rsidRPr="002C48AF" w:rsidRDefault="00C11369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2C48A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X</w:t>
            </w:r>
          </w:p>
        </w:tc>
        <w:tc>
          <w:tcPr>
            <w:tcW w:w="1814" w:type="dxa"/>
          </w:tcPr>
          <w:p w14:paraId="4D50737E" w14:textId="5A7E9D7C" w:rsidR="00112DFB" w:rsidRPr="002C48AF" w:rsidRDefault="00C11369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2C48A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X</w:t>
            </w:r>
          </w:p>
        </w:tc>
        <w:tc>
          <w:tcPr>
            <w:tcW w:w="2443" w:type="dxa"/>
          </w:tcPr>
          <w:p w14:paraId="226B85D6" w14:textId="769C6E68" w:rsidR="00112DFB" w:rsidRPr="002C48AF" w:rsidRDefault="00C11369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2C48A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X</w:t>
            </w:r>
          </w:p>
        </w:tc>
      </w:tr>
      <w:tr w:rsidR="00A202CF" w:rsidRPr="00FA0B0C" w14:paraId="1A900D33" w14:textId="77777777" w:rsidTr="002C48AF">
        <w:trPr>
          <w:trHeight w:val="436"/>
        </w:trPr>
        <w:tc>
          <w:tcPr>
            <w:tcW w:w="3927" w:type="dxa"/>
          </w:tcPr>
          <w:p w14:paraId="61771866" w14:textId="77777777" w:rsidR="003C7330" w:rsidRPr="002C48AF" w:rsidRDefault="003C7330" w:rsidP="003C7330">
            <w:pP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2C48AF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Sponsorship-113158</w:t>
            </w:r>
          </w:p>
          <w:p w14:paraId="7CF6F977" w14:textId="3993CAD0" w:rsidR="00A202CF" w:rsidRPr="002C48AF" w:rsidRDefault="00A202CF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1915" w:type="dxa"/>
          </w:tcPr>
          <w:p w14:paraId="29CD5719" w14:textId="3506DAA4" w:rsidR="00A202CF" w:rsidRPr="002C48AF" w:rsidRDefault="00C11369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2C48A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X</w:t>
            </w:r>
          </w:p>
        </w:tc>
        <w:tc>
          <w:tcPr>
            <w:tcW w:w="1814" w:type="dxa"/>
          </w:tcPr>
          <w:p w14:paraId="45932BAE" w14:textId="466C854C" w:rsidR="00A202CF" w:rsidRPr="002C48AF" w:rsidRDefault="00C11369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2C48A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X</w:t>
            </w:r>
          </w:p>
        </w:tc>
        <w:tc>
          <w:tcPr>
            <w:tcW w:w="2443" w:type="dxa"/>
          </w:tcPr>
          <w:p w14:paraId="39FF84A2" w14:textId="26F49F9E" w:rsidR="00A202CF" w:rsidRPr="002C48AF" w:rsidRDefault="00C11369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2C48A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X</w:t>
            </w:r>
          </w:p>
        </w:tc>
      </w:tr>
      <w:tr w:rsidR="00A202CF" w:rsidRPr="00FA0B0C" w14:paraId="75AD50EB" w14:textId="77777777" w:rsidTr="002C48AF">
        <w:trPr>
          <w:trHeight w:val="436"/>
        </w:trPr>
        <w:tc>
          <w:tcPr>
            <w:tcW w:w="3927" w:type="dxa"/>
          </w:tcPr>
          <w:p w14:paraId="3DB59832" w14:textId="77777777" w:rsidR="003C7330" w:rsidRPr="002C48AF" w:rsidRDefault="003C7330" w:rsidP="003C7330">
            <w:pP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2C48AF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Capital budget-111748</w:t>
            </w:r>
          </w:p>
          <w:p w14:paraId="618DCD06" w14:textId="75D8612E" w:rsidR="00A202CF" w:rsidRPr="002C48AF" w:rsidRDefault="00A202CF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1915" w:type="dxa"/>
          </w:tcPr>
          <w:p w14:paraId="17FF3F04" w14:textId="62FE8C02" w:rsidR="00A202CF" w:rsidRPr="002C48AF" w:rsidRDefault="00C11369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2C48A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X</w:t>
            </w:r>
          </w:p>
        </w:tc>
        <w:tc>
          <w:tcPr>
            <w:tcW w:w="1814" w:type="dxa"/>
          </w:tcPr>
          <w:p w14:paraId="36213C25" w14:textId="4C4299FD" w:rsidR="00A202CF" w:rsidRPr="002C48AF" w:rsidRDefault="00C11369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2C48A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X</w:t>
            </w:r>
          </w:p>
        </w:tc>
        <w:tc>
          <w:tcPr>
            <w:tcW w:w="2443" w:type="dxa"/>
          </w:tcPr>
          <w:p w14:paraId="340D1A0E" w14:textId="71495FFF" w:rsidR="00A202CF" w:rsidRPr="002C48AF" w:rsidRDefault="00C11369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2C48A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X</w:t>
            </w:r>
          </w:p>
        </w:tc>
      </w:tr>
    </w:tbl>
    <w:p w14:paraId="20DF43EC" w14:textId="77777777" w:rsidR="00FA0B0C" w:rsidRDefault="00FA0B0C" w:rsidP="00B11BF6">
      <w:pPr>
        <w:jc w:val="both"/>
        <w:rPr>
          <w:rFonts w:ascii="Times New Roman" w:hAnsi="Times New Roman" w:cs="Times New Roman"/>
          <w:szCs w:val="24"/>
          <w:lang w:val="en-US"/>
        </w:rPr>
      </w:pPr>
    </w:p>
    <w:p w14:paraId="114E59B2" w14:textId="2E9EE5B6" w:rsidR="00A202CF" w:rsidRPr="00FA0B0C" w:rsidRDefault="009E6062" w:rsidP="00B11BF6">
      <w:pPr>
        <w:jc w:val="both"/>
        <w:rPr>
          <w:rFonts w:ascii="Times New Roman" w:hAnsi="Times New Roman" w:cs="Times New Roman"/>
          <w:szCs w:val="24"/>
          <w:lang w:val="en-US"/>
        </w:rPr>
      </w:pPr>
      <w:r w:rsidRPr="00FA0B0C">
        <w:rPr>
          <w:rFonts w:ascii="Times New Roman" w:hAnsi="Times New Roman" w:cs="Times New Roman"/>
          <w:szCs w:val="24"/>
          <w:lang w:val="en-US"/>
        </w:rPr>
        <w:t xml:space="preserve">We request you to review your </w:t>
      </w:r>
      <w:r w:rsidR="003C7330" w:rsidRPr="00FA0B0C">
        <w:rPr>
          <w:rFonts w:ascii="Times New Roman" w:hAnsi="Times New Roman" w:cs="Times New Roman"/>
          <w:szCs w:val="24"/>
          <w:lang w:val="en-US"/>
        </w:rPr>
        <w:t>activities and utilize the budget sanctioned to you by this month end.</w:t>
      </w:r>
    </w:p>
    <w:p w14:paraId="5B53E7A9" w14:textId="576C12D7" w:rsidR="00C11369" w:rsidRDefault="00FA0B0C" w:rsidP="00B11BF6">
      <w:pPr>
        <w:jc w:val="right"/>
        <w:rPr>
          <w:rFonts w:ascii="Times New Roman" w:hAnsi="Times New Roman" w:cs="Times New Roman"/>
          <w:szCs w:val="24"/>
          <w:lang w:val="en-US"/>
        </w:rPr>
      </w:pPr>
      <w:r w:rsidRPr="00FA0B0C">
        <w:rPr>
          <w:rFonts w:ascii="Times New Roman" w:hAnsi="Times New Roman" w:cs="Times New Roman"/>
          <w:szCs w:val="24"/>
          <w:lang w:val="en-US"/>
        </w:rPr>
        <w:t>Y</w:t>
      </w:r>
      <w:r w:rsidR="00C11369" w:rsidRPr="00FA0B0C">
        <w:rPr>
          <w:rFonts w:ascii="Times New Roman" w:hAnsi="Times New Roman" w:cs="Times New Roman"/>
          <w:szCs w:val="24"/>
          <w:lang w:val="en-US"/>
        </w:rPr>
        <w:t>ours faithfully,</w:t>
      </w:r>
    </w:p>
    <w:p w14:paraId="3FDF0543" w14:textId="77777777" w:rsidR="00FA0B0C" w:rsidRPr="00FA0B0C" w:rsidRDefault="00FA0B0C" w:rsidP="00B11BF6">
      <w:pPr>
        <w:jc w:val="right"/>
        <w:rPr>
          <w:rFonts w:ascii="Times New Roman" w:hAnsi="Times New Roman" w:cs="Times New Roman"/>
          <w:szCs w:val="24"/>
          <w:lang w:val="en-US"/>
        </w:rPr>
      </w:pPr>
    </w:p>
    <w:p w14:paraId="20D0932E" w14:textId="48873B29" w:rsidR="00C11369" w:rsidRPr="00FA0B0C" w:rsidRDefault="00C11369" w:rsidP="00B11BF6">
      <w:pPr>
        <w:jc w:val="right"/>
        <w:rPr>
          <w:rFonts w:ascii="Times New Roman" w:hAnsi="Times New Roman" w:cs="Times New Roman"/>
          <w:szCs w:val="24"/>
          <w:lang w:val="en-US"/>
        </w:rPr>
      </w:pPr>
      <w:r w:rsidRPr="00FA0B0C">
        <w:rPr>
          <w:rFonts w:ascii="Times New Roman" w:hAnsi="Times New Roman" w:cs="Times New Roman"/>
          <w:szCs w:val="24"/>
          <w:lang w:val="en-US"/>
        </w:rPr>
        <w:t>Regional Manager (CC)</w:t>
      </w:r>
    </w:p>
    <w:sectPr w:rsidR="00C11369" w:rsidRPr="00FA0B0C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6A65"/>
    <w:rsid w:val="000341F8"/>
    <w:rsid w:val="000F6A65"/>
    <w:rsid w:val="00112DFB"/>
    <w:rsid w:val="002C48AF"/>
    <w:rsid w:val="002D1E42"/>
    <w:rsid w:val="003C7330"/>
    <w:rsid w:val="00427526"/>
    <w:rsid w:val="005D5EC9"/>
    <w:rsid w:val="0094560B"/>
    <w:rsid w:val="009E6062"/>
    <w:rsid w:val="00A202CF"/>
    <w:rsid w:val="00B05694"/>
    <w:rsid w:val="00B11BF6"/>
    <w:rsid w:val="00C11369"/>
    <w:rsid w:val="00EC0704"/>
    <w:rsid w:val="00F60E4D"/>
    <w:rsid w:val="00FA0B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C4A7BF"/>
  <w15:chartTrackingRefBased/>
  <w15:docId w15:val="{7753A125-0826-4F76-9966-7F073DE32C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6A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6A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6A6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6A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6A6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6A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6A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6A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6A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6A65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6A65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6A65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6A6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6A6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6A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6A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6A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6A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6A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0F6A65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6A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0F6A65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0F6A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6A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6A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6A6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6A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6A6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6A6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112D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C11369"/>
    <w:pPr>
      <w:spacing w:after="0" w:line="240" w:lineRule="auto"/>
    </w:pPr>
  </w:style>
  <w:style w:type="paragraph" w:styleId="Header">
    <w:name w:val="header"/>
    <w:basedOn w:val="Normal"/>
    <w:link w:val="HeaderChar"/>
    <w:rsid w:val="00B11BF6"/>
    <w:pPr>
      <w:suppressLineNumbers/>
      <w:shd w:val="clear" w:color="auto" w:fill="F8F9FA"/>
      <w:tabs>
        <w:tab w:val="left" w:pos="916"/>
        <w:tab w:val="left" w:pos="1832"/>
        <w:tab w:val="left" w:pos="2748"/>
        <w:tab w:val="left" w:pos="3664"/>
        <w:tab w:val="left" w:pos="4580"/>
        <w:tab w:val="center" w:pos="4680"/>
        <w:tab w:val="left" w:pos="5496"/>
        <w:tab w:val="left" w:pos="6412"/>
        <w:tab w:val="left" w:pos="7328"/>
        <w:tab w:val="left" w:pos="8244"/>
        <w:tab w:val="left" w:pos="9160"/>
        <w:tab w:val="right" w:pos="93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99" w:lineRule="atLeast"/>
    </w:pPr>
    <w:rPr>
      <w:rFonts w:ascii="inherit" w:eastAsia="Times New Roman" w:hAnsi="inherit" w:cs="Arial Unicode MS"/>
      <w:color w:val="1F1F1F"/>
      <w:kern w:val="0"/>
      <w:sz w:val="18"/>
      <w:szCs w:val="20"/>
      <w:lang w:val="en-US"/>
      <w14:ligatures w14:val="none"/>
    </w:rPr>
  </w:style>
  <w:style w:type="character" w:customStyle="1" w:styleId="HeaderChar">
    <w:name w:val="Header Char"/>
    <w:basedOn w:val="DefaultParagraphFont"/>
    <w:link w:val="Header"/>
    <w:rsid w:val="00B11BF6"/>
    <w:rPr>
      <w:rFonts w:ascii="inherit" w:eastAsia="Times New Roman" w:hAnsi="inherit" w:cs="Arial Unicode MS"/>
      <w:color w:val="1F1F1F"/>
      <w:kern w:val="0"/>
      <w:sz w:val="18"/>
      <w:szCs w:val="20"/>
      <w:shd w:val="clear" w:color="auto" w:fill="F8F9FA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140</Words>
  <Characters>804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Jagannatha Srinivas Divakarla</dc:creator>
  <cp:keywords/>
  <dc:description/>
  <cp:lastModifiedBy>Jagannatha Srinivas Divakarla</cp:lastModifiedBy>
  <cp:revision>7</cp:revision>
  <dcterms:created xsi:type="dcterms:W3CDTF">2026-02-15T06:48:00Z</dcterms:created>
  <dcterms:modified xsi:type="dcterms:W3CDTF">2026-02-15T09:32:00Z</dcterms:modified>
</cp:coreProperties>
</file>