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1335" w:rsidRDefault="000C4755">
      <w:pPr>
        <w:pStyle w:val="Title"/>
        <w:jc w:val="left"/>
      </w:pPr>
      <w:r>
        <w:tab/>
        <w:t xml:space="preserve">   </w:t>
      </w:r>
      <w:r>
        <w:tab/>
      </w:r>
      <w:r>
        <w:tab/>
      </w:r>
      <w:r>
        <w:tab/>
      </w:r>
      <w:r>
        <w:tab/>
      </w:r>
      <w:bookmarkStart w:id="0" w:name="_GoBack"/>
      <w:bookmarkEnd w:id="0"/>
      <w:r>
        <w:tab/>
        <w:t xml:space="preserve">    MAILBOX ALERT SYSTEM</w:t>
      </w:r>
    </w:p>
    <w:p w:rsidR="00171335" w:rsidRDefault="000C4755">
      <w:pPr>
        <w:pStyle w:val="Title"/>
        <w:ind w:left="6480" w:firstLine="720"/>
      </w:pPr>
      <w:r>
        <w:t>GLOSSARY</w:t>
      </w:r>
    </w:p>
    <w:p w:rsidR="00171335" w:rsidRDefault="00171335">
      <w:pPr>
        <w:pStyle w:val="Title"/>
        <w:jc w:val="right"/>
      </w:pPr>
    </w:p>
    <w:p w:rsidR="00171335" w:rsidRDefault="000C4755">
      <w:pPr>
        <w:pStyle w:val="Title"/>
        <w:jc w:val="right"/>
        <w:rPr>
          <w:sz w:val="28"/>
          <w:szCs w:val="28"/>
        </w:rPr>
      </w:pPr>
      <w:r>
        <w:rPr>
          <w:sz w:val="28"/>
          <w:szCs w:val="28"/>
        </w:rPr>
        <w:t>Version 1.0</w:t>
      </w:r>
    </w:p>
    <w:p w:rsidR="00171335" w:rsidRDefault="00171335">
      <w:pPr>
        <w:pStyle w:val="Title"/>
        <w:rPr>
          <w:sz w:val="28"/>
          <w:szCs w:val="28"/>
        </w:rPr>
      </w:pPr>
    </w:p>
    <w:p w:rsidR="00171335" w:rsidRDefault="00171335"/>
    <w:p w:rsidR="00171335" w:rsidRDefault="00171335">
      <w:pPr>
        <w:spacing w:after="120"/>
        <w:ind w:left="720"/>
        <w:rPr>
          <w:i/>
          <w:color w:val="0000FF"/>
        </w:rPr>
      </w:pPr>
    </w:p>
    <w:p w:rsidR="00171335" w:rsidRDefault="00171335"/>
    <w:p w:rsidR="00171335" w:rsidRDefault="000C4755">
      <w:r>
        <w:br w:type="page"/>
      </w:r>
    </w:p>
    <w:p w:rsidR="00171335" w:rsidRDefault="00171335">
      <w:pPr>
        <w:sectPr w:rsidR="00171335">
          <w:headerReference w:type="default" r:id="rId7"/>
          <w:footerReference w:type="default" r:id="rId8"/>
          <w:pgSz w:w="12240" w:h="15840"/>
          <w:pgMar w:top="1440" w:right="1440" w:bottom="1440" w:left="1440" w:header="0" w:footer="720" w:gutter="0"/>
          <w:pgNumType w:start="1"/>
          <w:cols w:space="720"/>
        </w:sectPr>
      </w:pPr>
    </w:p>
    <w:p w:rsidR="00171335" w:rsidRDefault="000C4755">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71335">
        <w:tc>
          <w:tcPr>
            <w:tcW w:w="2304" w:type="dxa"/>
          </w:tcPr>
          <w:p w:rsidR="00171335" w:rsidRDefault="000C4755">
            <w:pPr>
              <w:keepLines/>
              <w:spacing w:after="120"/>
              <w:jc w:val="center"/>
              <w:rPr>
                <w:b/>
              </w:rPr>
            </w:pPr>
            <w:r>
              <w:rPr>
                <w:b/>
              </w:rPr>
              <w:t>Date</w:t>
            </w:r>
          </w:p>
        </w:tc>
        <w:tc>
          <w:tcPr>
            <w:tcW w:w="1152" w:type="dxa"/>
          </w:tcPr>
          <w:p w:rsidR="00171335" w:rsidRDefault="000C4755">
            <w:pPr>
              <w:keepLines/>
              <w:spacing w:after="120"/>
              <w:jc w:val="center"/>
              <w:rPr>
                <w:b/>
              </w:rPr>
            </w:pPr>
            <w:r>
              <w:rPr>
                <w:b/>
              </w:rPr>
              <w:t>Version</w:t>
            </w:r>
          </w:p>
        </w:tc>
        <w:tc>
          <w:tcPr>
            <w:tcW w:w="3744" w:type="dxa"/>
          </w:tcPr>
          <w:p w:rsidR="00171335" w:rsidRDefault="000C4755">
            <w:pPr>
              <w:keepLines/>
              <w:spacing w:after="120"/>
              <w:jc w:val="center"/>
              <w:rPr>
                <w:b/>
              </w:rPr>
            </w:pPr>
            <w:r>
              <w:rPr>
                <w:b/>
              </w:rPr>
              <w:t>Description</w:t>
            </w:r>
          </w:p>
        </w:tc>
        <w:tc>
          <w:tcPr>
            <w:tcW w:w="2304" w:type="dxa"/>
          </w:tcPr>
          <w:p w:rsidR="00171335" w:rsidRDefault="000C4755">
            <w:pPr>
              <w:keepLines/>
              <w:spacing w:after="120"/>
              <w:jc w:val="center"/>
              <w:rPr>
                <w:b/>
              </w:rPr>
            </w:pPr>
            <w:r>
              <w:rPr>
                <w:b/>
              </w:rPr>
              <w:t>Author</w:t>
            </w:r>
          </w:p>
        </w:tc>
      </w:tr>
      <w:tr w:rsidR="00171335">
        <w:tc>
          <w:tcPr>
            <w:tcW w:w="2304" w:type="dxa"/>
          </w:tcPr>
          <w:p w:rsidR="00171335" w:rsidRDefault="000C4755">
            <w:pPr>
              <w:keepLines/>
              <w:spacing w:after="120"/>
            </w:pPr>
            <w:r>
              <w:t>23/01/2017</w:t>
            </w:r>
          </w:p>
        </w:tc>
        <w:tc>
          <w:tcPr>
            <w:tcW w:w="1152" w:type="dxa"/>
          </w:tcPr>
          <w:p w:rsidR="00171335" w:rsidRDefault="000C4755">
            <w:pPr>
              <w:keepLines/>
              <w:spacing w:after="120"/>
            </w:pPr>
            <w:r>
              <w:t>1.0</w:t>
            </w:r>
          </w:p>
        </w:tc>
        <w:tc>
          <w:tcPr>
            <w:tcW w:w="3744" w:type="dxa"/>
          </w:tcPr>
          <w:p w:rsidR="00171335" w:rsidRDefault="000C4755">
            <w:pPr>
              <w:keepLines/>
              <w:spacing w:after="120"/>
            </w:pPr>
            <w:r>
              <w:rPr>
                <w:sz w:val="22"/>
                <w:szCs w:val="22"/>
              </w:rPr>
              <w:t>Glossary Document Initial Release</w:t>
            </w:r>
          </w:p>
        </w:tc>
        <w:tc>
          <w:tcPr>
            <w:tcW w:w="2304" w:type="dxa"/>
          </w:tcPr>
          <w:p w:rsidR="00171335" w:rsidRDefault="000C4755">
            <w:pPr>
              <w:keepLines/>
              <w:spacing w:after="120"/>
            </w:pPr>
            <w:r>
              <w:t>K.Sriram</w:t>
            </w:r>
          </w:p>
          <w:p w:rsidR="00171335" w:rsidRDefault="000C4755">
            <w:pPr>
              <w:keepLines/>
              <w:spacing w:after="120"/>
            </w:pPr>
            <w:r>
              <w:t>(14012</w:t>
            </w:r>
            <w:r>
              <w:t>25</w:t>
            </w:r>
            <w:r>
              <w:t>)</w:t>
            </w:r>
          </w:p>
          <w:p w:rsidR="00171335" w:rsidRDefault="000C4755">
            <w:pPr>
              <w:keepLines/>
              <w:spacing w:after="120"/>
            </w:pPr>
            <w:r>
              <w:t>N.Vignesh</w:t>
            </w:r>
          </w:p>
          <w:p w:rsidR="00171335" w:rsidRDefault="000C4755">
            <w:pPr>
              <w:keepLines/>
              <w:spacing w:after="120"/>
            </w:pPr>
            <w:r>
              <w:t>(14012</w:t>
            </w:r>
            <w:r>
              <w:t>47</w:t>
            </w:r>
            <w:r>
              <w:t>)</w:t>
            </w:r>
          </w:p>
          <w:p w:rsidR="00171335" w:rsidRDefault="000C4755">
            <w:pPr>
              <w:keepLines/>
              <w:spacing w:after="120"/>
            </w:pPr>
            <w:r>
              <w:t>J.Sachin</w:t>
            </w:r>
            <w:r w:rsidR="009475FA">
              <w:t xml:space="preserve"> </w:t>
            </w:r>
            <w:r>
              <w:t>Fernandez</w:t>
            </w:r>
          </w:p>
          <w:p w:rsidR="00171335" w:rsidRDefault="000C4755">
            <w:pPr>
              <w:keepLines/>
              <w:spacing w:after="120"/>
            </w:pPr>
            <w:r>
              <w:t>(140126</w:t>
            </w:r>
            <w:r>
              <w:t>5</w:t>
            </w:r>
            <w:r>
              <w:t>)</w:t>
            </w:r>
          </w:p>
        </w:tc>
      </w:tr>
      <w:tr w:rsidR="00171335">
        <w:tc>
          <w:tcPr>
            <w:tcW w:w="2304" w:type="dxa"/>
          </w:tcPr>
          <w:p w:rsidR="00171335" w:rsidRDefault="00171335">
            <w:pPr>
              <w:keepLines/>
              <w:spacing w:after="120"/>
            </w:pPr>
          </w:p>
        </w:tc>
        <w:tc>
          <w:tcPr>
            <w:tcW w:w="1152" w:type="dxa"/>
          </w:tcPr>
          <w:p w:rsidR="00171335" w:rsidRDefault="00171335">
            <w:pPr>
              <w:keepLines/>
              <w:spacing w:after="120"/>
            </w:pPr>
          </w:p>
        </w:tc>
        <w:tc>
          <w:tcPr>
            <w:tcW w:w="3744" w:type="dxa"/>
          </w:tcPr>
          <w:p w:rsidR="00171335" w:rsidRDefault="00171335">
            <w:pPr>
              <w:keepLines/>
              <w:spacing w:after="120"/>
            </w:pPr>
          </w:p>
        </w:tc>
        <w:tc>
          <w:tcPr>
            <w:tcW w:w="2304" w:type="dxa"/>
          </w:tcPr>
          <w:p w:rsidR="00171335" w:rsidRDefault="00171335">
            <w:pPr>
              <w:keepLines/>
              <w:spacing w:after="120"/>
            </w:pPr>
          </w:p>
        </w:tc>
      </w:tr>
      <w:tr w:rsidR="00171335">
        <w:tc>
          <w:tcPr>
            <w:tcW w:w="2304" w:type="dxa"/>
          </w:tcPr>
          <w:p w:rsidR="00171335" w:rsidRDefault="00171335">
            <w:pPr>
              <w:keepLines/>
              <w:spacing w:after="120"/>
            </w:pPr>
          </w:p>
        </w:tc>
        <w:tc>
          <w:tcPr>
            <w:tcW w:w="1152" w:type="dxa"/>
          </w:tcPr>
          <w:p w:rsidR="00171335" w:rsidRDefault="00171335">
            <w:pPr>
              <w:keepLines/>
              <w:spacing w:after="120"/>
            </w:pPr>
          </w:p>
        </w:tc>
        <w:tc>
          <w:tcPr>
            <w:tcW w:w="3744" w:type="dxa"/>
          </w:tcPr>
          <w:p w:rsidR="00171335" w:rsidRDefault="00171335">
            <w:pPr>
              <w:keepLines/>
              <w:spacing w:after="120"/>
            </w:pPr>
          </w:p>
        </w:tc>
        <w:tc>
          <w:tcPr>
            <w:tcW w:w="2304" w:type="dxa"/>
          </w:tcPr>
          <w:p w:rsidR="00171335" w:rsidRDefault="00171335">
            <w:pPr>
              <w:keepLines/>
              <w:spacing w:after="120"/>
            </w:pPr>
          </w:p>
        </w:tc>
      </w:tr>
      <w:tr w:rsidR="00171335">
        <w:tc>
          <w:tcPr>
            <w:tcW w:w="2304" w:type="dxa"/>
          </w:tcPr>
          <w:p w:rsidR="00171335" w:rsidRDefault="00171335">
            <w:pPr>
              <w:keepLines/>
              <w:spacing w:after="120"/>
            </w:pPr>
          </w:p>
        </w:tc>
        <w:tc>
          <w:tcPr>
            <w:tcW w:w="1152" w:type="dxa"/>
          </w:tcPr>
          <w:p w:rsidR="00171335" w:rsidRDefault="00171335">
            <w:pPr>
              <w:keepLines/>
              <w:spacing w:after="120"/>
            </w:pPr>
          </w:p>
        </w:tc>
        <w:tc>
          <w:tcPr>
            <w:tcW w:w="3744" w:type="dxa"/>
          </w:tcPr>
          <w:p w:rsidR="00171335" w:rsidRDefault="00171335">
            <w:pPr>
              <w:keepLines/>
              <w:spacing w:after="120"/>
            </w:pPr>
          </w:p>
        </w:tc>
        <w:tc>
          <w:tcPr>
            <w:tcW w:w="2304" w:type="dxa"/>
          </w:tcPr>
          <w:p w:rsidR="00171335" w:rsidRDefault="00171335">
            <w:pPr>
              <w:keepLines/>
              <w:spacing w:after="120"/>
            </w:pPr>
          </w:p>
        </w:tc>
      </w:tr>
    </w:tbl>
    <w:p w:rsidR="00171335" w:rsidRDefault="00171335"/>
    <w:p w:rsidR="00171335" w:rsidRDefault="000C4755">
      <w:r>
        <w:br w:type="page"/>
      </w:r>
    </w:p>
    <w:p w:rsidR="00171335" w:rsidRDefault="000C4755">
      <w:pPr>
        <w:pStyle w:val="Title"/>
      </w:pPr>
      <w:r>
        <w:lastRenderedPageBreak/>
        <w:t>Table of Contents</w:t>
      </w:r>
    </w:p>
    <w:sdt>
      <w:sdtPr>
        <w:id w:val="2023354765"/>
        <w:docPartObj>
          <w:docPartGallery w:val="Table of Contents"/>
          <w:docPartUnique/>
        </w:docPartObj>
      </w:sdtPr>
      <w:sdtEndPr/>
      <w:sdtContent>
        <w:p w:rsidR="00171335" w:rsidRDefault="000C4755">
          <w:pPr>
            <w:tabs>
              <w:tab w:val="left" w:pos="432"/>
            </w:tabs>
            <w:spacing w:before="240" w:after="60"/>
            <w:ind w:right="720"/>
            <w:rPr>
              <w:sz w:val="24"/>
              <w:szCs w:val="24"/>
            </w:rPr>
          </w:pPr>
          <w:r>
            <w:fldChar w:fldCharType="begin"/>
          </w:r>
          <w:r>
            <w:instrText xml:space="preserve"> TOC \h \u \z </w:instrText>
          </w:r>
          <w:r>
            <w:fldChar w:fldCharType="separate"/>
          </w:r>
          <w:r>
            <w:t>1.</w:t>
          </w:r>
          <w:r>
            <w:rPr>
              <w:sz w:val="24"/>
              <w:szCs w:val="24"/>
            </w:rPr>
            <w:tab/>
          </w:r>
          <w:r>
            <w:t>Introduction</w:t>
          </w:r>
          <w:r>
            <w:tab/>
          </w:r>
          <w:r>
            <w:fldChar w:fldCharType="begin"/>
          </w:r>
          <w:r>
            <w:instrText xml:space="preserve"> PAGEREF _gjdgxs \h </w:instrText>
          </w:r>
          <w:r>
            <w:fldChar w:fldCharType="separate"/>
          </w:r>
          <w:r>
            <w:t>1</w:t>
          </w:r>
          <w:r>
            <w:fldChar w:fldCharType="end"/>
          </w:r>
        </w:p>
        <w:p w:rsidR="00171335" w:rsidRDefault="000C4755">
          <w:pPr>
            <w:tabs>
              <w:tab w:val="left" w:pos="1000"/>
            </w:tabs>
            <w:ind w:left="432" w:right="720"/>
            <w:rPr>
              <w:sz w:val="24"/>
              <w:szCs w:val="24"/>
            </w:rPr>
          </w:pPr>
          <w:r>
            <w:t>1.1</w:t>
          </w:r>
          <w:r>
            <w:rPr>
              <w:sz w:val="24"/>
              <w:szCs w:val="24"/>
            </w:rPr>
            <w:tab/>
          </w:r>
          <w:r>
            <w:t>Purpose</w:t>
          </w:r>
          <w:r>
            <w:tab/>
          </w:r>
          <w:r>
            <w:fldChar w:fldCharType="begin"/>
          </w:r>
          <w:r>
            <w:instrText xml:space="preserve"> PAGEREF _1fob9te \h </w:instrText>
          </w:r>
          <w:r>
            <w:fldChar w:fldCharType="separate"/>
          </w:r>
          <w:r>
            <w:t>1</w:t>
          </w:r>
          <w:r>
            <w:fldChar w:fldCharType="end"/>
          </w:r>
        </w:p>
        <w:p w:rsidR="00171335" w:rsidRDefault="000C4755">
          <w:pPr>
            <w:tabs>
              <w:tab w:val="left" w:pos="1000"/>
            </w:tabs>
            <w:ind w:left="432" w:right="720"/>
            <w:rPr>
              <w:sz w:val="24"/>
              <w:szCs w:val="24"/>
            </w:rPr>
          </w:pPr>
          <w:r>
            <w:t>1.2</w:t>
          </w:r>
          <w:r>
            <w:rPr>
              <w:sz w:val="24"/>
              <w:szCs w:val="24"/>
            </w:rPr>
            <w:tab/>
          </w:r>
          <w:r>
            <w:t>Scope</w:t>
          </w:r>
          <w:r>
            <w:tab/>
          </w:r>
          <w:r>
            <w:fldChar w:fldCharType="begin"/>
          </w:r>
          <w:r>
            <w:instrText xml:space="preserve"> PAGEREF _3znysh7 \h </w:instrText>
          </w:r>
          <w:r>
            <w:fldChar w:fldCharType="separate"/>
          </w:r>
          <w:r>
            <w:t>1</w:t>
          </w:r>
          <w:r>
            <w:fldChar w:fldCharType="end"/>
          </w:r>
        </w:p>
        <w:p w:rsidR="00171335" w:rsidRDefault="000C4755">
          <w:pPr>
            <w:tabs>
              <w:tab w:val="left" w:pos="1000"/>
            </w:tabs>
            <w:ind w:left="432" w:right="720"/>
            <w:rPr>
              <w:sz w:val="24"/>
              <w:szCs w:val="24"/>
            </w:rPr>
          </w:pPr>
          <w:r>
            <w:t>1.3</w:t>
          </w:r>
          <w:r>
            <w:rPr>
              <w:sz w:val="24"/>
              <w:szCs w:val="24"/>
            </w:rPr>
            <w:tab/>
          </w:r>
          <w:r>
            <w:t>References</w:t>
          </w:r>
          <w:r>
            <w:tab/>
          </w:r>
          <w:r>
            <w:fldChar w:fldCharType="begin"/>
          </w:r>
          <w:r>
            <w:instrText xml:space="preserve"> PAGEREF _2et92p0 \h </w:instrText>
          </w:r>
          <w:r>
            <w:fldChar w:fldCharType="separate"/>
          </w:r>
          <w:r>
            <w:t>1</w:t>
          </w:r>
          <w:r>
            <w:fldChar w:fldCharType="end"/>
          </w:r>
        </w:p>
        <w:p w:rsidR="00171335" w:rsidRDefault="000C4755">
          <w:pPr>
            <w:tabs>
              <w:tab w:val="left" w:pos="1000"/>
            </w:tabs>
            <w:ind w:left="432" w:right="720"/>
            <w:rPr>
              <w:sz w:val="24"/>
              <w:szCs w:val="24"/>
            </w:rPr>
          </w:pPr>
          <w:r>
            <w:t>1.4</w:t>
          </w:r>
          <w:r>
            <w:rPr>
              <w:sz w:val="24"/>
              <w:szCs w:val="24"/>
            </w:rPr>
            <w:tab/>
          </w:r>
          <w:r>
            <w:t>Overview</w:t>
          </w:r>
          <w:r>
            <w:tab/>
          </w:r>
          <w:r>
            <w:fldChar w:fldCharType="begin"/>
          </w:r>
          <w:r>
            <w:instrText xml:space="preserve"> PAGEREF _tyjcwt \h </w:instrText>
          </w:r>
          <w:r>
            <w:fldChar w:fldCharType="separate"/>
          </w:r>
          <w:r>
            <w:t>1</w:t>
          </w:r>
          <w:r>
            <w:fldChar w:fldCharType="end"/>
          </w:r>
        </w:p>
        <w:p w:rsidR="00171335" w:rsidRDefault="000C4755">
          <w:pPr>
            <w:tabs>
              <w:tab w:val="left" w:pos="432"/>
            </w:tabs>
            <w:spacing w:before="240" w:after="60"/>
            <w:ind w:right="720"/>
            <w:rPr>
              <w:sz w:val="24"/>
              <w:szCs w:val="24"/>
            </w:rPr>
          </w:pPr>
          <w:r>
            <w:t>2.</w:t>
          </w:r>
          <w:r>
            <w:rPr>
              <w:sz w:val="24"/>
              <w:szCs w:val="24"/>
            </w:rPr>
            <w:tab/>
          </w:r>
          <w:r>
            <w:t>Definitions</w:t>
          </w:r>
          <w:r>
            <w:tab/>
          </w:r>
          <w:r>
            <w:fldChar w:fldCharType="begin"/>
          </w:r>
          <w:r>
            <w:instrText xml:space="preserve"> PAGEREF _3dy6vkm \h </w:instrText>
          </w:r>
          <w:r>
            <w:fldChar w:fldCharType="separate"/>
          </w:r>
          <w:r>
            <w:t>1</w:t>
          </w:r>
          <w:r>
            <w:fldChar w:fldCharType="end"/>
          </w:r>
        </w:p>
        <w:p w:rsidR="00171335" w:rsidRDefault="000C4755">
          <w:pPr>
            <w:tabs>
              <w:tab w:val="left" w:pos="1000"/>
            </w:tabs>
            <w:ind w:left="432" w:right="720"/>
            <w:rPr>
              <w:sz w:val="24"/>
              <w:szCs w:val="24"/>
            </w:rPr>
          </w:pPr>
          <w:r>
            <w:t>2.1</w:t>
          </w:r>
          <w:r>
            <w:rPr>
              <w:sz w:val="24"/>
              <w:szCs w:val="24"/>
            </w:rPr>
            <w:tab/>
          </w:r>
          <w:r>
            <w:t>&lt;aTerm&gt;</w:t>
          </w:r>
          <w:r>
            <w:tab/>
          </w:r>
          <w:r>
            <w:fldChar w:fldCharType="begin"/>
          </w:r>
          <w:r>
            <w:instrText xml:space="preserve"> PAGEREF _1t3h5sf \h </w:instrText>
          </w:r>
          <w:r>
            <w:fldChar w:fldCharType="separate"/>
          </w:r>
          <w:r>
            <w:t>1</w:t>
          </w:r>
          <w:r>
            <w:fldChar w:fldCharType="end"/>
          </w:r>
        </w:p>
        <w:p w:rsidR="00171335" w:rsidRDefault="000C4755">
          <w:pPr>
            <w:tabs>
              <w:tab w:val="left" w:pos="1000"/>
            </w:tabs>
            <w:ind w:left="432" w:right="720"/>
            <w:rPr>
              <w:sz w:val="24"/>
              <w:szCs w:val="24"/>
            </w:rPr>
          </w:pPr>
          <w:r>
            <w:t>2.2</w:t>
          </w:r>
          <w:r>
            <w:rPr>
              <w:sz w:val="24"/>
              <w:szCs w:val="24"/>
            </w:rPr>
            <w:tab/>
          </w:r>
          <w:r>
            <w:t>&lt;anotherTerm&gt;</w:t>
          </w:r>
          <w:r>
            <w:tab/>
          </w:r>
          <w:r>
            <w:fldChar w:fldCharType="begin"/>
          </w:r>
          <w:r>
            <w:instrText xml:space="preserve"> PAGEREF _4d34og8 \h </w:instrText>
          </w:r>
          <w:r>
            <w:fldChar w:fldCharType="separate"/>
          </w:r>
          <w:r>
            <w:t>1</w:t>
          </w:r>
          <w:r>
            <w:fldChar w:fldCharType="end"/>
          </w:r>
        </w:p>
        <w:p w:rsidR="00171335" w:rsidRDefault="000C4755">
          <w:pPr>
            <w:tabs>
              <w:tab w:val="left" w:pos="1000"/>
            </w:tabs>
            <w:ind w:left="432" w:right="720"/>
            <w:rPr>
              <w:sz w:val="24"/>
              <w:szCs w:val="24"/>
            </w:rPr>
          </w:pPr>
          <w:r>
            <w:t>2.3</w:t>
          </w:r>
          <w:r>
            <w:rPr>
              <w:sz w:val="24"/>
              <w:szCs w:val="24"/>
            </w:rPr>
            <w:tab/>
          </w:r>
          <w:r>
            <w:t>&lt;aGroupOfTerms&gt;</w:t>
          </w:r>
          <w:r>
            <w:tab/>
          </w:r>
          <w:r>
            <w:fldChar w:fldCharType="begin"/>
          </w:r>
          <w:r>
            <w:instrText xml:space="preserve"> PAGEREF _2s8eyo1 \h </w:instrText>
          </w:r>
          <w:r>
            <w:fldChar w:fldCharType="separate"/>
          </w:r>
          <w:r>
            <w:t>1</w:t>
          </w:r>
          <w:r>
            <w:fldChar w:fldCharType="end"/>
          </w:r>
        </w:p>
        <w:p w:rsidR="00171335" w:rsidRDefault="000C4755">
          <w:pPr>
            <w:tabs>
              <w:tab w:val="left" w:pos="1600"/>
            </w:tabs>
            <w:ind w:left="864"/>
            <w:rPr>
              <w:sz w:val="24"/>
              <w:szCs w:val="24"/>
            </w:rPr>
          </w:pPr>
          <w:r>
            <w:t>2.3.1</w:t>
          </w:r>
          <w:r>
            <w:rPr>
              <w:sz w:val="24"/>
              <w:szCs w:val="24"/>
            </w:rPr>
            <w:tab/>
          </w:r>
          <w:r>
            <w:t>&lt;aGroupTerm&gt;</w:t>
          </w:r>
          <w:r>
            <w:tab/>
          </w:r>
          <w:r>
            <w:fldChar w:fldCharType="begin"/>
          </w:r>
          <w:r>
            <w:instrText xml:space="preserve"> PAGEREF _17dp8vu \h </w:instrText>
          </w:r>
          <w:r>
            <w:fldChar w:fldCharType="separate"/>
          </w:r>
          <w:r>
            <w:t>2</w:t>
          </w:r>
          <w:r>
            <w:fldChar w:fldCharType="end"/>
          </w:r>
        </w:p>
        <w:p w:rsidR="00171335" w:rsidRDefault="000C4755">
          <w:pPr>
            <w:tabs>
              <w:tab w:val="left" w:pos="1600"/>
            </w:tabs>
            <w:ind w:left="864"/>
            <w:rPr>
              <w:sz w:val="24"/>
              <w:szCs w:val="24"/>
            </w:rPr>
          </w:pPr>
          <w:r>
            <w:t>2.3.2</w:t>
          </w:r>
          <w:r>
            <w:rPr>
              <w:sz w:val="24"/>
              <w:szCs w:val="24"/>
            </w:rPr>
            <w:tab/>
          </w:r>
          <w:r>
            <w:t>&lt;anotherGroupTerm&gt;</w:t>
          </w:r>
          <w:r>
            <w:tab/>
          </w:r>
          <w:r>
            <w:fldChar w:fldCharType="begin"/>
          </w:r>
          <w:r>
            <w:instrText xml:space="preserve"> PAGEREF _3rdcrjn \h </w:instrText>
          </w:r>
          <w:r>
            <w:fldChar w:fldCharType="separate"/>
          </w:r>
          <w:r>
            <w:t>2</w:t>
          </w:r>
          <w:r>
            <w:fldChar w:fldCharType="end"/>
          </w:r>
        </w:p>
        <w:p w:rsidR="00171335" w:rsidRDefault="000C4755">
          <w:pPr>
            <w:tabs>
              <w:tab w:val="left" w:pos="1000"/>
            </w:tabs>
            <w:ind w:left="432" w:right="720"/>
            <w:rPr>
              <w:sz w:val="24"/>
              <w:szCs w:val="24"/>
            </w:rPr>
          </w:pPr>
          <w:r>
            <w:t>2.4</w:t>
          </w:r>
          <w:r>
            <w:rPr>
              <w:sz w:val="24"/>
              <w:szCs w:val="24"/>
            </w:rPr>
            <w:tab/>
          </w:r>
          <w:r>
            <w:t>&lt;aSecondGroupOfTerms&gt;</w:t>
          </w:r>
          <w:r>
            <w:tab/>
          </w:r>
          <w:r>
            <w:fldChar w:fldCharType="begin"/>
          </w:r>
          <w:r>
            <w:instrText xml:space="preserve"> PAGEREF _26in1rg \h </w:instrText>
          </w:r>
          <w:r>
            <w:fldChar w:fldCharType="separate"/>
          </w:r>
          <w:r>
            <w:t>2</w:t>
          </w:r>
          <w:r>
            <w:fldChar w:fldCharType="end"/>
          </w:r>
        </w:p>
        <w:p w:rsidR="00171335" w:rsidRDefault="000C4755">
          <w:pPr>
            <w:tabs>
              <w:tab w:val="left" w:pos="1600"/>
            </w:tabs>
            <w:ind w:left="864"/>
            <w:rPr>
              <w:sz w:val="24"/>
              <w:szCs w:val="24"/>
            </w:rPr>
          </w:pPr>
          <w:r>
            <w:t>2.4.1</w:t>
          </w:r>
          <w:r>
            <w:rPr>
              <w:sz w:val="24"/>
              <w:szCs w:val="24"/>
            </w:rPr>
            <w:tab/>
          </w:r>
          <w:r>
            <w:t>&lt;yetAnotherGroupTerm&gt;</w:t>
          </w:r>
          <w:r>
            <w:tab/>
          </w:r>
          <w:r>
            <w:fldChar w:fldCharType="begin"/>
          </w:r>
          <w:r>
            <w:instrText xml:space="preserve"> PAGEREF _lnxbz9 \h </w:instrText>
          </w:r>
          <w:r>
            <w:fldChar w:fldCharType="separate"/>
          </w:r>
          <w:r>
            <w:t>2</w:t>
          </w:r>
          <w:r>
            <w:fldChar w:fldCharType="end"/>
          </w:r>
        </w:p>
        <w:p w:rsidR="00171335" w:rsidRDefault="000C4755">
          <w:pPr>
            <w:tabs>
              <w:tab w:val="left" w:pos="1600"/>
            </w:tabs>
            <w:ind w:left="864"/>
            <w:rPr>
              <w:sz w:val="24"/>
              <w:szCs w:val="24"/>
            </w:rPr>
          </w:pPr>
          <w:r>
            <w:t>2.4.2</w:t>
          </w:r>
          <w:r>
            <w:rPr>
              <w:sz w:val="24"/>
              <w:szCs w:val="24"/>
            </w:rPr>
            <w:tab/>
          </w:r>
          <w:r>
            <w:t>&lt;andAnotherGroupTerm&gt;</w:t>
          </w:r>
          <w:r>
            <w:tab/>
          </w:r>
          <w:r>
            <w:fldChar w:fldCharType="begin"/>
          </w:r>
          <w:r>
            <w:instrText xml:space="preserve"> PAGEREF _35nkun2 \h </w:instrText>
          </w:r>
          <w:r>
            <w:fldChar w:fldCharType="separate"/>
          </w:r>
          <w:r>
            <w:t>2</w:t>
          </w:r>
          <w:r>
            <w:fldChar w:fldCharType="end"/>
          </w:r>
          <w:r>
            <w:fldChar w:fldCharType="end"/>
          </w:r>
        </w:p>
      </w:sdtContent>
    </w:sdt>
    <w:p w:rsidR="00171335" w:rsidRDefault="00171335">
      <w:pPr>
        <w:pStyle w:val="Title"/>
        <w:rPr>
          <w:b w:val="0"/>
        </w:rPr>
      </w:pPr>
    </w:p>
    <w:p w:rsidR="00171335" w:rsidRDefault="000C4755">
      <w:r>
        <w:br w:type="page"/>
      </w:r>
    </w:p>
    <w:p w:rsidR="00171335" w:rsidRDefault="00171335">
      <w:pPr>
        <w:sectPr w:rsidR="00171335">
          <w:type w:val="continuous"/>
          <w:pgSz w:w="12240" w:h="15840"/>
          <w:pgMar w:top="1440" w:right="1440" w:bottom="1440" w:left="1440" w:header="0" w:footer="720" w:gutter="0"/>
          <w:cols w:space="720"/>
        </w:sectPr>
      </w:pPr>
    </w:p>
    <w:p w:rsidR="00171335" w:rsidRDefault="000C4755">
      <w:pPr>
        <w:pStyle w:val="Title"/>
      </w:pPr>
      <w:r>
        <w:lastRenderedPageBreak/>
        <w:t>Glossary</w:t>
      </w:r>
    </w:p>
    <w:p w:rsidR="00171335" w:rsidRDefault="000C4755">
      <w:pPr>
        <w:pStyle w:val="Heading1"/>
        <w:numPr>
          <w:ilvl w:val="0"/>
          <w:numId w:val="1"/>
        </w:numPr>
      </w:pPr>
      <w:bookmarkStart w:id="1" w:name="_gjdgxs" w:colFirst="0" w:colLast="0"/>
      <w:bookmarkEnd w:id="1"/>
      <w:r>
        <w:t>Introduction</w:t>
      </w:r>
    </w:p>
    <w:p w:rsidR="00171335" w:rsidRDefault="000C4755">
      <w:pPr>
        <w:keepLines/>
        <w:spacing w:after="120"/>
        <w:ind w:left="720"/>
      </w:pPr>
      <w:bookmarkStart w:id="2" w:name="_30j0zll" w:colFirst="0" w:colLast="0"/>
      <w:bookmarkEnd w:id="2"/>
      <w:r>
        <w:t>The purpose of this glossary document is to collect, analyze and define high-lev</w:t>
      </w:r>
      <w:r>
        <w:t xml:space="preserve">el needs and features of the </w:t>
      </w:r>
      <w:r w:rsidR="009475FA">
        <w:t>Mailbox</w:t>
      </w:r>
      <w:r>
        <w:t xml:space="preserve"> Alert system</w:t>
      </w:r>
      <w:r>
        <w:t xml:space="preserve">. It focuses on the capabilities needed by the stakeholders, and the target users, and why these needs exist.  The details of how the </w:t>
      </w:r>
      <w:r w:rsidR="009475FA">
        <w:t>mailbox</w:t>
      </w:r>
      <w:r>
        <w:t xml:space="preserve"> Alert System</w:t>
      </w:r>
      <w:r>
        <w:t xml:space="preserve"> fulfils these needs are detailed in the use-case and</w:t>
      </w:r>
      <w:r>
        <w:t xml:space="preserve"> supplementary specifications.</w:t>
      </w:r>
    </w:p>
    <w:p w:rsidR="00171335" w:rsidRDefault="000C4755">
      <w:pPr>
        <w:pStyle w:val="Heading2"/>
        <w:numPr>
          <w:ilvl w:val="1"/>
          <w:numId w:val="1"/>
        </w:numPr>
      </w:pPr>
      <w:bookmarkStart w:id="3" w:name="_1fob9te" w:colFirst="0" w:colLast="0"/>
      <w:bookmarkEnd w:id="3"/>
      <w:r>
        <w:t>Purpose</w:t>
      </w:r>
    </w:p>
    <w:p w:rsidR="00171335" w:rsidRDefault="000C4755">
      <w:pPr>
        <w:ind w:left="720"/>
      </w:pPr>
      <w:r>
        <w:t xml:space="preserve">To aim to design a device for automatically detect the letter which is fed into the letter box and intimate through Short Messaging </w:t>
      </w:r>
      <w:r w:rsidR="009475FA">
        <w:t>Service (</w:t>
      </w:r>
      <w:r>
        <w:t xml:space="preserve">SMS). </w:t>
      </w:r>
    </w:p>
    <w:p w:rsidR="00171335" w:rsidRDefault="000C4755">
      <w:pPr>
        <w:pStyle w:val="Heading2"/>
        <w:numPr>
          <w:ilvl w:val="1"/>
          <w:numId w:val="1"/>
        </w:numPr>
      </w:pPr>
      <w:bookmarkStart w:id="4" w:name="_3znysh7" w:colFirst="0" w:colLast="0"/>
      <w:bookmarkEnd w:id="4"/>
      <w:r>
        <w:t>Scope</w:t>
      </w:r>
    </w:p>
    <w:p w:rsidR="00171335" w:rsidRDefault="000C4755">
      <w:pPr>
        <w:ind w:left="720"/>
      </w:pPr>
      <w:r>
        <w:t xml:space="preserve">This Vision Document applies to the </w:t>
      </w:r>
      <w:r w:rsidR="009475FA">
        <w:t>mailbox</w:t>
      </w:r>
      <w:r>
        <w:t xml:space="preserve"> Alert System, which will be developed by SVS Company. SVS Company will develop the </w:t>
      </w:r>
      <w:r w:rsidR="009475FA">
        <w:t>mailbox</w:t>
      </w:r>
      <w:r>
        <w:t xml:space="preserve"> Alert System based on the domain of Embedded System using ARDUINO. This Project presents a device to detect the letters i</w:t>
      </w:r>
      <w:r>
        <w:t>n the le</w:t>
      </w:r>
      <w:r w:rsidR="009475FA">
        <w:t>t</w:t>
      </w:r>
      <w:r>
        <w:t xml:space="preserve">ter box and to alert the resident through SMS. </w:t>
      </w:r>
    </w:p>
    <w:p w:rsidR="00171335" w:rsidRDefault="000C4755">
      <w:pPr>
        <w:pStyle w:val="Heading2"/>
        <w:numPr>
          <w:ilvl w:val="1"/>
          <w:numId w:val="1"/>
        </w:numPr>
      </w:pPr>
      <w:bookmarkStart w:id="5" w:name="_2et92p0" w:colFirst="0" w:colLast="0"/>
      <w:bookmarkEnd w:id="5"/>
      <w:r>
        <w:t>References</w:t>
      </w:r>
    </w:p>
    <w:p w:rsidR="00171335" w:rsidRPr="009475FA" w:rsidRDefault="009475FA">
      <w:pPr>
        <w:numPr>
          <w:ilvl w:val="0"/>
          <w:numId w:val="2"/>
        </w:numPr>
        <w:ind w:hanging="360"/>
        <w:contextualSpacing/>
      </w:pPr>
      <w:r>
        <w:t>“The Arduino source code”</w:t>
      </w:r>
      <w:r w:rsidR="000C4755" w:rsidRPr="009475FA">
        <w:rPr>
          <w:color w:val="252525"/>
          <w:highlight w:val="white"/>
        </w:rPr>
        <w:t xml:space="preserve">. </w:t>
      </w:r>
      <w:r w:rsidR="000C4755" w:rsidRPr="009475FA">
        <w:rPr>
          <w:color w:val="252525"/>
          <w:highlight w:val="white"/>
        </w:rPr>
        <w:t>The Arduino source code</w:t>
      </w:r>
      <w:r w:rsidR="000C4755" w:rsidRPr="009475FA">
        <w:rPr>
          <w:color w:val="252525"/>
          <w:highlight w:val="white"/>
        </w:rPr>
        <w:t>.</w:t>
      </w:r>
    </w:p>
    <w:p w:rsidR="00171335" w:rsidRPr="009475FA" w:rsidRDefault="000C4755">
      <w:pPr>
        <w:numPr>
          <w:ilvl w:val="0"/>
          <w:numId w:val="2"/>
        </w:numPr>
        <w:spacing w:before="60" w:after="20"/>
        <w:ind w:hanging="360"/>
        <w:contextualSpacing/>
        <w:rPr>
          <w:color w:val="252525"/>
          <w:highlight w:val="white"/>
        </w:rPr>
      </w:pPr>
      <w:r w:rsidRPr="009475FA">
        <w:rPr>
          <w:color w:val="252525"/>
          <w:highlight w:val="white"/>
        </w:rPr>
        <w:t xml:space="preserve">Programming Arduino: Getting Started </w:t>
      </w:r>
      <w:r w:rsidR="009475FA" w:rsidRPr="009475FA">
        <w:rPr>
          <w:color w:val="252525"/>
          <w:highlight w:val="white"/>
        </w:rPr>
        <w:t>with</w:t>
      </w:r>
      <w:r w:rsidRPr="009475FA">
        <w:rPr>
          <w:color w:val="252525"/>
          <w:highlight w:val="white"/>
        </w:rPr>
        <w:t xml:space="preserve"> Sketches</w:t>
      </w:r>
      <w:r w:rsidRPr="009475FA">
        <w:rPr>
          <w:color w:val="252525"/>
          <w:highlight w:val="white"/>
        </w:rPr>
        <w:t>; Monk Simon; 162 pages; 2011;</w:t>
      </w:r>
      <w:r w:rsidR="009475FA">
        <w:rPr>
          <w:color w:val="252525"/>
          <w:highlight w:val="white"/>
        </w:rPr>
        <w:t xml:space="preserve"> ISBN 978-0071784221</w:t>
      </w:r>
      <w:r w:rsidRPr="009475FA">
        <w:rPr>
          <w:color w:val="252525"/>
          <w:highlight w:val="white"/>
        </w:rPr>
        <w:t>.</w:t>
      </w:r>
    </w:p>
    <w:p w:rsidR="00171335" w:rsidRDefault="000C4755">
      <w:pPr>
        <w:pStyle w:val="Heading2"/>
        <w:numPr>
          <w:ilvl w:val="1"/>
          <w:numId w:val="1"/>
        </w:numPr>
      </w:pPr>
      <w:bookmarkStart w:id="6" w:name="_tyjcwt" w:colFirst="0" w:colLast="0"/>
      <w:bookmarkEnd w:id="6"/>
      <w:r>
        <w:t>O</w:t>
      </w:r>
      <w:r>
        <w:t>verview</w:t>
      </w:r>
    </w:p>
    <w:p w:rsidR="00171335" w:rsidRDefault="000C4755">
      <w:pPr>
        <w:ind w:left="720"/>
      </w:pPr>
      <w:r>
        <w:t>T</w:t>
      </w:r>
      <w:r>
        <w:t>his Project presents a device to detect the letter and to alert the resident through SMS in case of any letter has been received by the Embedded System Concept in Arduino UNO.</w:t>
      </w:r>
    </w:p>
    <w:p w:rsidR="00171335" w:rsidRDefault="00171335">
      <w:pPr>
        <w:ind w:left="720"/>
      </w:pPr>
    </w:p>
    <w:p w:rsidR="00171335" w:rsidRDefault="000C4755">
      <w:pPr>
        <w:pStyle w:val="Heading1"/>
        <w:numPr>
          <w:ilvl w:val="0"/>
          <w:numId w:val="1"/>
        </w:numPr>
      </w:pPr>
      <w:bookmarkStart w:id="7" w:name="_3dy6vkm" w:colFirst="0" w:colLast="0"/>
      <w:bookmarkEnd w:id="7"/>
      <w:r>
        <w:t>Definitions</w:t>
      </w:r>
    </w:p>
    <w:p w:rsidR="00171335" w:rsidRDefault="000C4755">
      <w:pPr>
        <w:pStyle w:val="Heading2"/>
        <w:numPr>
          <w:ilvl w:val="1"/>
          <w:numId w:val="1"/>
        </w:numPr>
        <w:ind w:left="720" w:hanging="720"/>
      </w:pPr>
      <w:bookmarkStart w:id="8" w:name="_1t3h5sf" w:colFirst="0" w:colLast="0"/>
      <w:bookmarkEnd w:id="8"/>
      <w:r>
        <w:t>A Term</w:t>
      </w:r>
    </w:p>
    <w:p w:rsidR="00171335" w:rsidRDefault="000C4755">
      <w:pPr>
        <w:ind w:firstLine="720"/>
      </w:pPr>
      <w:r>
        <w:t>GSM - Global S</w:t>
      </w:r>
      <w:r w:rsidR="009475FA">
        <w:t>ystem for Mobile Communication.</w:t>
      </w:r>
    </w:p>
    <w:p w:rsidR="00171335" w:rsidRPr="009475FA" w:rsidRDefault="000C4755">
      <w:r>
        <w:t xml:space="preserve">            </w:t>
      </w:r>
      <w:r>
        <w:t xml:space="preserve">   IDE - Inte</w:t>
      </w:r>
      <w:r w:rsidR="009475FA">
        <w:t>grated Development Environment.</w:t>
      </w:r>
    </w:p>
    <w:p w:rsidR="00171335" w:rsidRPr="009475FA" w:rsidRDefault="00171335">
      <w:pPr>
        <w:spacing w:after="120"/>
        <w:ind w:left="720"/>
        <w:rPr>
          <w:color w:val="0000FF"/>
        </w:rPr>
      </w:pPr>
    </w:p>
    <w:p w:rsidR="00171335" w:rsidRDefault="000C4755">
      <w:pPr>
        <w:pStyle w:val="Heading2"/>
        <w:widowControl/>
        <w:numPr>
          <w:ilvl w:val="1"/>
          <w:numId w:val="1"/>
        </w:numPr>
      </w:pPr>
      <w:bookmarkStart w:id="9" w:name="_4d34og8" w:colFirst="0" w:colLast="0"/>
      <w:bookmarkEnd w:id="9"/>
      <w:r>
        <w:t xml:space="preserve">    Another Term</w:t>
      </w:r>
    </w:p>
    <w:p w:rsidR="00171335" w:rsidRDefault="000C4755">
      <w:pPr>
        <w:ind w:left="720"/>
      </w:pPr>
      <w:r>
        <w:t xml:space="preserve">Not Specified </w:t>
      </w:r>
    </w:p>
    <w:p w:rsidR="00171335" w:rsidRDefault="00171335">
      <w:pPr>
        <w:ind w:left="720"/>
      </w:pPr>
    </w:p>
    <w:p w:rsidR="00171335" w:rsidRDefault="000C4755">
      <w:pPr>
        <w:pStyle w:val="Heading2"/>
        <w:widowControl/>
        <w:numPr>
          <w:ilvl w:val="1"/>
          <w:numId w:val="1"/>
        </w:numPr>
      </w:pPr>
      <w:bookmarkStart w:id="10" w:name="_2s8eyo1" w:colFirst="0" w:colLast="0"/>
      <w:bookmarkEnd w:id="10"/>
      <w:r>
        <w:t xml:space="preserve">    A Group of Terms</w:t>
      </w:r>
    </w:p>
    <w:p w:rsidR="00171335" w:rsidRDefault="000C4755">
      <w:pPr>
        <w:pStyle w:val="Heading3"/>
        <w:widowControl/>
        <w:numPr>
          <w:ilvl w:val="2"/>
          <w:numId w:val="1"/>
        </w:numPr>
      </w:pPr>
      <w:bookmarkStart w:id="11" w:name="_17dp8vu" w:colFirst="0" w:colLast="0"/>
      <w:bookmarkEnd w:id="11"/>
      <w:r>
        <w:t>&lt;</w:t>
      </w:r>
      <w:r w:rsidRPr="009475FA">
        <w:rPr>
          <w:i w:val="0"/>
        </w:rPr>
        <w:t>aGroupTerm&gt;</w:t>
      </w:r>
    </w:p>
    <w:p w:rsidR="00171335" w:rsidRDefault="000C4755">
      <w:pPr>
        <w:keepLines/>
        <w:spacing w:after="120"/>
        <w:ind w:left="720"/>
      </w:pPr>
      <w:r>
        <w:t xml:space="preserve">The device is controlled by the Arduino device and is connected to the </w:t>
      </w:r>
      <w:r w:rsidR="009475FA">
        <w:t>Photo resistor</w:t>
      </w:r>
      <w:r>
        <w:t>.</w:t>
      </w:r>
    </w:p>
    <w:p w:rsidR="00171335" w:rsidRDefault="00171335">
      <w:pPr>
        <w:keepLines/>
        <w:spacing w:after="120"/>
        <w:ind w:left="720"/>
      </w:pPr>
    </w:p>
    <w:p w:rsidR="00171335" w:rsidRDefault="000C4755">
      <w:pPr>
        <w:keepLines/>
        <w:spacing w:after="120"/>
        <w:ind w:left="720"/>
      </w:pPr>
      <w:r>
        <w:lastRenderedPageBreak/>
        <w:t>These are inter-connected to by a circular fashion betw</w:t>
      </w:r>
      <w:r>
        <w:t xml:space="preserve">een Arduino UNO, </w:t>
      </w:r>
      <w:r w:rsidR="009475FA">
        <w:t>photo resistor</w:t>
      </w:r>
      <w:r>
        <w:t xml:space="preserve"> and GSM module.</w:t>
      </w:r>
    </w:p>
    <w:p w:rsidR="00171335" w:rsidRDefault="000C4755">
      <w:pPr>
        <w:keepLines/>
        <w:spacing w:after="120"/>
        <w:ind w:left="720"/>
      </w:pPr>
      <w:r>
        <w:t xml:space="preserve">Once when there is any change seen in the sensor of the </w:t>
      </w:r>
      <w:r w:rsidR="009475FA">
        <w:t>photo resistor</w:t>
      </w:r>
      <w:r>
        <w:t>, the change of signal is transmitted to the GSM module, which sends an alert to the Contact that is tagged with the module.</w:t>
      </w:r>
    </w:p>
    <w:p w:rsidR="00171335" w:rsidRDefault="000C4755">
      <w:pPr>
        <w:pStyle w:val="Heading3"/>
        <w:widowControl/>
        <w:numPr>
          <w:ilvl w:val="2"/>
          <w:numId w:val="1"/>
        </w:numPr>
      </w:pPr>
      <w:bookmarkStart w:id="12" w:name="_3rdcrjn" w:colFirst="0" w:colLast="0"/>
      <w:bookmarkEnd w:id="12"/>
      <w:r>
        <w:t>&lt;</w:t>
      </w:r>
      <w:r w:rsidRPr="009475FA">
        <w:rPr>
          <w:i w:val="0"/>
        </w:rPr>
        <w:t>anotherGroupTe</w:t>
      </w:r>
      <w:r w:rsidRPr="009475FA">
        <w:rPr>
          <w:i w:val="0"/>
        </w:rPr>
        <w:t>rm</w:t>
      </w:r>
      <w:r>
        <w:t>&gt;</w:t>
      </w:r>
    </w:p>
    <w:p w:rsidR="00171335" w:rsidRDefault="000C4755">
      <w:pPr>
        <w:ind w:left="720"/>
      </w:pPr>
      <w:r>
        <w:t>PHOTORESISTOR –</w:t>
      </w:r>
      <w:r w:rsidR="009475FA">
        <w:rPr>
          <w:color w:val="252525"/>
          <w:highlight w:val="white"/>
        </w:rPr>
        <w:t>Photo resistors</w:t>
      </w:r>
      <w:r>
        <w:rPr>
          <w:color w:val="252525"/>
          <w:highlight w:val="white"/>
        </w:rPr>
        <w:t xml:space="preserve"> also exhibit a certain degree of </w:t>
      </w:r>
      <w:r w:rsidR="009475FA">
        <w:rPr>
          <w:color w:val="252525"/>
        </w:rPr>
        <w:t>latency</w:t>
      </w:r>
      <w:hyperlink r:id="rId9"/>
      <w:r>
        <w:rPr>
          <w:color w:val="252525"/>
          <w:highlight w:val="white"/>
        </w:rPr>
        <w:t xml:space="preserve"> between exposure to light and the subsequent decrease in resistance, usually around 10 milliseconds.</w:t>
      </w:r>
    </w:p>
    <w:p w:rsidR="00171335" w:rsidRDefault="000C4755">
      <w:pPr>
        <w:ind w:left="720"/>
      </w:pPr>
      <w:r>
        <w:t>GSM MODUL</w:t>
      </w:r>
      <w:r>
        <w:t xml:space="preserve">E – </w:t>
      </w:r>
      <w:r>
        <w:rPr>
          <w:color w:val="252525"/>
          <w:highlight w:val="white"/>
        </w:rPr>
        <w:t xml:space="preserve">GSM networks operate in a number of different </w:t>
      </w:r>
      <w:r w:rsidR="009475FA">
        <w:t>carrier frequency</w:t>
      </w:r>
      <w:r w:rsidR="009475FA">
        <w:rPr>
          <w:color w:val="252525"/>
          <w:highlight w:val="white"/>
        </w:rPr>
        <w:t xml:space="preserve"> ranges</w:t>
      </w:r>
      <w:r>
        <w:rPr>
          <w:color w:val="252525"/>
          <w:highlight w:val="white"/>
        </w:rPr>
        <w:t xml:space="preserve"> (separated into </w:t>
      </w:r>
      <w:r w:rsidR="009475FA">
        <w:t xml:space="preserve">GSM frequency ranges </w:t>
      </w:r>
      <w:r>
        <w:rPr>
          <w:color w:val="252525"/>
          <w:highlight w:val="white"/>
        </w:rPr>
        <w:t xml:space="preserve">for 2G and </w:t>
      </w:r>
      <w:r w:rsidR="009475FA">
        <w:rPr>
          <w:color w:val="252525"/>
        </w:rPr>
        <w:t>UMTS frequency bands</w:t>
      </w:r>
      <w:hyperlink r:id="rId10"/>
      <w:r>
        <w:rPr>
          <w:color w:val="252525"/>
          <w:highlight w:val="white"/>
        </w:rPr>
        <w:t xml:space="preserve"> for 3G), with most </w:t>
      </w:r>
      <w:r w:rsidR="009475FA">
        <w:rPr>
          <w:color w:val="252525"/>
        </w:rPr>
        <w:t>2G</w:t>
      </w:r>
      <w:hyperlink r:id="rId11"/>
      <w:r>
        <w:rPr>
          <w:color w:val="252525"/>
          <w:highlight w:val="white"/>
        </w:rPr>
        <w:t xml:space="preserve"> GSM networks operating in the 900 MHz or 1800 MHz bands. Where these bands were</w:t>
      </w:r>
      <w:r>
        <w:rPr>
          <w:color w:val="252525"/>
          <w:highlight w:val="white"/>
        </w:rPr>
        <w:t xml:space="preserve"> already allocated, the 850 MHz and 1900 MHz bands were used instead (for example in Canada and the United States). In rare cases the 400 and 450 MHz frequency bands are assigned in some countries because they were previously used for first-generation syst</w:t>
      </w:r>
      <w:r>
        <w:rPr>
          <w:color w:val="252525"/>
          <w:highlight w:val="white"/>
        </w:rPr>
        <w:t>ems.</w:t>
      </w:r>
    </w:p>
    <w:p w:rsidR="00171335" w:rsidRDefault="000C4755">
      <w:pPr>
        <w:pStyle w:val="Heading2"/>
        <w:widowControl/>
        <w:numPr>
          <w:ilvl w:val="1"/>
          <w:numId w:val="1"/>
        </w:numPr>
      </w:pPr>
      <w:bookmarkStart w:id="13" w:name="_26in1rg" w:colFirst="0" w:colLast="0"/>
      <w:bookmarkEnd w:id="13"/>
      <w:r>
        <w:t xml:space="preserve">    A Second Group of Terms</w:t>
      </w:r>
    </w:p>
    <w:p w:rsidR="00171335" w:rsidRDefault="000C4755">
      <w:pPr>
        <w:pStyle w:val="Heading3"/>
        <w:widowControl/>
        <w:numPr>
          <w:ilvl w:val="2"/>
          <w:numId w:val="1"/>
        </w:numPr>
      </w:pPr>
      <w:bookmarkStart w:id="14" w:name="_lnxbz9" w:colFirst="0" w:colLast="0"/>
      <w:bookmarkEnd w:id="14"/>
      <w:r>
        <w:t>&lt;</w:t>
      </w:r>
      <w:r w:rsidRPr="009475FA">
        <w:rPr>
          <w:i w:val="0"/>
        </w:rPr>
        <w:t>yetAnotherGroupTerm</w:t>
      </w:r>
      <w:r>
        <w:t>&gt;</w:t>
      </w:r>
    </w:p>
    <w:p w:rsidR="00171335" w:rsidRDefault="000C4755">
      <w:pPr>
        <w:ind w:left="720"/>
      </w:pPr>
      <w:r>
        <w:t>First Priority for this project is Photo-resistor which detects whether a letter is received or not.</w:t>
      </w:r>
    </w:p>
    <w:p w:rsidR="00171335" w:rsidRDefault="000C4755">
      <w:pPr>
        <w:ind w:left="720"/>
      </w:pPr>
      <w:r>
        <w:t xml:space="preserve">The signal is been send by </w:t>
      </w:r>
      <w:r w:rsidR="009475FA">
        <w:t>photo resistor</w:t>
      </w:r>
      <w:r>
        <w:t xml:space="preserve"> to GSM Module and sent to the resident.</w:t>
      </w:r>
    </w:p>
    <w:p w:rsidR="00171335" w:rsidRDefault="00171335">
      <w:pPr>
        <w:ind w:left="720"/>
      </w:pPr>
    </w:p>
    <w:p w:rsidR="00171335" w:rsidRDefault="000C4755">
      <w:pPr>
        <w:pStyle w:val="Heading3"/>
        <w:widowControl/>
        <w:numPr>
          <w:ilvl w:val="2"/>
          <w:numId w:val="1"/>
        </w:numPr>
      </w:pPr>
      <w:bookmarkStart w:id="15" w:name="_35nkun2" w:colFirst="0" w:colLast="0"/>
      <w:bookmarkEnd w:id="15"/>
      <w:r>
        <w:t>&lt;</w:t>
      </w:r>
      <w:r w:rsidRPr="009475FA">
        <w:rPr>
          <w:i w:val="0"/>
        </w:rPr>
        <w:t>andAnotherGroupTerm</w:t>
      </w:r>
      <w:r>
        <w:t>&gt;</w:t>
      </w:r>
    </w:p>
    <w:p w:rsidR="00171335" w:rsidRDefault="000C4755">
      <w:pPr>
        <w:ind w:left="720"/>
      </w:pPr>
      <w:r>
        <w:t>No additional product group term is needed</w:t>
      </w:r>
    </w:p>
    <w:p w:rsidR="00171335" w:rsidRDefault="00171335">
      <w:pPr>
        <w:ind w:left="720"/>
      </w:pPr>
    </w:p>
    <w:sectPr w:rsidR="00171335">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755" w:rsidRDefault="000C4755">
      <w:pPr>
        <w:spacing w:line="240" w:lineRule="auto"/>
      </w:pPr>
      <w:r>
        <w:separator/>
      </w:r>
    </w:p>
  </w:endnote>
  <w:endnote w:type="continuationSeparator" w:id="0">
    <w:p w:rsidR="000C4755" w:rsidRDefault="000C4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335" w:rsidRDefault="00171335"/>
  <w:tbl>
    <w:tblPr>
      <w:tblStyle w:val="a0"/>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71335">
      <w:tc>
        <w:tcPr>
          <w:tcW w:w="3162" w:type="dxa"/>
          <w:tcBorders>
            <w:top w:val="nil"/>
            <w:left w:val="nil"/>
            <w:bottom w:val="nil"/>
            <w:right w:val="nil"/>
          </w:tcBorders>
        </w:tcPr>
        <w:p w:rsidR="00171335" w:rsidRDefault="000C4755">
          <w:pPr>
            <w:ind w:right="360"/>
          </w:pPr>
          <w:r>
            <w:t>Confidential</w:t>
          </w:r>
        </w:p>
      </w:tc>
      <w:tc>
        <w:tcPr>
          <w:tcW w:w="3162" w:type="dxa"/>
          <w:tcBorders>
            <w:top w:val="nil"/>
            <w:left w:val="nil"/>
            <w:bottom w:val="nil"/>
            <w:right w:val="nil"/>
          </w:tcBorders>
        </w:tcPr>
        <w:p w:rsidR="00171335" w:rsidRDefault="000C4755">
          <w:pPr>
            <w:jc w:val="center"/>
          </w:pPr>
          <w:r>
            <w:t>©SVS Company,2017</w:t>
          </w:r>
        </w:p>
      </w:tc>
      <w:tc>
        <w:tcPr>
          <w:tcW w:w="3162" w:type="dxa"/>
          <w:tcBorders>
            <w:top w:val="nil"/>
            <w:left w:val="nil"/>
            <w:bottom w:val="nil"/>
            <w:right w:val="nil"/>
          </w:tcBorders>
        </w:tcPr>
        <w:p w:rsidR="00171335" w:rsidRDefault="000C4755">
          <w:pPr>
            <w:jc w:val="right"/>
          </w:pPr>
          <w:r>
            <w:fldChar w:fldCharType="begin"/>
          </w:r>
          <w:r>
            <w:instrText>PAGE</w:instrText>
          </w:r>
          <w:r>
            <w:fldChar w:fldCharType="separate"/>
          </w:r>
          <w:r w:rsidR="009475FA">
            <w:rPr>
              <w:noProof/>
            </w:rPr>
            <w:t>1</w:t>
          </w:r>
          <w:r>
            <w:fldChar w:fldCharType="end"/>
          </w:r>
        </w:p>
      </w:tc>
    </w:tr>
  </w:tbl>
  <w:p w:rsidR="00171335" w:rsidRDefault="0017133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755" w:rsidRDefault="000C4755">
      <w:pPr>
        <w:spacing w:line="240" w:lineRule="auto"/>
      </w:pPr>
      <w:r>
        <w:separator/>
      </w:r>
    </w:p>
  </w:footnote>
  <w:footnote w:type="continuationSeparator" w:id="0">
    <w:p w:rsidR="000C4755" w:rsidRDefault="000C47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335" w:rsidRDefault="00171335">
    <w:pPr>
      <w:spacing w:before="720"/>
      <w:rPr>
        <w:sz w:val="24"/>
        <w:szCs w:val="24"/>
      </w:rPr>
    </w:pPr>
  </w:p>
  <w:p w:rsidR="00171335" w:rsidRDefault="00171335">
    <w:pPr>
      <w:rPr>
        <w:sz w:val="24"/>
        <w:szCs w:val="24"/>
      </w:rPr>
    </w:pPr>
  </w:p>
  <w:p w:rsidR="00171335" w:rsidRDefault="000C4755">
    <w:pPr>
      <w:jc w:val="right"/>
      <w:rPr>
        <w:rFonts w:ascii="Arial" w:eastAsia="Arial" w:hAnsi="Arial" w:cs="Arial"/>
        <w:b/>
        <w:sz w:val="36"/>
        <w:szCs w:val="36"/>
      </w:rPr>
    </w:pPr>
    <w:r>
      <w:rPr>
        <w:rFonts w:ascii="Arial" w:eastAsia="Arial" w:hAnsi="Arial" w:cs="Arial"/>
        <w:b/>
        <w:sz w:val="36"/>
        <w:szCs w:val="36"/>
      </w:rPr>
      <w:t>SVS COMPANY</w:t>
    </w:r>
  </w:p>
  <w:p w:rsidR="00171335" w:rsidRDefault="00171335">
    <w:pPr>
      <w:jc w:val="right"/>
      <w:rPr>
        <w:sz w:val="24"/>
        <w:szCs w:val="24"/>
      </w:rPr>
    </w:pPr>
  </w:p>
  <w:p w:rsidR="00171335" w:rsidRDefault="00171335">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33D95"/>
    <w:multiLevelType w:val="multilevel"/>
    <w:tmpl w:val="8A22E2B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63493AE7"/>
    <w:multiLevelType w:val="multilevel"/>
    <w:tmpl w:val="C750D8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1335"/>
    <w:rsid w:val="000C4755"/>
    <w:rsid w:val="00171335"/>
    <w:rsid w:val="0094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86CFB-37FE-48DA-B430-38D8CC27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2G" TargetMode="External"/><Relationship Id="rId5" Type="http://schemas.openxmlformats.org/officeDocument/2006/relationships/footnotes" Target="footnotes.xml"/><Relationship Id="rId10" Type="http://schemas.openxmlformats.org/officeDocument/2006/relationships/hyperlink" Target="https://en.wikipedia.org/wiki/UMTS_frequency_bands" TargetMode="External"/><Relationship Id="rId4" Type="http://schemas.openxmlformats.org/officeDocument/2006/relationships/webSettings" Target="webSettings.xml"/><Relationship Id="rId9" Type="http://schemas.openxmlformats.org/officeDocument/2006/relationships/hyperlink" Target="https://en.wikipedia.org/wiki/Latency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fernandez</cp:lastModifiedBy>
  <cp:revision>2</cp:revision>
  <dcterms:created xsi:type="dcterms:W3CDTF">2017-03-19T17:02:00Z</dcterms:created>
  <dcterms:modified xsi:type="dcterms:W3CDTF">2017-03-19T17:10:00Z</dcterms:modified>
</cp:coreProperties>
</file>