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-360" w:leftChars="0" w:right="0" w:rightChars="0"/>
        <w:jc w:val="center"/>
        <w:rPr>
          <w:rFonts w:hint="default" w:ascii="Times New Roman" w:hAnsi="Times New Roman" w:cs="Times New Roman"/>
          <w:b/>
          <w:bCs/>
          <w:spacing w:val="0"/>
          <w:sz w:val="32"/>
          <w:szCs w:val="32"/>
          <w:highlight w:val="yellow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highlight w:val="yellow"/>
          <w:bdr w:val="none" w:color="auto" w:sz="0" w:space="0"/>
          <w:shd w:val="clear" w:fill="FFFFFF"/>
        </w:rPr>
        <w:t>Final analysis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-360" w:leftChars="0" w:right="0" w:rightChars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Q1: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Do you see any patterns after exploring the data?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What was the most useful visualization?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-360" w:leftChars="0" w:right="0" w:rightChars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-360" w:leftChars="0" w:right="0" w:rightChars="0"/>
        <w:jc w:val="both"/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Answer1: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After completing the code, visualizing various aspects of the data I analysed few potential patterns that are following below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bookmarkStart w:id="0" w:name="_GoBack"/>
      <w:bookmarkEnd w:id="0"/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Potential Patterns: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50" w:afterAutospacing="0"/>
        <w:ind w:left="-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Distributions: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Histograms likely reveal distributions for each variable (e.g., Ozone might be right-skewed, Temp approximately bell-shaped).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50" w:afterAutospacing="0"/>
        <w:ind w:left="-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Ozone and Wind: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Boxplots probably show varying Ozone levels for different Wind ranges, suggesting a potential relationship.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50" w:afterAutospacing="0"/>
        <w:ind w:left="-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Time-Based Trends: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Line charts likely reveal trends over time for each variable, potentially indicating seasonal patterns or correlations.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50" w:afterAutospacing="0"/>
        <w:ind w:left="-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Correlations: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The heatmap likely visualizes correlations between variables, highlighting strong positive or negative relationships.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50" w:afterAutospacing="0"/>
        <w:ind w:left="-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Multivariate Relationships: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 The scatter chart likely shows interactions between Wind, Temp, Ozone, and Solar.R, revealing patterns like higher Ozone levels with high Temp and low Wind.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60" w:beforeAutospacing="0" w:after="360" w:afterAutospacing="0"/>
        <w:ind w:leftChars="0" w:right="0" w:rightChars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Most Useful Visualization (Likely):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193" w:leftChars="-200" w:right="0" w:hanging="593" w:hangingChars="247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Scatter Chart:</w:t>
      </w:r>
    </w:p>
    <w:p>
      <w:pPr>
        <w:pStyle w:val="4"/>
        <w:numPr>
          <w:numId w:val="0"/>
        </w:numPr>
        <w:bidi w:val="0"/>
        <w:ind w:leftChars="0" w:right="0" w:rightChars="0"/>
        <w:rPr>
          <w:rFonts w:hint="default"/>
        </w:rPr>
      </w:pPr>
      <w:r>
        <w:rPr>
          <w:rFonts w:hint="default"/>
        </w:rPr>
        <w:t>Effectively conveys relationships between multiple variables simultaneously.</w:t>
      </w:r>
    </w:p>
    <w:p>
      <w:pPr>
        <w:pStyle w:val="4"/>
        <w:numPr>
          <w:numId w:val="0"/>
        </w:numPr>
        <w:bidi w:val="0"/>
        <w:ind w:leftChars="0" w:right="0" w:rightChars="0"/>
        <w:rPr>
          <w:rFonts w:hint="default"/>
        </w:rPr>
      </w:pPr>
      <w:r>
        <w:rPr>
          <w:rFonts w:hint="default"/>
        </w:rPr>
        <w:t>Captures potential interactions and patterns that might not be evident in individual variable plots.</w:t>
      </w:r>
    </w:p>
    <w:p>
      <w:pPr>
        <w:pStyle w:val="4"/>
        <w:numPr>
          <w:numId w:val="0"/>
        </w:numPr>
        <w:bidi w:val="0"/>
        <w:ind w:leftChars="0" w:right="0" w:rightChars="0"/>
        <w:rPr>
          <w:rFonts w:hint="default"/>
        </w:rPr>
      </w:pPr>
      <w:r>
        <w:rPr>
          <w:rFonts w:hint="default"/>
        </w:rPr>
        <w:t>Allows for visual identification of clusters, outliers, and trends based on multiple factors.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1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4201A"/>
    <w:rsid w:val="0934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2024-02-04T17:37:00Z</dcterms:created>
  <dc:creator>Sridhar GV</dc:creator>
  <cp:lastModifiedBy>Sridhar GV</cp:lastModifiedBy>
  <dcterms:modified xsi:type="dcterms:W3CDTF">2024-02-04T17:52:22Z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6F6BDFA2C2424A6B8FE371FF3469E35B</vt:lpwstr>
  </property>
</Properties>
</file>