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SESSION 2: Database Design &amp; Entity Modeling</w:t>
      </w:r>
    </w:p>
    <w:p/>
    <w:p>
      <w:r>
        <w:t>Overview:</w:t>
      </w:r>
    </w:p>
    <w:p>
      <w:r>
        <w:t>This session focuses on designing a database for SBAMS.</w:t>
      </w:r>
    </w:p>
    <w:p/>
    <w:p>
      <w:r>
        <w:t>Learning Targets:</w:t>
      </w:r>
    </w:p>
    <w:p>
      <w:r>
        <w:t>- Identify entities and attributes</w:t>
      </w:r>
    </w:p>
    <w:p>
      <w:r>
        <w:t>- Understand relationships</w:t>
      </w:r>
    </w:p>
    <w:p>
      <w:r>
        <w:t>- Apply normalization</w:t>
      </w:r>
    </w:p>
    <w:p/>
    <w:p>
      <w:r>
        <w:t>Tasks:</w:t>
      </w:r>
    </w:p>
    <w:p>
      <w:r>
        <w:t>1. Identify entities like User, Building, Room, EnergyUsageLog, MaintenanceRequest.</w:t>
      </w:r>
    </w:p>
    <w:p>
      <w:r>
        <w:t>2. Draw ER diagram.</w:t>
      </w:r>
    </w:p>
    <w:p>
      <w:r>
        <w:t>3. Convert ER diagram to relational schema.</w:t>
      </w:r>
    </w:p>
    <w:p>
      <w:r>
        <w:t>4. Apply normalization (1NF, 2NF, 3NF).</w:t>
      </w:r>
    </w:p>
    <w:p/>
    <w:p>
      <w:r>
        <w:t>Session Output:</w:t>
      </w:r>
    </w:p>
    <w:p>
      <w:r>
        <w:t>- ER Diagram</w:t>
      </w:r>
    </w:p>
    <w:p>
      <w:r>
        <w:t>- Relational schema tables</w:t>
      </w:r>
    </w:p>
    <w:p>
      <w:r>
        <w:t>- Normalization justification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