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Brian Jackson (SSN 942-32-1241). Our system shows a residential address of 9464 Maple St, Fairview, NJ 31528 and a primary phone number of 555-506-3931.</w:t>
      </w:r>
    </w:p>
    <w:p>
      <w:r>
        <w:t>Clinical note for Brian Jackson (DOB 2005-11-27): seasonal allergy treatment on file.</w:t>
      </w:r>
    </w:p>
    <w:p>
      <w:r>
        <w:t>555-506-3931</w:t>
      </w:r>
    </w:p>
    <w:p>
      <w:r>
        <w:t>brianj@mailbox.example</w:t>
      </w:r>
    </w:p>
    <w:p>
      <w:r>
        <w:t>9464 Maple St, Fairview, NJ 31528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