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AB3CF" w14:textId="0921B5CE" w:rsidR="005C25EB" w:rsidRDefault="00FA0373" w:rsidP="00323976">
      <w:pPr>
        <w:jc w:val="center"/>
        <w:rPr>
          <w:b/>
          <w:bCs/>
        </w:rPr>
      </w:pPr>
      <w:r w:rsidRPr="00323976">
        <w:rPr>
          <w:b/>
          <w:bCs/>
          <w:highlight w:val="cyan"/>
        </w:rPr>
        <w:t>Outputs:</w:t>
      </w:r>
    </w:p>
    <w:p w14:paraId="10622804" w14:textId="77777777" w:rsidR="00C46288" w:rsidRPr="00323976" w:rsidRDefault="00C46288" w:rsidP="00323976">
      <w:pPr>
        <w:jc w:val="center"/>
        <w:rPr>
          <w:b/>
          <w:bCs/>
        </w:rPr>
      </w:pPr>
    </w:p>
    <w:p w14:paraId="3FFDE86B" w14:textId="68355669" w:rsidR="00FA0373" w:rsidRDefault="00FA0373" w:rsidP="00FA0373">
      <w:pPr>
        <w:pStyle w:val="ListParagraph"/>
        <w:numPr>
          <w:ilvl w:val="0"/>
          <w:numId w:val="1"/>
        </w:numPr>
      </w:pPr>
      <w:r>
        <w:t>C</w:t>
      </w:r>
      <w:r w:rsidRPr="00FA0373">
        <w:t>ollatz conjecture series for any number n until it reaches 1</w:t>
      </w:r>
      <w:r>
        <w:t>.</w:t>
      </w:r>
    </w:p>
    <w:p w14:paraId="2CDC9236" w14:textId="7DF37FF7" w:rsidR="00FA0373" w:rsidRDefault="00FA0373" w:rsidP="00FA0373">
      <w:r w:rsidRPr="00FA0373">
        <w:drawing>
          <wp:inline distT="0" distB="0" distL="0" distR="0" wp14:anchorId="018118DA" wp14:editId="7DED17EF">
            <wp:extent cx="5641975" cy="1841500"/>
            <wp:effectExtent l="0" t="0" r="0" b="6350"/>
            <wp:docPr id="142039537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95376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166E" w14:textId="76CC39F5" w:rsidR="00FA0373" w:rsidRDefault="005634EB" w:rsidP="00FA0373">
      <w:r>
        <w:t>For any random numbers in single to ten digits, they converge in a few hundred steps.</w:t>
      </w:r>
    </w:p>
    <w:p w14:paraId="1470A570" w14:textId="77777777" w:rsidR="00C46288" w:rsidRDefault="00C46288" w:rsidP="00FA0373"/>
    <w:p w14:paraId="6209E4A7" w14:textId="117C703E" w:rsidR="007D086E" w:rsidRDefault="007D086E" w:rsidP="007D086E">
      <w:pPr>
        <w:pStyle w:val="ListParagraph"/>
        <w:numPr>
          <w:ilvl w:val="0"/>
          <w:numId w:val="1"/>
        </w:numPr>
      </w:pPr>
      <w:r>
        <w:t>F</w:t>
      </w:r>
      <w:r w:rsidRPr="007D086E">
        <w:t xml:space="preserve">inding length of </w:t>
      </w:r>
      <w:r>
        <w:t>C</w:t>
      </w:r>
      <w:r w:rsidRPr="007D086E">
        <w:t>ollatz conjecture series for a range of numbers (until n) and frequency of the lengths</w:t>
      </w:r>
      <w:r>
        <w:t>.</w:t>
      </w:r>
    </w:p>
    <w:p w14:paraId="11AE595C" w14:textId="64D3CCBC" w:rsidR="00423997" w:rsidRPr="00423997" w:rsidRDefault="00423997" w:rsidP="00423997">
      <w:r w:rsidRPr="00423997">
        <w:drawing>
          <wp:inline distT="0" distB="0" distL="0" distR="0" wp14:anchorId="1CC6CCDF" wp14:editId="76A1A138">
            <wp:extent cx="5943600" cy="2619375"/>
            <wp:effectExtent l="0" t="0" r="0" b="9525"/>
            <wp:docPr id="1805270259" name="Picture 2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70259" name="Picture 2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5227" w14:textId="2C1D3241" w:rsidR="00423997" w:rsidRDefault="009E0331" w:rsidP="007D086E">
      <w:r>
        <w:t xml:space="preserve">The length has a lot of fluctuations, with </w:t>
      </w:r>
      <w:r w:rsidR="009F309C">
        <w:t>average</w:t>
      </w:r>
      <w:r>
        <w:t xml:space="preserve"> increasing slightly only with numbers</w:t>
      </w:r>
      <w:r w:rsidR="00555B73">
        <w:t>, until 1000</w:t>
      </w:r>
      <w:r>
        <w:t xml:space="preserve"> (slope of the trend line). </w:t>
      </w:r>
      <w:r w:rsidR="00314E31">
        <w:t>The story remains the same when c</w:t>
      </w:r>
      <w:r>
        <w:t xml:space="preserve">hecked with other ranges </w:t>
      </w:r>
      <w:r w:rsidR="006626F5">
        <w:t>like</w:t>
      </w:r>
      <w:r>
        <w:t xml:space="preserve"> 10,000, 100,000, etc.</w:t>
      </w:r>
    </w:p>
    <w:p w14:paraId="6CF23CD9" w14:textId="77777777" w:rsidR="00114D55" w:rsidRDefault="00114D55" w:rsidP="007D086E"/>
    <w:p w14:paraId="7A3B1244" w14:textId="77777777" w:rsidR="00114D55" w:rsidRDefault="00114D55" w:rsidP="007D086E"/>
    <w:p w14:paraId="6A0C09A7" w14:textId="31C2F57C" w:rsidR="007360FA" w:rsidRDefault="007360FA" w:rsidP="007360FA">
      <w:pPr>
        <w:pStyle w:val="ListParagraph"/>
        <w:numPr>
          <w:ilvl w:val="0"/>
          <w:numId w:val="1"/>
        </w:numPr>
      </w:pPr>
      <w:r>
        <w:lastRenderedPageBreak/>
        <w:t>P</w:t>
      </w:r>
      <w:r w:rsidRPr="007360FA">
        <w:t xml:space="preserve">lotting lengths </w:t>
      </w:r>
      <w:r>
        <w:t xml:space="preserve">of series </w:t>
      </w:r>
      <w:r w:rsidRPr="007360FA">
        <w:t>and its frequency for numbers (until n) and normal curve fitting (2 normal curves (a Gaussian mixture) captures the shape better)</w:t>
      </w:r>
      <w:r>
        <w:t>.</w:t>
      </w:r>
    </w:p>
    <w:p w14:paraId="177BCDD6" w14:textId="23FEF2A4" w:rsidR="007360FA" w:rsidRDefault="007360FA" w:rsidP="007360FA">
      <w:r w:rsidRPr="007360FA">
        <w:drawing>
          <wp:inline distT="0" distB="0" distL="0" distR="0" wp14:anchorId="0BDF7AEF" wp14:editId="415E13C3">
            <wp:extent cx="5943600" cy="2971800"/>
            <wp:effectExtent l="0" t="0" r="0" b="0"/>
            <wp:docPr id="1086433907" name="Picture 6" descr="A graph of a number of colum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33907" name="Picture 6" descr="A graph of a number of colum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EB9B" w14:textId="38EAD9CB" w:rsidR="00114D55" w:rsidRPr="007360FA" w:rsidRDefault="00114D55" w:rsidP="007360FA">
      <w:r>
        <w:t>This is plotted for a range of numbers until 1000, but the story remains the same when checked for number ranges like 10,000, 100,000, etc.</w:t>
      </w:r>
    </w:p>
    <w:p w14:paraId="04E27586" w14:textId="77777777" w:rsidR="007360FA" w:rsidRPr="007360FA" w:rsidRDefault="007360FA" w:rsidP="007360FA"/>
    <w:p w14:paraId="066C6DD6" w14:textId="77777777" w:rsidR="007360FA" w:rsidRPr="007D086E" w:rsidRDefault="007360FA" w:rsidP="007D086E"/>
    <w:p w14:paraId="41E16785" w14:textId="77777777" w:rsidR="00FA0373" w:rsidRPr="00FA0373" w:rsidRDefault="00FA0373" w:rsidP="00FA0373"/>
    <w:p w14:paraId="41DD28E9" w14:textId="77777777" w:rsidR="00FA0373" w:rsidRDefault="00FA0373"/>
    <w:sectPr w:rsidR="00FA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60726"/>
    <w:multiLevelType w:val="hybridMultilevel"/>
    <w:tmpl w:val="ACAA6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91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73"/>
    <w:rsid w:val="00067126"/>
    <w:rsid w:val="000F1A1E"/>
    <w:rsid w:val="00114D55"/>
    <w:rsid w:val="001C4670"/>
    <w:rsid w:val="00314E31"/>
    <w:rsid w:val="00323976"/>
    <w:rsid w:val="00423997"/>
    <w:rsid w:val="00555B73"/>
    <w:rsid w:val="005634EB"/>
    <w:rsid w:val="005C25EB"/>
    <w:rsid w:val="006626F5"/>
    <w:rsid w:val="006D57F6"/>
    <w:rsid w:val="007360FA"/>
    <w:rsid w:val="007D086E"/>
    <w:rsid w:val="00835B3A"/>
    <w:rsid w:val="00933F39"/>
    <w:rsid w:val="00940BDE"/>
    <w:rsid w:val="009E0331"/>
    <w:rsid w:val="009F309C"/>
    <w:rsid w:val="00C46288"/>
    <w:rsid w:val="00FA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6068"/>
  <w15:chartTrackingRefBased/>
  <w15:docId w15:val="{08BE64C2-248C-48D1-8F54-CC8E3B32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3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36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Sriramjee Singh</dc:creator>
  <cp:keywords/>
  <dc:description/>
  <cp:lastModifiedBy>Sriramjee Singh</cp:lastModifiedBy>
  <cp:revision>15</cp:revision>
  <dcterms:created xsi:type="dcterms:W3CDTF">2025-08-24T01:51:00Z</dcterms:created>
  <dcterms:modified xsi:type="dcterms:W3CDTF">2025-08-24T02:35:00Z</dcterms:modified>
</cp:coreProperties>
</file>