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B00FF" w14:textId="77777777" w:rsidR="00753B86" w:rsidRPr="00753B86" w:rsidRDefault="00753B86">
      <w:pPr>
        <w:rPr>
          <w:rFonts w:ascii="Times New Roman" w:hAnsi="Times New Roman" w:cs="Times New Roman"/>
          <w:sz w:val="40"/>
          <w:szCs w:val="40"/>
        </w:rPr>
      </w:pPr>
    </w:p>
    <w:p w14:paraId="37EB76A5" w14:textId="1695EC53" w:rsidR="00753B86" w:rsidRDefault="00753B86">
      <w:pPr>
        <w:rPr>
          <w:rFonts w:ascii="Times New Roman" w:hAnsi="Times New Roman" w:cs="Times New Roman"/>
          <w:sz w:val="40"/>
          <w:szCs w:val="40"/>
        </w:rPr>
      </w:pPr>
      <w:r w:rsidRPr="00753B86">
        <w:rPr>
          <w:rFonts w:ascii="Times New Roman" w:hAnsi="Times New Roman" w:cs="Times New Roman"/>
          <w:sz w:val="40"/>
          <w:szCs w:val="40"/>
        </w:rPr>
        <w:t xml:space="preserve">                 COMPUTER VISION-CO4-AT1</w:t>
      </w:r>
    </w:p>
    <w:p w14:paraId="6C69266E" w14:textId="77777777" w:rsidR="00753B86" w:rsidRDefault="00753B86">
      <w:pPr>
        <w:rPr>
          <w:rFonts w:ascii="Times New Roman" w:hAnsi="Times New Roman" w:cs="Times New Roman"/>
          <w:sz w:val="40"/>
          <w:szCs w:val="40"/>
        </w:rPr>
      </w:pPr>
    </w:p>
    <w:p w14:paraId="7136C1D1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B86">
        <w:rPr>
          <w:rFonts w:ascii="Times New Roman" w:hAnsi="Times New Roman" w:cs="Times New Roman"/>
          <w:b/>
          <w:bCs/>
          <w:sz w:val="36"/>
          <w:szCs w:val="36"/>
        </w:rPr>
        <w:t>1. Preprocessing Impact Analysis</w:t>
      </w:r>
    </w:p>
    <w:p w14:paraId="5CB66037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What are we doing?</w:t>
      </w:r>
    </w:p>
    <w:p w14:paraId="5B961065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We take an original image and apply preprocessing techniques:</w:t>
      </w:r>
    </w:p>
    <w:p w14:paraId="26FFDA8B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Original Image → Noise Removal → Normalization → Feature Detection → Comparison</w:t>
      </w:r>
    </w:p>
    <w:p w14:paraId="406FD6E5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Techniques</w:t>
      </w:r>
    </w:p>
    <w:p w14:paraId="1D93E536" w14:textId="77777777" w:rsidR="00753B86" w:rsidRPr="00753B86" w:rsidRDefault="00753B86" w:rsidP="00753B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Noise removal:</w:t>
      </w:r>
      <w:r w:rsidRPr="00753B86">
        <w:rPr>
          <w:rFonts w:ascii="Times New Roman" w:hAnsi="Times New Roman" w:cs="Times New Roman"/>
          <w:sz w:val="28"/>
          <w:szCs w:val="28"/>
        </w:rPr>
        <w:t> Gaussian Blur / Median Blur</w:t>
      </w:r>
    </w:p>
    <w:p w14:paraId="4DCD102C" w14:textId="77777777" w:rsidR="00753B86" w:rsidRPr="00753B86" w:rsidRDefault="00753B86" w:rsidP="00753B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Normalization:</w:t>
      </w:r>
      <w:r w:rsidRPr="00753B86">
        <w:rPr>
          <w:rFonts w:ascii="Times New Roman" w:hAnsi="Times New Roman" w:cs="Times New Roman"/>
          <w:sz w:val="28"/>
          <w:szCs w:val="28"/>
        </w:rPr>
        <w:t> Scale pixel values to a standard range</w:t>
      </w:r>
    </w:p>
    <w:p w14:paraId="4EF253BB" w14:textId="77777777" w:rsidR="00753B86" w:rsidRPr="00753B86" w:rsidRDefault="00753B86" w:rsidP="00753B8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Feature detection:</w:t>
      </w:r>
      <w:r w:rsidRPr="00753B86">
        <w:rPr>
          <w:rFonts w:ascii="Times New Roman" w:hAnsi="Times New Roman" w:cs="Times New Roman"/>
          <w:sz w:val="28"/>
          <w:szCs w:val="28"/>
        </w:rPr>
        <w:t> Canny edges or Harris corners</w:t>
      </w:r>
    </w:p>
    <w:p w14:paraId="41830E6A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Main purpose</w:t>
      </w:r>
    </w:p>
    <w:p w14:paraId="5BCCDE6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To determine whether preprocessing improves the quality of detected features.</w:t>
      </w:r>
    </w:p>
    <w:p w14:paraId="5D7D3D2E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Expected observation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0"/>
        <w:gridCol w:w="4386"/>
      </w:tblGrid>
      <w:tr w:rsidR="00753B86" w:rsidRPr="00753B86" w14:paraId="75F54AC3" w14:textId="77777777" w:rsidTr="00753B8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A10227" w14:textId="77777777" w:rsidR="00753B86" w:rsidRPr="00753B86" w:rsidRDefault="00753B86" w:rsidP="00753B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C4FFC" w14:textId="77777777" w:rsidR="00753B86" w:rsidRPr="00753B86" w:rsidRDefault="00753B86" w:rsidP="00753B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</w:tr>
      <w:tr w:rsidR="00753B86" w:rsidRPr="00753B86" w14:paraId="39058633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22156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Original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5BBE2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More noise and unwanted features</w:t>
            </w:r>
          </w:p>
        </w:tc>
      </w:tr>
      <w:tr w:rsidR="00753B86" w:rsidRPr="00753B86" w14:paraId="2113DDB3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FA15BD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After noise removal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0CAE0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Smoother image and fewer false edges</w:t>
            </w:r>
          </w:p>
        </w:tc>
      </w:tr>
      <w:tr w:rsidR="00753B86" w:rsidRPr="00753B86" w14:paraId="01CD2249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2CEC34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After normalization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6E4800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Better intensity consistency</w:t>
            </w:r>
          </w:p>
        </w:tc>
      </w:tr>
      <w:tr w:rsidR="00753B86" w:rsidRPr="00753B86" w14:paraId="34E6FB9A" w14:textId="77777777" w:rsidTr="00753B8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A90EC8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After preprocessing + detection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A8D458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Cleaner and more reliable features</w:t>
            </w:r>
          </w:p>
        </w:tc>
      </w:tr>
    </w:tbl>
    <w:p w14:paraId="1C4F0F4D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200AB3F9" w14:textId="77777777" w:rsid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Preprocessing generally improves feature detection by reducing unwanted noise and making image intensity more consistent. However, excessive smoothing can remove important edges and details.</w:t>
      </w:r>
    </w:p>
    <w:p w14:paraId="6AEB6BC0" w14:textId="77777777" w:rsid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38228" w14:textId="32A1147D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9BDA85" wp14:editId="74A7B938">
            <wp:extent cx="5943600" cy="3985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175F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pict w14:anchorId="12E74954">
          <v:rect id="_x0000_i1049" style="width:0;height:0" o:hralign="center" o:hrstd="t" o:hr="t" fillcolor="#a0a0a0" stroked="f"/>
        </w:pict>
      </w:r>
    </w:p>
    <w:p w14:paraId="06386F08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B86">
        <w:rPr>
          <w:rFonts w:ascii="Times New Roman" w:hAnsi="Times New Roman" w:cs="Times New Roman"/>
          <w:b/>
          <w:bCs/>
          <w:sz w:val="36"/>
          <w:szCs w:val="36"/>
        </w:rPr>
        <w:t>2. Image Representation Study</w:t>
      </w:r>
    </w:p>
    <w:p w14:paraId="3E083F60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What are we doing?</w:t>
      </w:r>
    </w:p>
    <w:p w14:paraId="5D742BED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Convert one color image into:</w:t>
      </w:r>
    </w:p>
    <w:p w14:paraId="4CC60C12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Color Image → Grayscale → Binary</w:t>
      </w:r>
    </w:p>
    <w:p w14:paraId="64C9FABC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Representations</w:t>
      </w:r>
    </w:p>
    <w:p w14:paraId="33A4E33A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RGB/Color</w:t>
      </w:r>
    </w:p>
    <w:p w14:paraId="57ADF53F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lastRenderedPageBreak/>
        <w:t>Contains three color channels:</w:t>
      </w:r>
    </w:p>
    <w:p w14:paraId="47A64F2C" w14:textId="77777777" w:rsidR="00753B86" w:rsidRPr="00753B86" w:rsidRDefault="00753B86" w:rsidP="00753B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Red</w:t>
      </w:r>
    </w:p>
    <w:p w14:paraId="52382A4B" w14:textId="77777777" w:rsidR="00753B86" w:rsidRPr="00753B86" w:rsidRDefault="00753B86" w:rsidP="00753B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Green</w:t>
      </w:r>
    </w:p>
    <w:p w14:paraId="4FBB5AE2" w14:textId="77777777" w:rsidR="00753B86" w:rsidRPr="00753B86" w:rsidRDefault="00753B86" w:rsidP="00753B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Blue</w:t>
      </w:r>
    </w:p>
    <w:p w14:paraId="619A6F8F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Grayscale</w:t>
      </w:r>
    </w:p>
    <w:p w14:paraId="7CB6AA85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Each pixel contains one intensity value, usually:</w:t>
      </w:r>
    </w:p>
    <w:p w14:paraId="06B8ADE6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0–255</w:t>
      </w:r>
    </w:p>
    <w:p w14:paraId="75F41483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Binary</w:t>
      </w:r>
    </w:p>
    <w:p w14:paraId="2FC3DC21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Contains only two values:</w:t>
      </w:r>
    </w:p>
    <w:p w14:paraId="07E09F41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0 = Black</w:t>
      </w:r>
    </w:p>
    <w:p w14:paraId="4F4A3C1B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255 = White</w:t>
      </w:r>
    </w:p>
    <w:p w14:paraId="6DF0BA30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Simple workflow</w:t>
      </w:r>
    </w:p>
    <w:p w14:paraId="4723B03C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Input Color Image</w:t>
      </w:r>
    </w:p>
    <w:p w14:paraId="3F2CBDBF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32781AF5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Grayscale</w:t>
      </w:r>
    </w:p>
    <w:p w14:paraId="44AF094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0A041F06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Thresholding</w:t>
      </w:r>
    </w:p>
    <w:p w14:paraId="5B26D310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7B7BFB41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Binary</w:t>
      </w:r>
    </w:p>
    <w:p w14:paraId="5E62E2C6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12A2B101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Edge Detection</w:t>
      </w:r>
    </w:p>
    <w:p w14:paraId="066D3C7F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Expected observation</w:t>
      </w:r>
    </w:p>
    <w:p w14:paraId="27B69267" w14:textId="77777777" w:rsidR="00753B86" w:rsidRPr="00753B86" w:rsidRDefault="00753B86" w:rsidP="00753B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Grayscale retains intensity information.</w:t>
      </w:r>
    </w:p>
    <w:p w14:paraId="221B5116" w14:textId="77777777" w:rsidR="00753B86" w:rsidRPr="00753B86" w:rsidRDefault="00753B86" w:rsidP="00753B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Binary simplifies the image considerably.</w:t>
      </w:r>
    </w:p>
    <w:p w14:paraId="0D028067" w14:textId="77777777" w:rsidR="00753B86" w:rsidRPr="00753B86" w:rsidRDefault="00753B86" w:rsidP="00753B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lastRenderedPageBreak/>
        <w:t>Binary images are useful for segmentation and object extraction.</w:t>
      </w:r>
    </w:p>
    <w:p w14:paraId="3404A6DE" w14:textId="77777777" w:rsidR="00753B86" w:rsidRPr="00753B86" w:rsidRDefault="00753B86" w:rsidP="00753B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Grayscale is usually more suitable than binary when detecting natural image edges.</w:t>
      </w:r>
    </w:p>
    <w:p w14:paraId="31825603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02A6FE1" w14:textId="77777777" w:rsid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Different representations provide different levels of information. Grayscale is useful for edge and feature detection, while binary representation is useful for segmentation and shape-based analysis.</w:t>
      </w:r>
    </w:p>
    <w:p w14:paraId="0E300233" w14:textId="77777777" w:rsid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0E1222" w14:textId="57E7D567" w:rsidR="00753B86" w:rsidRPr="00753B86" w:rsidRDefault="00360170" w:rsidP="00753B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9E753A" wp14:editId="6D38C18B">
            <wp:extent cx="5943600" cy="3998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ECD2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pict w14:anchorId="4DF4E995">
          <v:rect id="_x0000_i1050" style="width:0;height:0" o:hralign="center" o:hrstd="t" o:hr="t" fillcolor="#a0a0a0" stroked="f"/>
        </w:pict>
      </w:r>
    </w:p>
    <w:p w14:paraId="1C14054A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B86">
        <w:rPr>
          <w:rFonts w:ascii="Times New Roman" w:hAnsi="Times New Roman" w:cs="Times New Roman"/>
          <w:b/>
          <w:bCs/>
          <w:sz w:val="36"/>
          <w:szCs w:val="36"/>
        </w:rPr>
        <w:t>3. Edge Detection Comparison</w:t>
      </w:r>
    </w:p>
    <w:p w14:paraId="471BA8EC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Here you compare:</w:t>
      </w:r>
    </w:p>
    <w:p w14:paraId="0B2C32B0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Sobel vs Canny</w:t>
      </w:r>
    </w:p>
    <w:p w14:paraId="39A15252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Both are applied to the </w:t>
      </w:r>
      <w:r w:rsidRPr="00753B86">
        <w:rPr>
          <w:rFonts w:ascii="Times New Roman" w:hAnsi="Times New Roman" w:cs="Times New Roman"/>
          <w:b/>
          <w:bCs/>
          <w:sz w:val="28"/>
          <w:szCs w:val="28"/>
        </w:rPr>
        <w:t>same image</w:t>
      </w:r>
      <w:r w:rsidRPr="00753B86">
        <w:rPr>
          <w:rFonts w:ascii="Times New Roman" w:hAnsi="Times New Roman" w:cs="Times New Roman"/>
          <w:sz w:val="28"/>
          <w:szCs w:val="28"/>
        </w:rPr>
        <w:t>.</w:t>
      </w:r>
    </w:p>
    <w:p w14:paraId="7CDFD918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Sobel</w:t>
      </w:r>
    </w:p>
    <w:p w14:paraId="32986E9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Sobel calculates intensity changes in horizontal and vertical directions.</w:t>
      </w:r>
    </w:p>
    <w:p w14:paraId="1CD7A73F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Image</w:t>
      </w:r>
    </w:p>
    <w:p w14:paraId="1837D030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303A930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Sobel X</w:t>
      </w:r>
    </w:p>
    <w:p w14:paraId="522792B1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533362A5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Sobel Y</w:t>
      </w:r>
    </w:p>
    <w:p w14:paraId="755C45AE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6FEA1A12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Gradient Magnitude</w:t>
      </w:r>
    </w:p>
    <w:p w14:paraId="02F71A1B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5CB13122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Edges</w:t>
      </w:r>
    </w:p>
    <w:p w14:paraId="14B6CF75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Canny</w:t>
      </w:r>
    </w:p>
    <w:p w14:paraId="4441676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Canny uses multiple stages:</w:t>
      </w:r>
    </w:p>
    <w:p w14:paraId="1C2911EB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Noise Reduction</w:t>
      </w:r>
    </w:p>
    <w:p w14:paraId="6EA137FD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9EDDA06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Gradient Calculation</w:t>
      </w:r>
    </w:p>
    <w:p w14:paraId="74D1EE6B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4B481B2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Non-Maximum Suppression</w:t>
      </w:r>
    </w:p>
    <w:p w14:paraId="0BE06933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3B3093B5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Double Threshold</w:t>
      </w:r>
    </w:p>
    <w:p w14:paraId="519F59D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946C487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Edge Tracking</w:t>
      </w:r>
    </w:p>
    <w:p w14:paraId="5AEE620E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0634AC53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Final Edges</w:t>
      </w:r>
    </w:p>
    <w:p w14:paraId="2DC39B95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2612"/>
        <w:gridCol w:w="2756"/>
      </w:tblGrid>
      <w:tr w:rsidR="00753B86" w:rsidRPr="00753B86" w14:paraId="28F5FA37" w14:textId="77777777" w:rsidTr="00753B8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347C25" w14:textId="77777777" w:rsidR="00753B86" w:rsidRPr="00753B86" w:rsidRDefault="00753B86" w:rsidP="00753B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B6931" w14:textId="77777777" w:rsidR="00753B86" w:rsidRPr="00753B86" w:rsidRDefault="00753B86" w:rsidP="00753B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F36CB" w14:textId="77777777" w:rsidR="00753B86" w:rsidRPr="00753B86" w:rsidRDefault="00753B86" w:rsidP="00753B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Canny</w:t>
            </w:r>
          </w:p>
        </w:tc>
      </w:tr>
      <w:tr w:rsidR="00753B86" w:rsidRPr="00753B86" w14:paraId="226ED7CD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8CDC2E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7C67F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B6E4A8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</w:tr>
      <w:tr w:rsidR="00753B86" w:rsidRPr="00753B86" w14:paraId="7A8239A0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5993FD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Noise sensitivity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8F1373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Higher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E9E1A4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753B86" w:rsidRPr="00753B86" w14:paraId="44F6AF20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9A270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Edge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099182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FF494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753B86" w:rsidRPr="00753B86" w14:paraId="2D294F96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A944E7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Thin edges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C5296F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Less accurate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36729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Better</w:t>
            </w:r>
          </w:p>
        </w:tc>
      </w:tr>
      <w:tr w:rsidR="00753B86" w:rsidRPr="00753B86" w14:paraId="54E8A967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DEF01B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Parameters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AE01A5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Simple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81D583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More parameters</w:t>
            </w:r>
          </w:p>
        </w:tc>
      </w:tr>
      <w:tr w:rsidR="00753B86" w:rsidRPr="00753B86" w14:paraId="16039C38" w14:textId="77777777" w:rsidTr="00753B8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B7B1B3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2925B3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Basic gradient analysis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B981FA9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Accurate edge detection</w:t>
            </w:r>
          </w:p>
        </w:tc>
      </w:tr>
    </w:tbl>
    <w:p w14:paraId="238CD3B5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CA2858B" w14:textId="77777777" w:rsid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Canny generally produces thinner, cleaner, and more reliable edges, while Sobel is simpler and faster for basic gradient-based edge detection.</w:t>
      </w:r>
    </w:p>
    <w:p w14:paraId="31C6453D" w14:textId="77777777" w:rsidR="00360170" w:rsidRDefault="00360170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98912" w14:textId="364F8896" w:rsidR="00360170" w:rsidRPr="00753B86" w:rsidRDefault="00360170" w:rsidP="00753B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367B0F" wp14:editId="41350506">
            <wp:extent cx="5943600" cy="2193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0794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pict w14:anchorId="47B1CE0F">
          <v:rect id="_x0000_i1051" style="width:0;height:0" o:hralign="center" o:hrstd="t" o:hr="t" fillcolor="#a0a0a0" stroked="f"/>
        </w:pict>
      </w:r>
    </w:p>
    <w:p w14:paraId="7A3189C3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B86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Harris Corner Detection Analysis</w:t>
      </w:r>
    </w:p>
    <w:p w14:paraId="597EE53D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What are we doing?</w:t>
      </w:r>
    </w:p>
    <w:p w14:paraId="742D487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We detect points where image intensity changes significantly in </w:t>
      </w:r>
      <w:r w:rsidRPr="00753B86">
        <w:rPr>
          <w:rFonts w:ascii="Times New Roman" w:hAnsi="Times New Roman" w:cs="Times New Roman"/>
          <w:b/>
          <w:bCs/>
          <w:sz w:val="28"/>
          <w:szCs w:val="28"/>
        </w:rPr>
        <w:t>two directions</w:t>
      </w:r>
      <w:r w:rsidRPr="00753B86">
        <w:rPr>
          <w:rFonts w:ascii="Times New Roman" w:hAnsi="Times New Roman" w:cs="Times New Roman"/>
          <w:sz w:val="28"/>
          <w:szCs w:val="28"/>
        </w:rPr>
        <w:t>.</w:t>
      </w:r>
    </w:p>
    <w:p w14:paraId="084238B4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These points are called </w:t>
      </w:r>
      <w:r w:rsidRPr="00753B86">
        <w:rPr>
          <w:rFonts w:ascii="Times New Roman" w:hAnsi="Times New Roman" w:cs="Times New Roman"/>
          <w:b/>
          <w:bCs/>
          <w:sz w:val="28"/>
          <w:szCs w:val="28"/>
        </w:rPr>
        <w:t>corners</w:t>
      </w:r>
      <w:r w:rsidRPr="00753B86">
        <w:rPr>
          <w:rFonts w:ascii="Times New Roman" w:hAnsi="Times New Roman" w:cs="Times New Roman"/>
          <w:sz w:val="28"/>
          <w:szCs w:val="28"/>
        </w:rPr>
        <w:t>.</w:t>
      </w:r>
    </w:p>
    <w:p w14:paraId="6F8616D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For example:</w:t>
      </w:r>
    </w:p>
    <w:p w14:paraId="06276B4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314B8B17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3A23B458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--------●--------</w:t>
      </w:r>
    </w:p>
    <w:p w14:paraId="06CA564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1B5CD87B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  |</w:t>
      </w:r>
    </w:p>
    <w:p w14:paraId="53E9B5BB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The ● represents a corner.</w:t>
      </w:r>
    </w:p>
    <w:p w14:paraId="47EDB8F9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Why corners are important</w:t>
      </w:r>
    </w:p>
    <w:p w14:paraId="05DE13D5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Corners are useful for:</w:t>
      </w:r>
    </w:p>
    <w:p w14:paraId="33AB9105" w14:textId="77777777" w:rsidR="00753B86" w:rsidRPr="00753B86" w:rsidRDefault="00753B86" w:rsidP="00753B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Image matching</w:t>
      </w:r>
    </w:p>
    <w:p w14:paraId="57E740F6" w14:textId="77777777" w:rsidR="00753B86" w:rsidRPr="00753B86" w:rsidRDefault="00753B86" w:rsidP="00753B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Object recognition</w:t>
      </w:r>
    </w:p>
    <w:p w14:paraId="5DB3F688" w14:textId="77777777" w:rsidR="00753B86" w:rsidRPr="00753B86" w:rsidRDefault="00753B86" w:rsidP="00753B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Image stitching</w:t>
      </w:r>
    </w:p>
    <w:p w14:paraId="5C059F17" w14:textId="77777777" w:rsidR="00753B86" w:rsidRPr="00753B86" w:rsidRDefault="00753B86" w:rsidP="00753B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Tracking</w:t>
      </w:r>
    </w:p>
    <w:p w14:paraId="5EB50D78" w14:textId="77777777" w:rsidR="00753B86" w:rsidRPr="00753B86" w:rsidRDefault="00753B86" w:rsidP="00753B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Feature extraction</w:t>
      </w:r>
    </w:p>
    <w:p w14:paraId="62D2A5CF" w14:textId="77777777" w:rsidR="00753B86" w:rsidRPr="00753B86" w:rsidRDefault="00753B86" w:rsidP="00753B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Computer vision applications</w:t>
      </w:r>
    </w:p>
    <w:p w14:paraId="462FE1A5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Harris principle</w:t>
      </w:r>
    </w:p>
    <w:p w14:paraId="35F062EA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Harris analyzes how much the image changes when a small window is shifted.</w:t>
      </w:r>
    </w:p>
    <w:p w14:paraId="620F7B08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The Harris response can be represented as:</w:t>
      </w:r>
    </w:p>
    <w:p w14:paraId="06EFBB73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753B86">
        <w:rPr>
          <w:rFonts w:ascii="Times New Roman" w:hAnsi="Times New Roman" w:cs="Times New Roman"/>
          <w:sz w:val="28"/>
          <w:szCs w:val="28"/>
        </w:rPr>
        <w:t>=</w:t>
      </w:r>
      <w:r w:rsidRPr="00753B86">
        <w:rPr>
          <w:rFonts w:ascii="Times New Roman" w:hAnsi="Times New Roman" w:cs="Times New Roman"/>
          <w:i/>
          <w:iCs/>
          <w:sz w:val="28"/>
          <w:szCs w:val="28"/>
        </w:rPr>
        <w:t>det</w:t>
      </w:r>
      <w:r w:rsidRPr="00753B86">
        <w:rPr>
          <w:rFonts w:ascii="Times New Roman" w:hAnsi="Times New Roman" w:cs="Times New Roman"/>
          <w:sz w:val="28"/>
          <w:szCs w:val="28"/>
        </w:rPr>
        <w:t>(</w:t>
      </w:r>
      <w:r w:rsidRPr="00753B86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753B86">
        <w:rPr>
          <w:rFonts w:ascii="Times New Roman" w:hAnsi="Times New Roman" w:cs="Times New Roman"/>
          <w:sz w:val="28"/>
          <w:szCs w:val="28"/>
        </w:rPr>
        <w:t>)−</w:t>
      </w:r>
      <w:r w:rsidRPr="00753B86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753B86">
        <w:rPr>
          <w:rFonts w:ascii="Times New Roman" w:hAnsi="Times New Roman" w:cs="Times New Roman"/>
          <w:sz w:val="28"/>
          <w:szCs w:val="28"/>
        </w:rPr>
        <w:t>(</w:t>
      </w:r>
      <w:r w:rsidRPr="00753B86">
        <w:rPr>
          <w:rFonts w:ascii="Times New Roman" w:hAnsi="Times New Roman" w:cs="Times New Roman"/>
          <w:i/>
          <w:iCs/>
          <w:sz w:val="28"/>
          <w:szCs w:val="28"/>
        </w:rPr>
        <w:t>trace</w:t>
      </w:r>
      <w:r w:rsidRPr="00753B86">
        <w:rPr>
          <w:rFonts w:ascii="Times New Roman" w:hAnsi="Times New Roman" w:cs="Times New Roman"/>
          <w:sz w:val="28"/>
          <w:szCs w:val="28"/>
        </w:rPr>
        <w:t>(</w:t>
      </w:r>
      <w:r w:rsidRPr="00753B86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753B86">
        <w:rPr>
          <w:rFonts w:ascii="Times New Roman" w:hAnsi="Times New Roman" w:cs="Times New Roman"/>
          <w:sz w:val="28"/>
          <w:szCs w:val="28"/>
        </w:rPr>
        <w:t>))2</w:t>
      </w:r>
    </w:p>
    <w:p w14:paraId="35F6E094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where:</w:t>
      </w:r>
    </w:p>
    <w:p w14:paraId="5B125146" w14:textId="77777777" w:rsidR="00753B86" w:rsidRPr="00753B86" w:rsidRDefault="00753B86" w:rsidP="00753B8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lastRenderedPageBreak/>
        <w:t>M = structure tensor</w:t>
      </w:r>
    </w:p>
    <w:p w14:paraId="68C4DD84" w14:textId="77777777" w:rsidR="00753B86" w:rsidRPr="00753B86" w:rsidRDefault="00753B86" w:rsidP="00753B8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k = Harris constant</w:t>
      </w:r>
    </w:p>
    <w:p w14:paraId="63731127" w14:textId="77777777" w:rsidR="00753B86" w:rsidRPr="00753B86" w:rsidRDefault="00753B86" w:rsidP="00753B8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R = corner response</w:t>
      </w:r>
    </w:p>
    <w:p w14:paraId="5065FD34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73AF8D47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Use images with different patterns:</w:t>
      </w:r>
    </w:p>
    <w:p w14:paraId="30CBD162" w14:textId="77777777" w:rsidR="00753B86" w:rsidRPr="00753B86" w:rsidRDefault="00753B86" w:rsidP="00753B8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Building</w:t>
      </w:r>
    </w:p>
    <w:p w14:paraId="162C685B" w14:textId="77777777" w:rsidR="00753B86" w:rsidRPr="00753B86" w:rsidRDefault="00753B86" w:rsidP="00753B8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Textured surface</w:t>
      </w:r>
    </w:p>
    <w:p w14:paraId="40AC3709" w14:textId="77777777" w:rsidR="00753B86" w:rsidRPr="00753B86" w:rsidRDefault="00753B86" w:rsidP="00753B8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Simple object</w:t>
      </w:r>
    </w:p>
    <w:p w14:paraId="29C83527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Then apply Harris detection and compare the number/distribution of corners.</w:t>
      </w:r>
    </w:p>
    <w:p w14:paraId="00ABEDB1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Expected observation</w:t>
      </w:r>
    </w:p>
    <w:p w14:paraId="5ECA4E94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Highly textured images should produce </w:t>
      </w:r>
      <w:r w:rsidRPr="00753B86">
        <w:rPr>
          <w:rFonts w:ascii="Times New Roman" w:hAnsi="Times New Roman" w:cs="Times New Roman"/>
          <w:b/>
          <w:bCs/>
          <w:sz w:val="28"/>
          <w:szCs w:val="28"/>
        </w:rPr>
        <w:t>more corner points</w:t>
      </w:r>
      <w:r w:rsidRPr="00753B86">
        <w:rPr>
          <w:rFonts w:ascii="Times New Roman" w:hAnsi="Times New Roman" w:cs="Times New Roman"/>
          <w:sz w:val="28"/>
          <w:szCs w:val="28"/>
        </w:rPr>
        <w:t>, while smooth regions produce fewer corners.</w:t>
      </w:r>
    </w:p>
    <w:p w14:paraId="12357536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7DE57B5" w14:textId="77777777" w:rsid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Harris corner detection effectively identifies points with strong intensity changes in multiple directions. The number and distribution of corners depend strongly on image texture and patterns.</w:t>
      </w:r>
    </w:p>
    <w:p w14:paraId="6784BC1F" w14:textId="77777777" w:rsidR="00360170" w:rsidRDefault="00360170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3234B" w14:textId="7D10D734" w:rsidR="00360170" w:rsidRPr="00753B86" w:rsidRDefault="00360170" w:rsidP="00753B86">
      <w:pPr>
        <w:rPr>
          <w:rFonts w:ascii="Times New Roman" w:hAnsi="Times New Roman" w:cs="Times New Roman"/>
          <w:sz w:val="28"/>
          <w:szCs w:val="28"/>
        </w:rPr>
      </w:pPr>
      <w:r w:rsidRPr="0036017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1CE9EB" wp14:editId="6A235883">
            <wp:extent cx="5943600" cy="2917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25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pict w14:anchorId="0B3AFE34">
          <v:rect id="_x0000_i1052" style="width:0;height:0" o:hralign="center" o:hrstd="t" o:hr="t" fillcolor="#a0a0a0" stroked="f"/>
        </w:pict>
      </w:r>
    </w:p>
    <w:p w14:paraId="441620C5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3B86">
        <w:rPr>
          <w:rFonts w:ascii="Times New Roman" w:hAnsi="Times New Roman" w:cs="Times New Roman"/>
          <w:b/>
          <w:bCs/>
          <w:sz w:val="36"/>
          <w:szCs w:val="36"/>
        </w:rPr>
        <w:t>5. Effect of Noise on Corner Detection</w:t>
      </w:r>
    </w:p>
    <w:p w14:paraId="1FF40780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This experiment is an extension of Experiment 4.</w:t>
      </w:r>
    </w:p>
    <w:p w14:paraId="6FD07C7C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What are we doing?</w:t>
      </w:r>
    </w:p>
    <w:p w14:paraId="2C4489B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Start with:</w:t>
      </w:r>
    </w:p>
    <w:p w14:paraId="5C644E9B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Original Image</w:t>
      </w:r>
    </w:p>
    <w:p w14:paraId="0F286654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Then artificially add noise:</w:t>
      </w:r>
    </w:p>
    <w:p w14:paraId="1BEA6C13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Original Image</w:t>
      </w:r>
    </w:p>
    <w:p w14:paraId="0B40DA4A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52030400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Add Noise</w:t>
      </w:r>
    </w:p>
    <w:p w14:paraId="58BD59E7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732ECDF4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Noisy Image</w:t>
      </w:r>
    </w:p>
    <w:p w14:paraId="659FFE14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45E32998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Harris Corner Detection</w:t>
      </w:r>
    </w:p>
    <w:p w14:paraId="36BF8E60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 ↓</w:t>
      </w:r>
    </w:p>
    <w:p w14:paraId="6DC5D0C3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lastRenderedPageBreak/>
        <w:t>Compare Results</w:t>
      </w:r>
    </w:p>
    <w:p w14:paraId="58E6CB83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You can use:</w:t>
      </w:r>
    </w:p>
    <w:p w14:paraId="291A5867" w14:textId="77777777" w:rsidR="00753B86" w:rsidRPr="00753B86" w:rsidRDefault="00753B86" w:rsidP="00753B8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Gaussian noise</w:t>
      </w:r>
    </w:p>
    <w:p w14:paraId="72BE2BE6" w14:textId="77777777" w:rsidR="00753B86" w:rsidRPr="00753B86" w:rsidRDefault="00753B86" w:rsidP="00753B8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Salt-and-pepper noise</w:t>
      </w:r>
    </w:p>
    <w:p w14:paraId="04A71783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3376"/>
      </w:tblGrid>
      <w:tr w:rsidR="00753B86" w:rsidRPr="00753B86" w14:paraId="605FC94E" w14:textId="77777777" w:rsidTr="00753B8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3DA0EF" w14:textId="77777777" w:rsidR="00753B86" w:rsidRPr="00753B86" w:rsidRDefault="00753B86" w:rsidP="00753B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53A7F8" w14:textId="77777777" w:rsidR="00753B86" w:rsidRPr="00753B86" w:rsidRDefault="00753B86" w:rsidP="00753B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Harris Detection</w:t>
            </w:r>
          </w:p>
        </w:tc>
      </w:tr>
      <w:tr w:rsidR="00753B86" w:rsidRPr="00753B86" w14:paraId="52E80F88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BAAB0C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Original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0D2E8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Normal corner points</w:t>
            </w:r>
          </w:p>
        </w:tc>
      </w:tr>
      <w:tr w:rsidR="00753B86" w:rsidRPr="00753B86" w14:paraId="1CAD30C1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A8BAFC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Low noise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A2294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Some additional false corners</w:t>
            </w:r>
          </w:p>
        </w:tc>
      </w:tr>
      <w:tr w:rsidR="00753B86" w:rsidRPr="00753B86" w14:paraId="2DA86FB9" w14:textId="77777777" w:rsidTr="00753B8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41D4E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Medium noise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5504DD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More incorrect corners</w:t>
            </w:r>
          </w:p>
        </w:tc>
      </w:tr>
      <w:tr w:rsidR="00753B86" w:rsidRPr="00753B86" w14:paraId="0B9F61F6" w14:textId="77777777" w:rsidTr="00753B8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D2D317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High noise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F8ECBF" w14:textId="77777777" w:rsidR="00753B86" w:rsidRPr="00753B86" w:rsidRDefault="00753B86" w:rsidP="00753B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3B86">
              <w:rPr>
                <w:rFonts w:ascii="Times New Roman" w:hAnsi="Times New Roman" w:cs="Times New Roman"/>
                <w:sz w:val="28"/>
                <w:szCs w:val="28"/>
              </w:rPr>
              <w:t>Many false/unstable corners</w:t>
            </w:r>
          </w:p>
        </w:tc>
      </w:tr>
    </w:tbl>
    <w:p w14:paraId="7C7DD688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Improvement</w:t>
      </w:r>
    </w:p>
    <w:p w14:paraId="029C1A25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Apply preprocessing before Harris:</w:t>
      </w:r>
    </w:p>
    <w:p w14:paraId="39A39EEF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Noisy Image</w:t>
      </w:r>
    </w:p>
    <w:p w14:paraId="55151815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549C5A2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Gaussian/Median Blur</w:t>
      </w:r>
    </w:p>
    <w:p w14:paraId="1A2F8FD3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2DAD5F6E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Harris Corner Detection</w:t>
      </w:r>
    </w:p>
    <w:p w14:paraId="6F32C744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0A136069" w14:textId="77777777" w:rsidR="00753B86" w:rsidRPr="00753B86" w:rsidRDefault="00753B86" w:rsidP="00753B86">
      <w:pPr>
        <w:rPr>
          <w:rFonts w:ascii="Times New Roman" w:hAnsi="Times New Roman" w:cs="Times New Roman"/>
          <w:sz w:val="28"/>
          <w:szCs w:val="28"/>
        </w:rPr>
      </w:pPr>
      <w:r w:rsidRPr="00753B86">
        <w:rPr>
          <w:rFonts w:ascii="Times New Roman" w:hAnsi="Times New Roman" w:cs="Times New Roman"/>
          <w:sz w:val="28"/>
          <w:szCs w:val="28"/>
        </w:rPr>
        <w:t>Cleaner Corners</w:t>
      </w:r>
    </w:p>
    <w:p w14:paraId="2466546B" w14:textId="77777777" w:rsidR="00753B86" w:rsidRP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4C15029" w14:textId="77777777" w:rsidR="00753B86" w:rsidRDefault="00753B86" w:rsidP="00753B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3B86">
        <w:rPr>
          <w:rFonts w:ascii="Times New Roman" w:hAnsi="Times New Roman" w:cs="Times New Roman"/>
          <w:b/>
          <w:bCs/>
          <w:sz w:val="28"/>
          <w:szCs w:val="28"/>
        </w:rPr>
        <w:lastRenderedPageBreak/>
        <w:t>Noise can create false corner responses and reduce the reliability of Harris corner detection. Applying appropriate noise-removal techniques before corner detection can significantly improve detection stability.</w:t>
      </w:r>
    </w:p>
    <w:p w14:paraId="228BD6A3" w14:textId="6A8D7AFE" w:rsidR="00360170" w:rsidRPr="00753B86" w:rsidRDefault="00360170" w:rsidP="00753B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602EEB" wp14:editId="62ED596F">
            <wp:extent cx="5943600" cy="4217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154A" w14:textId="77777777" w:rsidR="00753B86" w:rsidRPr="00753B86" w:rsidRDefault="00753B86">
      <w:pPr>
        <w:rPr>
          <w:rFonts w:ascii="Times New Roman" w:hAnsi="Times New Roman" w:cs="Times New Roman"/>
          <w:sz w:val="28"/>
          <w:szCs w:val="28"/>
        </w:rPr>
      </w:pPr>
    </w:p>
    <w:sectPr w:rsidR="00753B86" w:rsidRPr="007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0309D"/>
    <w:multiLevelType w:val="multilevel"/>
    <w:tmpl w:val="806A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87EC6"/>
    <w:multiLevelType w:val="multilevel"/>
    <w:tmpl w:val="AFE0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194B2C"/>
    <w:multiLevelType w:val="multilevel"/>
    <w:tmpl w:val="585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D008B3"/>
    <w:multiLevelType w:val="multilevel"/>
    <w:tmpl w:val="E5A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35360D"/>
    <w:multiLevelType w:val="multilevel"/>
    <w:tmpl w:val="B4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FF4CBE"/>
    <w:multiLevelType w:val="multilevel"/>
    <w:tmpl w:val="9D2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CF03F2"/>
    <w:multiLevelType w:val="multilevel"/>
    <w:tmpl w:val="06F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9207644">
    <w:abstractNumId w:val="3"/>
  </w:num>
  <w:num w:numId="2" w16cid:durableId="605424272">
    <w:abstractNumId w:val="6"/>
  </w:num>
  <w:num w:numId="3" w16cid:durableId="260258928">
    <w:abstractNumId w:val="2"/>
  </w:num>
  <w:num w:numId="4" w16cid:durableId="1274165118">
    <w:abstractNumId w:val="1"/>
  </w:num>
  <w:num w:numId="5" w16cid:durableId="1774545569">
    <w:abstractNumId w:val="0"/>
  </w:num>
  <w:num w:numId="6" w16cid:durableId="1706295726">
    <w:abstractNumId w:val="5"/>
  </w:num>
  <w:num w:numId="7" w16cid:durableId="1613366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86"/>
    <w:rsid w:val="00360170"/>
    <w:rsid w:val="00753B86"/>
    <w:rsid w:val="00B5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0D84"/>
  <w15:chartTrackingRefBased/>
  <w15:docId w15:val="{982BFE64-148E-47FB-9E3E-625CF4DF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8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7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5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4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73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42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1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3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03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5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8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200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4918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336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740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322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386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901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864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26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45231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6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9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0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27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82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73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381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3327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445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91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796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0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800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959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868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2256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5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6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9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85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028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45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37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423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382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96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52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586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952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18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431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59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007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9398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3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5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5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83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5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75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41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052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0997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231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679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0499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01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4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33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23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70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1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00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060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80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9607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724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37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633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2917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9342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5083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1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2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5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3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6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45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65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09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67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000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329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1290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38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1219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546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3548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4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8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9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2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704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948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8883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05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232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1606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634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17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12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179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0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590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7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4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2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7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3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5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96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1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231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77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5520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052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927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743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0256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397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233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8765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1688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4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8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7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6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35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9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7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2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7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7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8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058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36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83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344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951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856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364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5116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889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3239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2767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619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4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9615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4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4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56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0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1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3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90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15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37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13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10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9988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7679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230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2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3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26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6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8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5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161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8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9095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451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256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449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61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99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8660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298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890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9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0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0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2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5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9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43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437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11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239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93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1192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7218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6982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801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2026-08-17T05:34:00Z</dcterms:created>
  <dcterms:modified xsi:type="dcterms:W3CDTF">2026-08-17T05:50:00Z</dcterms:modified>
</cp:coreProperties>
</file>