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9EA14" w14:textId="77777777" w:rsidR="00F744DA" w:rsidRPr="00F744DA" w:rsidRDefault="00F744DA">
      <w:pPr>
        <w:rPr>
          <w:rFonts w:ascii="Times New Roman" w:hAnsi="Times New Roman" w:cs="Times New Roman"/>
          <w:sz w:val="40"/>
          <w:szCs w:val="40"/>
        </w:rPr>
      </w:pPr>
    </w:p>
    <w:p w14:paraId="6E994F1C" w14:textId="2B020E4B" w:rsidR="00F744DA" w:rsidRDefault="00F744DA">
      <w:pPr>
        <w:rPr>
          <w:rFonts w:ascii="Times New Roman" w:hAnsi="Times New Roman" w:cs="Times New Roman"/>
          <w:sz w:val="40"/>
          <w:szCs w:val="40"/>
        </w:rPr>
      </w:pPr>
      <w:r w:rsidRPr="00F744DA">
        <w:rPr>
          <w:rFonts w:ascii="Times New Roman" w:hAnsi="Times New Roman" w:cs="Times New Roman"/>
          <w:sz w:val="40"/>
          <w:szCs w:val="40"/>
        </w:rPr>
        <w:t xml:space="preserve">                           DSA0204 – Open CV</w:t>
      </w:r>
    </w:p>
    <w:p w14:paraId="539F8A07" w14:textId="430D80F5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</w:p>
    <w:p w14:paraId="6D0C3F41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1. Detection Performance Comparison</w:t>
      </w:r>
    </w:p>
    <w:p w14:paraId="09E3828C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18"/>
        <w:gridCol w:w="403"/>
        <w:gridCol w:w="449"/>
      </w:tblGrid>
      <w:tr w:rsidR="00F744DA" w:rsidRPr="00F744DA" w14:paraId="300B6798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3F7EB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1AE204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F5D7FCD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0FCDF32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FN</w:t>
            </w:r>
          </w:p>
        </w:tc>
      </w:tr>
      <w:tr w:rsidR="00F744DA" w:rsidRPr="00F744DA" w14:paraId="541EB095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F162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39E61B2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BACD69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B0A7B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744DA" w:rsidRPr="00F744DA" w14:paraId="75D3C6C0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183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32D22EB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457530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1871D4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587CB3CD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(a) Precision and Recall</w:t>
      </w:r>
    </w:p>
    <w:p w14:paraId="430AA9A5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Formulas:</w:t>
      </w:r>
    </w:p>
    <w:p w14:paraId="0B1B078B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Precision=</w:t>
      </w:r>
      <w:proofErr w:type="spellStart"/>
      <w:r w:rsidRPr="00F744DA">
        <w:rPr>
          <w:rFonts w:ascii="Times New Roman" w:hAnsi="Times New Roman" w:cs="Times New Roman"/>
          <w:sz w:val="28"/>
          <w:szCs w:val="28"/>
        </w:rPr>
        <w:t>TPTP+FPPrecision</w:t>
      </w:r>
      <w:proofErr w:type="spellEnd"/>
      <w:r w:rsidRPr="00F744DA">
        <w:rPr>
          <w:rFonts w:ascii="Times New Roman" w:hAnsi="Times New Roman" w:cs="Times New Roman"/>
          <w:sz w:val="28"/>
          <w:szCs w:val="28"/>
        </w:rPr>
        <w:t xml:space="preserve"> = \frac{TP}{TP+FP} Recall=</w:t>
      </w:r>
      <w:proofErr w:type="spellStart"/>
      <w:r w:rsidRPr="00F744DA">
        <w:rPr>
          <w:rFonts w:ascii="Times New Roman" w:hAnsi="Times New Roman" w:cs="Times New Roman"/>
          <w:sz w:val="28"/>
          <w:szCs w:val="28"/>
        </w:rPr>
        <w:t>TPTP+FNRecall</w:t>
      </w:r>
      <w:proofErr w:type="spellEnd"/>
      <w:r w:rsidRPr="00F744DA">
        <w:rPr>
          <w:rFonts w:ascii="Times New Roman" w:hAnsi="Times New Roman" w:cs="Times New Roman"/>
          <w:sz w:val="28"/>
          <w:szCs w:val="28"/>
        </w:rPr>
        <w:t xml:space="preserve"> = \frac{TP}{TP+FN}</w:t>
      </w:r>
    </w:p>
    <w:p w14:paraId="26FD28DA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Viola-Jones</w:t>
      </w:r>
    </w:p>
    <w:p w14:paraId="5915065D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Precision=8080+20=80100=0.80Precision = \frac{80}{80+20} = \frac{80}{100} = 0.80</w:t>
      </w:r>
    </w:p>
    <w:p w14:paraId="16A20F7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Precision = 80%</w:t>
      </w:r>
    </w:p>
    <w:p w14:paraId="62379DAB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Recall=8080+30=80110=0.7273Recall = \frac{80}{80+30} = \frac{80}{110} = 0.7273</w:t>
      </w:r>
    </w:p>
    <w:p w14:paraId="0AA8A2BC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Recall = 72.73%</w:t>
      </w:r>
    </w:p>
    <w:p w14:paraId="0277B235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YOLO</w:t>
      </w:r>
    </w:p>
    <w:p w14:paraId="44FC5FAA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Precision=9090+15=90105=0.8571Precision = \frac{90}{90+15} = \frac{90}{105} = 0.8571</w:t>
      </w:r>
    </w:p>
    <w:p w14:paraId="20EED062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Precision = 85.71%</w:t>
      </w:r>
    </w:p>
    <w:p w14:paraId="04BCFEFF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Recall=9090+20=90110=0.8182Recall = \frac{90}{90+20} = \frac{90}{110} = 0.8182</w:t>
      </w:r>
    </w:p>
    <w:p w14:paraId="618F235F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Recall = 81.82%</w:t>
      </w:r>
    </w:p>
    <w:p w14:paraId="4B4CF031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160"/>
        <w:gridCol w:w="985"/>
      </w:tblGrid>
      <w:tr w:rsidR="00F744DA" w:rsidRPr="00F744DA" w14:paraId="530E5DD5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6B3B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C991B2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5E73CA5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</w:p>
        </w:tc>
      </w:tr>
      <w:tr w:rsidR="00F744DA" w:rsidRPr="00F744DA" w14:paraId="28441963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90B0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53E5A7BF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2C61353C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72.73%</w:t>
            </w:r>
          </w:p>
        </w:tc>
      </w:tr>
      <w:tr w:rsidR="00F744DA" w:rsidRPr="00F744DA" w14:paraId="55FE6A76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B598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18D95EC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85.71%</w:t>
            </w:r>
          </w:p>
        </w:tc>
        <w:tc>
          <w:tcPr>
            <w:tcW w:w="0" w:type="auto"/>
            <w:vAlign w:val="center"/>
            <w:hideMark/>
          </w:tcPr>
          <w:p w14:paraId="661530CF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81.82%</w:t>
            </w:r>
          </w:p>
        </w:tc>
      </w:tr>
    </w:tbl>
    <w:p w14:paraId="1C4714F9" w14:textId="77777777" w:rsid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744DA">
        <w:rPr>
          <w:rFonts w:ascii="Times New Roman" w:hAnsi="Times New Roman" w:cs="Times New Roman"/>
          <w:sz w:val="28"/>
          <w:szCs w:val="28"/>
        </w:rPr>
        <w:t xml:space="preserve">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YOLO is better</w:t>
      </w:r>
      <w:r w:rsidRPr="00F744DA">
        <w:rPr>
          <w:rFonts w:ascii="Times New Roman" w:hAnsi="Times New Roman" w:cs="Times New Roman"/>
          <w:sz w:val="28"/>
          <w:szCs w:val="28"/>
        </w:rPr>
        <w:t xml:space="preserve"> because it has both higher precision and higher recall. It produces more correct detections while reducing false positives and false negatives.</w:t>
      </w:r>
    </w:p>
    <w:p w14:paraId="685DFEB1" w14:textId="171DAE01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DC1EEB" wp14:editId="278E3F43">
            <wp:extent cx="2979420" cy="1432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1B5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pict w14:anchorId="566C6945">
          <v:rect id="_x0000_i1100" style="width:0;height:1.5pt" o:hralign="center" o:hrstd="t" o:hr="t" fillcolor="#a0a0a0" stroked="f"/>
        </w:pict>
      </w:r>
    </w:p>
    <w:p w14:paraId="063D4103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2. Motion Estimation Error Analysis</w:t>
      </w:r>
    </w:p>
    <w:p w14:paraId="76F3C510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250"/>
        <w:gridCol w:w="1265"/>
      </w:tblGrid>
      <w:tr w:rsidR="00F744DA" w:rsidRPr="00F744DA" w14:paraId="04C401BE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BE0C4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0E4A6CB0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5838593B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 B</w:t>
            </w:r>
          </w:p>
        </w:tc>
      </w:tr>
      <w:tr w:rsidR="00F744DA" w:rsidRPr="00F744DA" w14:paraId="0F49B9FF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94F6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F6916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44BB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744DA" w:rsidRPr="00F744DA" w14:paraId="66ED910C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318C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868D66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B24BF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744DA" w:rsidRPr="00F744DA" w14:paraId="4261D8F1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5526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E959D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8481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3ECC7FCD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(a) Average Error</w:t>
      </w:r>
    </w:p>
    <w:p w14:paraId="464FA4AD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Method A:</w:t>
      </w:r>
    </w:p>
    <w:p w14:paraId="786D6C71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Average=2+3+23=73=2.33Average = \frac{2+3+2}{3} =\frac{7}{3} =2.33</w:t>
      </w:r>
    </w:p>
    <w:p w14:paraId="18E624F6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Average error = 2.33 pixels</w:t>
      </w:r>
    </w:p>
    <w:p w14:paraId="5024B93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Method B:</w:t>
      </w:r>
    </w:p>
    <w:p w14:paraId="2BE2A0F7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Average=3+5+43=123=4Average = \frac{3+5+4}{3} =\frac{12}{3} =4</w:t>
      </w:r>
    </w:p>
    <w:p w14:paraId="3045F4BB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Average error = 4 pixels</w:t>
      </w:r>
    </w:p>
    <w:p w14:paraId="06CA6AFA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814"/>
      </w:tblGrid>
      <w:tr w:rsidR="00F744DA" w:rsidRPr="00F744DA" w14:paraId="4F9ACB5A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69F69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CE4786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Error</w:t>
            </w:r>
          </w:p>
        </w:tc>
      </w:tr>
      <w:tr w:rsidR="00F744DA" w:rsidRPr="00F744DA" w14:paraId="7AB45374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1637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19F8D948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2.33 pixels</w:t>
            </w:r>
          </w:p>
        </w:tc>
      </w:tr>
      <w:tr w:rsidR="00F744DA" w:rsidRPr="00F744DA" w14:paraId="134BA918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8C9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Method B</w:t>
            </w:r>
          </w:p>
        </w:tc>
        <w:tc>
          <w:tcPr>
            <w:tcW w:w="0" w:type="auto"/>
            <w:vAlign w:val="center"/>
            <w:hideMark/>
          </w:tcPr>
          <w:p w14:paraId="5E08D120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4 pixels</w:t>
            </w:r>
          </w:p>
        </w:tc>
      </w:tr>
    </w:tbl>
    <w:p w14:paraId="58A2C9D8" w14:textId="77777777" w:rsid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744DA">
        <w:rPr>
          <w:rFonts w:ascii="Times New Roman" w:hAnsi="Times New Roman" w:cs="Times New Roman"/>
          <w:sz w:val="28"/>
          <w:szCs w:val="28"/>
        </w:rPr>
        <w:t xml:space="preserve">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Method A is more accurate</w:t>
      </w:r>
      <w:r w:rsidRPr="00F744DA">
        <w:rPr>
          <w:rFonts w:ascii="Times New Roman" w:hAnsi="Times New Roman" w:cs="Times New Roman"/>
          <w:sz w:val="28"/>
          <w:szCs w:val="28"/>
        </w:rPr>
        <w:t xml:space="preserve"> because it has a lower average displacement error. In motion estimation, a smaller error indicates better accuracy.</w:t>
      </w:r>
    </w:p>
    <w:p w14:paraId="3D29EABB" w14:textId="1A8C5A23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3AA7D7" wp14:editId="04E68516">
            <wp:extent cx="3017520" cy="1310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524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pict w14:anchorId="180F5BD4">
          <v:rect id="_x0000_i1101" style="width:0;height:1.5pt" o:hralign="center" o:hrstd="t" o:hr="t" fillcolor="#a0a0a0" stroked="f"/>
        </w:pict>
      </w:r>
    </w:p>
    <w:p w14:paraId="712FAD28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3. Optical Flow Magnitude Comparison</w:t>
      </w:r>
    </w:p>
    <w:p w14:paraId="4D12D470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250"/>
        <w:gridCol w:w="1265"/>
      </w:tblGrid>
      <w:tr w:rsidR="00F744DA" w:rsidRPr="00F744DA" w14:paraId="76AA5F39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9EBB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126829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0D32F33F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 B</w:t>
            </w:r>
          </w:p>
        </w:tc>
      </w:tr>
      <w:tr w:rsidR="00F744DA" w:rsidRPr="00F744DA" w14:paraId="33002263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F56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5BA7F9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BE3B9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744DA" w:rsidRPr="00F744DA" w14:paraId="021BE57E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FB58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03E2E7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8980B8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744DA" w:rsidRPr="00F744DA" w14:paraId="71DC796F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D3A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2A7DFC6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40968D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322B8BD7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(a) Average Motion Magnitude</w:t>
      </w:r>
    </w:p>
    <w:p w14:paraId="4BA07BF7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Method A:</w:t>
      </w:r>
    </w:p>
    <w:p w14:paraId="66C089CC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Average=5+6+53=163=5.33Average = \frac{5+6+5}{3} =\frac{16}{3} =5.33</w:t>
      </w:r>
    </w:p>
    <w:p w14:paraId="03733380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magnitude = 5.33 pixels/frame</w:t>
      </w:r>
    </w:p>
    <w:p w14:paraId="758B678D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Method B:</w:t>
      </w:r>
    </w:p>
    <w:p w14:paraId="001072F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Average=8+10+93=273=9Average = \frac{8+10+9}{3} =\frac{27}{3} =9</w:t>
      </w:r>
    </w:p>
    <w:p w14:paraId="1216AF51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Average magnitude = 9 pixels/frame</w:t>
      </w:r>
    </w:p>
    <w:p w14:paraId="0B508482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427"/>
      </w:tblGrid>
      <w:tr w:rsidR="00F744DA" w:rsidRPr="00F744DA" w14:paraId="1354DFA7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81456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30F5DD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Magnitude</w:t>
            </w:r>
          </w:p>
        </w:tc>
      </w:tr>
      <w:tr w:rsidR="00F744DA" w:rsidRPr="00F744DA" w14:paraId="0D7C944A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BE4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48D4242C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5.33 pixels/frame</w:t>
            </w:r>
          </w:p>
        </w:tc>
      </w:tr>
      <w:tr w:rsidR="00F744DA" w:rsidRPr="00F744DA" w14:paraId="0F9A2802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885C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Method B</w:t>
            </w:r>
          </w:p>
        </w:tc>
        <w:tc>
          <w:tcPr>
            <w:tcW w:w="0" w:type="auto"/>
            <w:vAlign w:val="center"/>
            <w:hideMark/>
          </w:tcPr>
          <w:p w14:paraId="75E93B70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 pixels/frame</w:t>
            </w:r>
          </w:p>
        </w:tc>
      </w:tr>
    </w:tbl>
    <w:p w14:paraId="27FD92FE" w14:textId="77777777" w:rsid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744DA">
        <w:rPr>
          <w:rFonts w:ascii="Times New Roman" w:hAnsi="Times New Roman" w:cs="Times New Roman"/>
          <w:sz w:val="28"/>
          <w:szCs w:val="28"/>
        </w:rPr>
        <w:t xml:space="preserve">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Method B captures stronger motion</w:t>
      </w:r>
      <w:r w:rsidRPr="00F744DA">
        <w:rPr>
          <w:rFonts w:ascii="Times New Roman" w:hAnsi="Times New Roman" w:cs="Times New Roman"/>
          <w:sz w:val="28"/>
          <w:szCs w:val="28"/>
        </w:rPr>
        <w:t xml:space="preserve"> because its average optical-flow magnitude is higher at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9 pixels/frame</w:t>
      </w:r>
      <w:r w:rsidRPr="00F744DA">
        <w:rPr>
          <w:rFonts w:ascii="Times New Roman" w:hAnsi="Times New Roman" w:cs="Times New Roman"/>
          <w:sz w:val="28"/>
          <w:szCs w:val="28"/>
        </w:rPr>
        <w:t xml:space="preserve">, compared with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5.33 pixels/frame</w:t>
      </w:r>
      <w:r w:rsidRPr="00F744DA">
        <w:rPr>
          <w:rFonts w:ascii="Times New Roman" w:hAnsi="Times New Roman" w:cs="Times New Roman"/>
          <w:sz w:val="28"/>
          <w:szCs w:val="28"/>
        </w:rPr>
        <w:t xml:space="preserve"> for Method A.</w:t>
      </w:r>
    </w:p>
    <w:p w14:paraId="3BDDCB50" w14:textId="54BE08E2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41FBAB" wp14:editId="1CB7DDA0">
            <wp:extent cx="29337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F1F1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pict w14:anchorId="20428CBD">
          <v:rect id="_x0000_i1102" style="width:0;height:1.5pt" o:hralign="center" o:hrstd="t" o:hr="t" fillcolor="#a0a0a0" stroked="f"/>
        </w:pict>
      </w:r>
    </w:p>
    <w:p w14:paraId="13DA71F6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 xml:space="preserve">4. Depth Estimation Comparison — Stereo vs </w:t>
      </w:r>
      <w:proofErr w:type="spellStart"/>
      <w:r w:rsidRPr="00F744DA">
        <w:rPr>
          <w:rFonts w:ascii="Times New Roman" w:hAnsi="Times New Roman" w:cs="Times New Roman"/>
          <w:b/>
          <w:bCs/>
          <w:sz w:val="28"/>
          <w:szCs w:val="28"/>
        </w:rPr>
        <w:t>SfM</w:t>
      </w:r>
      <w:proofErr w:type="spellEnd"/>
    </w:p>
    <w:p w14:paraId="3E52A1D1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634"/>
        <w:gridCol w:w="574"/>
        <w:gridCol w:w="1670"/>
      </w:tblGrid>
      <w:tr w:rsidR="00F744DA" w:rsidRPr="00F744DA" w14:paraId="5D310850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6924A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3F6DFAD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Stereo Vision</w:t>
            </w:r>
          </w:p>
        </w:tc>
        <w:tc>
          <w:tcPr>
            <w:tcW w:w="0" w:type="auto"/>
            <w:vAlign w:val="center"/>
            <w:hideMark/>
          </w:tcPr>
          <w:p w14:paraId="00EFAB92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5C19B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Depth</w:t>
            </w:r>
          </w:p>
        </w:tc>
      </w:tr>
      <w:tr w:rsidR="00F744DA" w:rsidRPr="00F744DA" w14:paraId="022FBBDE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C27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E8D17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3B92064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01C8BE6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  <w:tr w:rsidR="00F744DA" w:rsidRPr="00F744DA" w14:paraId="0B4D6E95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E7CC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737672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37C750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48A2095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  <w:tr w:rsidR="00F744DA" w:rsidRPr="00F744DA" w14:paraId="22DEBEF9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F60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4C6A20B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343539E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18EBA327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</w:tr>
    </w:tbl>
    <w:p w14:paraId="56512BF3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(a) Absolute Error</w:t>
      </w:r>
    </w:p>
    <w:p w14:paraId="030FECC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Formula:</w:t>
      </w:r>
    </w:p>
    <w:p w14:paraId="14FB96E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Absolute Error=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Estimated Depth−Actual </w:t>
      </w:r>
      <w:proofErr w:type="spellStart"/>
      <w:r w:rsidRPr="00F744DA">
        <w:rPr>
          <w:rFonts w:ascii="Times New Roman" w:hAnsi="Times New Roman" w:cs="Times New Roman"/>
          <w:sz w:val="28"/>
          <w:szCs w:val="28"/>
        </w:rPr>
        <w:t>Depth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F744DA">
        <w:rPr>
          <w:rFonts w:ascii="Times New Roman" w:hAnsi="Times New Roman" w:cs="Times New Roman"/>
          <w:sz w:val="28"/>
          <w:szCs w:val="28"/>
        </w:rPr>
        <w:t>\ Error = |Estimated\ Depth - Actual\ Depth|</w:t>
      </w:r>
    </w:p>
    <w:p w14:paraId="12D86154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Stereo Vision</w:t>
      </w:r>
    </w:p>
    <w:p w14:paraId="121A9C5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A:</w:t>
      </w:r>
    </w:p>
    <w:p w14:paraId="21ECCB17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2.0−2.0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=0|2.0-2.0|=0</w:t>
      </w:r>
    </w:p>
    <w:p w14:paraId="1437F325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B:</w:t>
      </w:r>
    </w:p>
    <w:p w14:paraId="4177985A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3.0−3.0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=0|3.0-3.0|=0</w:t>
      </w:r>
    </w:p>
    <w:p w14:paraId="241C7A3B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C:</w:t>
      </w:r>
    </w:p>
    <w:p w14:paraId="7389F27C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4.0−4.0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=0|4.0-4.0|=0</w:t>
      </w:r>
    </w:p>
    <w:p w14:paraId="0E288313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Stereo errors = 0, 0, 0 meters</w:t>
      </w:r>
    </w:p>
    <w:p w14:paraId="4339257A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 error:</w:t>
      </w:r>
    </w:p>
    <w:p w14:paraId="025F8E4B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0+0+03=0\frac{0+0+0}{3}=0</w:t>
      </w:r>
    </w:p>
    <w:p w14:paraId="26E285F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Average error = 0 meters</w:t>
      </w:r>
    </w:p>
    <w:p w14:paraId="5B3A7A2C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Structure from Motion (</w:t>
      </w:r>
      <w:proofErr w:type="spellStart"/>
      <w:r w:rsidRPr="00F744DA">
        <w:rPr>
          <w:rFonts w:ascii="Times New Roman" w:hAnsi="Times New Roman" w:cs="Times New Roman"/>
          <w:b/>
          <w:bCs/>
          <w:sz w:val="28"/>
          <w:szCs w:val="28"/>
        </w:rPr>
        <w:t>SfM</w:t>
      </w:r>
      <w:proofErr w:type="spellEnd"/>
      <w:r w:rsidRPr="00F744D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6DDD3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A:</w:t>
      </w:r>
    </w:p>
    <w:p w14:paraId="2ACCBB7C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2.5−2.0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=0.5|2.5-2.0|=0.5</w:t>
      </w:r>
    </w:p>
    <w:p w14:paraId="0B414D8E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B:</w:t>
      </w:r>
    </w:p>
    <w:p w14:paraId="6348FB5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3.8−3.0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=0.8|3.8-3.0|=0.8</w:t>
      </w:r>
    </w:p>
    <w:p w14:paraId="01DEAEF2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For C:</w:t>
      </w:r>
    </w:p>
    <w:p w14:paraId="56EA1CD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5.0−4.0</w:t>
      </w:r>
      <w:r w:rsidRPr="00F744DA">
        <w:rPr>
          <w:rFonts w:ascii="Cambria Math" w:hAnsi="Cambria Math" w:cs="Cambria Math"/>
          <w:sz w:val="28"/>
          <w:szCs w:val="28"/>
        </w:rPr>
        <w:t>∣</w:t>
      </w:r>
      <w:r w:rsidRPr="00F744DA">
        <w:rPr>
          <w:rFonts w:ascii="Times New Roman" w:hAnsi="Times New Roman" w:cs="Times New Roman"/>
          <w:sz w:val="28"/>
          <w:szCs w:val="28"/>
        </w:rPr>
        <w:t>=1.0|5.0-4.0|=1.0</w:t>
      </w:r>
    </w:p>
    <w:p w14:paraId="6E60E395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44DA">
        <w:rPr>
          <w:rFonts w:ascii="Times New Roman" w:hAnsi="Times New Roman" w:cs="Times New Roman"/>
          <w:b/>
          <w:bCs/>
          <w:sz w:val="28"/>
          <w:szCs w:val="28"/>
        </w:rPr>
        <w:t>SfM</w:t>
      </w:r>
      <w:proofErr w:type="spellEnd"/>
      <w:r w:rsidRPr="00F744DA">
        <w:rPr>
          <w:rFonts w:ascii="Times New Roman" w:hAnsi="Times New Roman" w:cs="Times New Roman"/>
          <w:b/>
          <w:bCs/>
          <w:sz w:val="28"/>
          <w:szCs w:val="28"/>
        </w:rPr>
        <w:t xml:space="preserve"> errors = 0.5, 0.8, 1.0 meters</w:t>
      </w:r>
    </w:p>
    <w:p w14:paraId="1607B18F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Average error:</w:t>
      </w:r>
    </w:p>
    <w:p w14:paraId="40337A1D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0.5+0.8+1.03=2.33=0.77\frac{0.5+0.8+1.0}{3} =\frac{2.3}{3} =0.77</w:t>
      </w:r>
    </w:p>
    <w:p w14:paraId="11E08919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error ≈ 0.77 meters</w:t>
      </w:r>
    </w:p>
    <w:p w14:paraId="6DF84066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390"/>
        <w:gridCol w:w="1814"/>
      </w:tblGrid>
      <w:tr w:rsidR="00F744DA" w:rsidRPr="00F744DA" w14:paraId="75D778FC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6B5C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E28E41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Errors (m)</w:t>
            </w:r>
          </w:p>
        </w:tc>
        <w:tc>
          <w:tcPr>
            <w:tcW w:w="0" w:type="auto"/>
            <w:vAlign w:val="center"/>
            <w:hideMark/>
          </w:tcPr>
          <w:p w14:paraId="6B780151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Error</w:t>
            </w:r>
          </w:p>
        </w:tc>
      </w:tr>
      <w:tr w:rsidR="00F744DA" w:rsidRPr="00F744DA" w14:paraId="4559E1A4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565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Stereo Vision</w:t>
            </w:r>
          </w:p>
        </w:tc>
        <w:tc>
          <w:tcPr>
            <w:tcW w:w="0" w:type="auto"/>
            <w:vAlign w:val="center"/>
            <w:hideMark/>
          </w:tcPr>
          <w:p w14:paraId="2682AFCF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0, 0, 0</w:t>
            </w:r>
          </w:p>
        </w:tc>
        <w:tc>
          <w:tcPr>
            <w:tcW w:w="0" w:type="auto"/>
            <w:vAlign w:val="center"/>
            <w:hideMark/>
          </w:tcPr>
          <w:p w14:paraId="7E9F6E5D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m</w:t>
            </w:r>
          </w:p>
        </w:tc>
      </w:tr>
      <w:tr w:rsidR="00F744DA" w:rsidRPr="00F744DA" w14:paraId="633D620C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342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SfM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7CBBB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0.5, 0.8, 1.0</w:t>
            </w:r>
          </w:p>
        </w:tc>
        <w:tc>
          <w:tcPr>
            <w:tcW w:w="0" w:type="auto"/>
            <w:vAlign w:val="center"/>
            <w:hideMark/>
          </w:tcPr>
          <w:p w14:paraId="071F9FAD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0.77 m</w:t>
            </w:r>
          </w:p>
        </w:tc>
      </w:tr>
    </w:tbl>
    <w:p w14:paraId="44E75B06" w14:textId="77777777" w:rsid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744DA">
        <w:rPr>
          <w:rFonts w:ascii="Times New Roman" w:hAnsi="Times New Roman" w:cs="Times New Roman"/>
          <w:sz w:val="28"/>
          <w:szCs w:val="28"/>
        </w:rPr>
        <w:t xml:space="preserve">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Stereo Vision is more accurate</w:t>
      </w:r>
      <w:r w:rsidRPr="00F744DA">
        <w:rPr>
          <w:rFonts w:ascii="Times New Roman" w:hAnsi="Times New Roman" w:cs="Times New Roman"/>
          <w:sz w:val="28"/>
          <w:szCs w:val="28"/>
        </w:rPr>
        <w:t xml:space="preserve"> because it has zero error for all three objects, while </w:t>
      </w:r>
      <w:proofErr w:type="spellStart"/>
      <w:r w:rsidRPr="00F744DA">
        <w:rPr>
          <w:rFonts w:ascii="Times New Roman" w:hAnsi="Times New Roman" w:cs="Times New Roman"/>
          <w:sz w:val="28"/>
          <w:szCs w:val="28"/>
        </w:rPr>
        <w:t>SfM</w:t>
      </w:r>
      <w:proofErr w:type="spellEnd"/>
      <w:r w:rsidRPr="00F744DA">
        <w:rPr>
          <w:rFonts w:ascii="Times New Roman" w:hAnsi="Times New Roman" w:cs="Times New Roman"/>
          <w:sz w:val="28"/>
          <w:szCs w:val="28"/>
        </w:rPr>
        <w:t xml:space="preserve"> has an average error of approximately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0.77 meters</w:t>
      </w:r>
      <w:r w:rsidRPr="00F744DA">
        <w:rPr>
          <w:rFonts w:ascii="Times New Roman" w:hAnsi="Times New Roman" w:cs="Times New Roman"/>
          <w:sz w:val="28"/>
          <w:szCs w:val="28"/>
        </w:rPr>
        <w:t>.</w:t>
      </w:r>
    </w:p>
    <w:p w14:paraId="380DCB1C" w14:textId="4445DA8E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8662F8" wp14:editId="63FB8C65">
            <wp:extent cx="3177540" cy="13487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C7E6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pict w14:anchorId="341DF565">
          <v:rect id="_x0000_i1103" style="width:0;height:1.5pt" o:hralign="center" o:hrstd="t" o:hr="t" fillcolor="#a0a0a0" stroked="f"/>
        </w:pict>
      </w:r>
    </w:p>
    <w:p w14:paraId="4550B0C6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5. Pattern Recognition Accuracy Comparison</w:t>
      </w:r>
    </w:p>
    <w:p w14:paraId="439A7D43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06"/>
        <w:gridCol w:w="1753"/>
      </w:tblGrid>
      <w:tr w:rsidR="00F744DA" w:rsidRPr="00F744DA" w14:paraId="20C4D86F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44B4F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D89D29E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6B61C4B9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Samples</w:t>
            </w:r>
          </w:p>
        </w:tc>
      </w:tr>
      <w:tr w:rsidR="00F744DA" w:rsidRPr="00F744DA" w14:paraId="19A0214F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CB1A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50F87CE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FD997C4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744DA" w:rsidRPr="00F744DA" w14:paraId="182A00FE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84C7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D349F2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6CAABB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1E74D9A1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(a) Accuracy</w:t>
      </w:r>
    </w:p>
    <w:p w14:paraId="03CDC8AA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897C6B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Accuracy=Correct </w:t>
      </w:r>
      <w:proofErr w:type="spellStart"/>
      <w:r w:rsidRPr="00F744DA">
        <w:rPr>
          <w:rFonts w:ascii="Times New Roman" w:hAnsi="Times New Roman" w:cs="Times New Roman"/>
          <w:sz w:val="28"/>
          <w:szCs w:val="28"/>
        </w:rPr>
        <w:t>PredictionsTotal</w:t>
      </w:r>
      <w:proofErr w:type="spellEnd"/>
      <w:r w:rsidRPr="00F744DA">
        <w:rPr>
          <w:rFonts w:ascii="Times New Roman" w:hAnsi="Times New Roman" w:cs="Times New Roman"/>
          <w:sz w:val="28"/>
          <w:szCs w:val="28"/>
        </w:rPr>
        <w:t> Samples×100Accuracy = \frac{Correct\ Predictions}{Total\ Samples}\times100</w:t>
      </w:r>
    </w:p>
    <w:p w14:paraId="41AE898F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Traditional System</w:t>
      </w:r>
    </w:p>
    <w:p w14:paraId="5FE00631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Accuracy=85100×100=85%Accuracy = \frac{85}{100}\times100 = 85\%</w:t>
      </w:r>
    </w:p>
    <w:p w14:paraId="305A7E70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Accuracy = 85%</w:t>
      </w:r>
    </w:p>
    <w:p w14:paraId="1AB1531A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Deep Learning</w:t>
      </w:r>
    </w:p>
    <w:p w14:paraId="1FCDB9B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t>Accuracy=92100×100=92%Accuracy = \frac{92}{100}\times100 = 92\%</w:t>
      </w:r>
    </w:p>
    <w:p w14:paraId="3259FD24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Accuracy = 92%</w:t>
      </w:r>
    </w:p>
    <w:p w14:paraId="4151243F" w14:textId="77777777" w:rsidR="00F744DA" w:rsidRPr="00F744DA" w:rsidRDefault="00F744DA" w:rsidP="00F744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211"/>
      </w:tblGrid>
      <w:tr w:rsidR="00F744DA" w:rsidRPr="00F744DA" w14:paraId="4D084141" w14:textId="77777777" w:rsidTr="00F74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85A61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CE01EBE" w14:textId="77777777" w:rsidR="00F744DA" w:rsidRPr="00F744DA" w:rsidRDefault="00F744DA" w:rsidP="00F744D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</w:tr>
      <w:tr w:rsidR="00F744DA" w:rsidRPr="00F744DA" w14:paraId="6F4D16A0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3979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5FF5AF25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85%</w:t>
            </w:r>
          </w:p>
        </w:tc>
      </w:tr>
      <w:tr w:rsidR="00F744DA" w:rsidRPr="00F744DA" w14:paraId="5FBC1712" w14:textId="77777777" w:rsidTr="00F74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DF7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7AE2B33" w14:textId="77777777" w:rsidR="00F744DA" w:rsidRPr="00F744DA" w:rsidRDefault="00F744DA" w:rsidP="00F74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4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92%</w:t>
            </w:r>
          </w:p>
        </w:tc>
      </w:tr>
    </w:tbl>
    <w:p w14:paraId="4DCDFBAF" w14:textId="77777777" w:rsid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b/>
          <w:bCs/>
          <w:sz w:val="28"/>
          <w:szCs w:val="28"/>
        </w:rPr>
        <w:t>Answer:</w:t>
      </w:r>
      <w:r w:rsidRPr="00F744DA">
        <w:rPr>
          <w:rFonts w:ascii="Times New Roman" w:hAnsi="Times New Roman" w:cs="Times New Roman"/>
          <w:sz w:val="28"/>
          <w:szCs w:val="28"/>
        </w:rPr>
        <w:t xml:space="preserve">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Deep Learning performs better</w:t>
      </w:r>
      <w:r w:rsidRPr="00F744DA">
        <w:rPr>
          <w:rFonts w:ascii="Times New Roman" w:hAnsi="Times New Roman" w:cs="Times New Roman"/>
          <w:sz w:val="28"/>
          <w:szCs w:val="28"/>
        </w:rPr>
        <w:t xml:space="preserve"> because it achieves </w:t>
      </w:r>
      <w:r w:rsidRPr="00F744DA">
        <w:rPr>
          <w:rFonts w:ascii="Times New Roman" w:hAnsi="Times New Roman" w:cs="Times New Roman"/>
          <w:b/>
          <w:bCs/>
          <w:sz w:val="28"/>
          <w:szCs w:val="28"/>
        </w:rPr>
        <w:t>92% accuracy</w:t>
      </w:r>
      <w:r w:rsidRPr="00F744DA">
        <w:rPr>
          <w:rFonts w:ascii="Times New Roman" w:hAnsi="Times New Roman" w:cs="Times New Roman"/>
          <w:sz w:val="28"/>
          <w:szCs w:val="28"/>
        </w:rPr>
        <w:t>, which is 7 percentage points higher than the Traditional system's 85%.</w:t>
      </w:r>
    </w:p>
    <w:p w14:paraId="586D22B4" w14:textId="33E2278C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71B170" wp14:editId="551C25C7">
            <wp:extent cx="3177540" cy="12573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42DC" w14:textId="77777777" w:rsidR="00F744DA" w:rsidRPr="00F744DA" w:rsidRDefault="00F744DA" w:rsidP="00F744DA">
      <w:pPr>
        <w:rPr>
          <w:rFonts w:ascii="Times New Roman" w:hAnsi="Times New Roman" w:cs="Times New Roman"/>
          <w:sz w:val="28"/>
          <w:szCs w:val="28"/>
        </w:rPr>
      </w:pPr>
      <w:r w:rsidRPr="00F744DA">
        <w:rPr>
          <w:rFonts w:ascii="Times New Roman" w:hAnsi="Times New Roman" w:cs="Times New Roman"/>
          <w:sz w:val="28"/>
          <w:szCs w:val="28"/>
        </w:rPr>
        <w:pict w14:anchorId="7C5BE926">
          <v:rect id="_x0000_i1104" style="width:0;height:1.5pt" o:hralign="center" o:hrstd="t" o:hr="t" fillcolor="#a0a0a0" stroked="f"/>
        </w:pict>
      </w:r>
    </w:p>
    <w:sectPr w:rsidR="00F744DA" w:rsidRPr="00F74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938DE"/>
    <w:multiLevelType w:val="multilevel"/>
    <w:tmpl w:val="CA9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0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DA"/>
    <w:rsid w:val="0055332C"/>
    <w:rsid w:val="00F7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2F55"/>
  <w15:chartTrackingRefBased/>
  <w15:docId w15:val="{53A2F9A7-7D94-4B17-8FE7-89404E7E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2026-08-26T03:05:00Z</dcterms:created>
  <dcterms:modified xsi:type="dcterms:W3CDTF">2026-08-26T03:11:00Z</dcterms:modified>
</cp:coreProperties>
</file>