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25CFB" w14:textId="51B412A8" w:rsidR="0035546D" w:rsidRPr="0035546D" w:rsidRDefault="0035546D">
      <w:pPr>
        <w:rPr>
          <w:rFonts w:ascii="Times New Roman" w:hAnsi="Times New Roman" w:cs="Times New Roman"/>
          <w:sz w:val="40"/>
          <w:szCs w:val="40"/>
        </w:rPr>
      </w:pPr>
      <w:r w:rsidRPr="0035546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2A86B86" w14:textId="5D2296BF" w:rsidR="0035546D" w:rsidRDefault="0035546D">
      <w:pPr>
        <w:rPr>
          <w:rFonts w:ascii="Times New Roman" w:hAnsi="Times New Roman" w:cs="Times New Roman"/>
          <w:sz w:val="40"/>
          <w:szCs w:val="40"/>
        </w:rPr>
      </w:pPr>
      <w:r w:rsidRPr="0035546D">
        <w:rPr>
          <w:rFonts w:ascii="Times New Roman" w:hAnsi="Times New Roman" w:cs="Times New Roman"/>
          <w:sz w:val="40"/>
          <w:szCs w:val="40"/>
        </w:rPr>
        <w:t xml:space="preserve">                               ITA0612-CO1-AT3</w:t>
      </w:r>
    </w:p>
    <w:p w14:paraId="7117FA4F" w14:textId="77777777" w:rsidR="0035546D" w:rsidRDefault="0035546D">
      <w:pPr>
        <w:rPr>
          <w:rFonts w:ascii="Times New Roman" w:hAnsi="Times New Roman" w:cs="Times New Roman"/>
          <w:sz w:val="40"/>
          <w:szCs w:val="40"/>
        </w:rPr>
      </w:pPr>
    </w:p>
    <w:p w14:paraId="588D6F3A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Question 5: Decision Tree Learning and Representation</w:t>
      </w:r>
    </w:p>
    <w:p w14:paraId="68559B9D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Introduction</w:t>
      </w:r>
    </w:p>
    <w:p w14:paraId="373FD39E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Decision Tree Learning is a supervised machine learning technique used for classification and regression. It represents knowledge in the form of a tree where each internal node represents a test on an attribute, each branch represents the outcome of the test, and each leaf node represents the final class label.</w:t>
      </w:r>
    </w:p>
    <w:p w14:paraId="26A6185C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5D31044C">
          <v:rect id="_x0000_i1151" style="width:0;height:0" o:hralign="center" o:hrstd="t" o:hr="t" fillcolor="#a0a0a0" stroked="f"/>
        </w:pict>
      </w:r>
    </w:p>
    <w:p w14:paraId="4D015198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Structure of a Decision Tree</w:t>
      </w:r>
    </w:p>
    <w:p w14:paraId="46A41BB2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        Outlook</w:t>
      </w:r>
    </w:p>
    <w:p w14:paraId="20C74F9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      /    |     \</w:t>
      </w:r>
    </w:p>
    <w:p w14:paraId="1944F1C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  Sunny  Rainy  Overcast</w:t>
      </w:r>
    </w:p>
    <w:p w14:paraId="04FB3EC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    |       |        |</w:t>
      </w:r>
    </w:p>
    <w:p w14:paraId="35A4EF1A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Humidity   Wind     Play=Yes</w:t>
      </w:r>
    </w:p>
    <w:p w14:paraId="13758DDE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 /    \     /  \</w:t>
      </w:r>
    </w:p>
    <w:p w14:paraId="1FD033D3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High Normal Strong Weak</w:t>
      </w:r>
    </w:p>
    <w:p w14:paraId="1160E5A5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No    Yes    No   Yes</w:t>
      </w:r>
    </w:p>
    <w:p w14:paraId="4D56A310" w14:textId="77777777" w:rsidR="0035546D" w:rsidRPr="0035546D" w:rsidRDefault="0035546D" w:rsidP="003554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Root Node → First decision</w:t>
      </w:r>
    </w:p>
    <w:p w14:paraId="0FBA7887" w14:textId="77777777" w:rsidR="0035546D" w:rsidRPr="0035546D" w:rsidRDefault="0035546D" w:rsidP="003554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Internal Node → Attribute test</w:t>
      </w:r>
    </w:p>
    <w:p w14:paraId="7FAE931A" w14:textId="77777777" w:rsidR="0035546D" w:rsidRPr="0035546D" w:rsidRDefault="0035546D" w:rsidP="003554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Branch → Test outcome</w:t>
      </w:r>
    </w:p>
    <w:p w14:paraId="674E5842" w14:textId="77777777" w:rsidR="0035546D" w:rsidRPr="0035546D" w:rsidRDefault="0035546D" w:rsidP="003554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Leaf Node → Final prediction</w:t>
      </w:r>
    </w:p>
    <w:p w14:paraId="439CDA15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3C7ECE25">
          <v:rect id="_x0000_i1152" style="width:0;height:0" o:hralign="center" o:hrstd="t" o:hr="t" fillcolor="#a0a0a0" stroked="f"/>
        </w:pict>
      </w:r>
    </w:p>
    <w:p w14:paraId="73672600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Working of Decision Tree</w:t>
      </w:r>
    </w:p>
    <w:p w14:paraId="5729CE0D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Step 1</w:t>
      </w:r>
    </w:p>
    <w:p w14:paraId="79D2B2E5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Collect training dataset.</w:t>
      </w:r>
    </w:p>
    <w:p w14:paraId="2325E3CB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lastRenderedPageBreak/>
        <w:t>↓</w:t>
      </w:r>
    </w:p>
    <w:p w14:paraId="7FA0AC19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Step 2</w:t>
      </w:r>
    </w:p>
    <w:p w14:paraId="51F7349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Calculate Entropy.</w:t>
      </w:r>
    </w:p>
    <w:p w14:paraId="13AA5CDB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↓</w:t>
      </w:r>
    </w:p>
    <w:p w14:paraId="09B8EDAB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Step 3</w:t>
      </w:r>
    </w:p>
    <w:p w14:paraId="16825DC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Calculate Information Gain.</w:t>
      </w:r>
    </w:p>
    <w:p w14:paraId="2253D4D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↓</w:t>
      </w:r>
    </w:p>
    <w:p w14:paraId="0519DFA8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Step 4</w:t>
      </w:r>
    </w:p>
    <w:p w14:paraId="4CA5DA7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Choose attribute with highest Information Gain.</w:t>
      </w:r>
    </w:p>
    <w:p w14:paraId="11B9F38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↓</w:t>
      </w:r>
    </w:p>
    <w:p w14:paraId="25C11B2D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Step 5</w:t>
      </w:r>
    </w:p>
    <w:p w14:paraId="7C3C549A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Split dataset.</w:t>
      </w:r>
    </w:p>
    <w:p w14:paraId="31868E2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↓</w:t>
      </w:r>
    </w:p>
    <w:p w14:paraId="12096CD4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Step 6</w:t>
      </w:r>
    </w:p>
    <w:p w14:paraId="0EA0CCF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Repeat until all records belong to one class.</w:t>
      </w:r>
    </w:p>
    <w:p w14:paraId="49E50D28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67B748EA">
          <v:rect id="_x0000_i1153" style="width:0;height:0" o:hralign="center" o:hrstd="t" o:hr="t" fillcolor="#a0a0a0" stroked="f"/>
        </w:pict>
      </w:r>
    </w:p>
    <w:p w14:paraId="73368C0C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Entropy</w:t>
      </w:r>
    </w:p>
    <w:p w14:paraId="0EA7A45E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Entropy measures impurity in data.</w:t>
      </w:r>
    </w:p>
    <w:p w14:paraId="5059754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Formula:</w:t>
      </w:r>
    </w:p>
    <w:p w14:paraId="12F5EBE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Entropy(S)=−∑pilog⁡2(pi)</w:t>
      </w:r>
      <w:r w:rsidRPr="0035546D">
        <w:rPr>
          <w:rFonts w:ascii="Times New Roman" w:hAnsi="Times New Roman" w:cs="Times New Roman"/>
          <w:i/>
          <w:iCs/>
        </w:rPr>
        <w:t>Entropy</w:t>
      </w:r>
      <w:r w:rsidRPr="0035546D">
        <w:rPr>
          <w:rFonts w:ascii="Times New Roman" w:hAnsi="Times New Roman" w:cs="Times New Roman"/>
        </w:rPr>
        <w:t>(</w:t>
      </w:r>
      <w:r w:rsidRPr="0035546D">
        <w:rPr>
          <w:rFonts w:ascii="Times New Roman" w:hAnsi="Times New Roman" w:cs="Times New Roman"/>
          <w:i/>
          <w:iCs/>
        </w:rPr>
        <w:t>S</w:t>
      </w:r>
      <w:r w:rsidRPr="0035546D">
        <w:rPr>
          <w:rFonts w:ascii="Times New Roman" w:hAnsi="Times New Roman" w:cs="Times New Roman"/>
        </w:rPr>
        <w:t>)=−∑</w:t>
      </w:r>
      <w:r w:rsidRPr="0035546D">
        <w:rPr>
          <w:rFonts w:ascii="Times New Roman" w:hAnsi="Times New Roman" w:cs="Times New Roman"/>
          <w:i/>
          <w:iCs/>
        </w:rPr>
        <w:t>pi</w:t>
      </w:r>
      <w:r w:rsidRPr="0035546D">
        <w:rPr>
          <w:rFonts w:ascii="Times New Roman" w:hAnsi="Times New Roman" w:cs="Times New Roman"/>
        </w:rPr>
        <w:t>​log2​(</w:t>
      </w:r>
      <w:r w:rsidRPr="0035546D">
        <w:rPr>
          <w:rFonts w:ascii="Times New Roman" w:hAnsi="Times New Roman" w:cs="Times New Roman"/>
          <w:i/>
          <w:iCs/>
        </w:rPr>
        <w:t>pi</w:t>
      </w:r>
      <w:r w:rsidRPr="0035546D">
        <w:rPr>
          <w:rFonts w:ascii="Times New Roman" w:hAnsi="Times New Roman" w:cs="Times New Roman"/>
        </w:rPr>
        <w:t>​)</w:t>
      </w:r>
    </w:p>
    <w:p w14:paraId="7F68E4F2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Example</w:t>
      </w:r>
    </w:p>
    <w:p w14:paraId="76240FCC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Suppose</w:t>
      </w:r>
    </w:p>
    <w:p w14:paraId="607EF6EC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9 Yes</w:t>
      </w:r>
    </w:p>
    <w:p w14:paraId="01D3B8A5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5 No</w:t>
      </w:r>
    </w:p>
    <w:p w14:paraId="325F3D8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Entropy=−914log⁡2914−514log⁡2514=0.94</w:t>
      </w:r>
      <w:r w:rsidRPr="0035546D">
        <w:rPr>
          <w:rFonts w:ascii="Times New Roman" w:hAnsi="Times New Roman" w:cs="Times New Roman"/>
          <w:i/>
          <w:iCs/>
        </w:rPr>
        <w:t>Entropy</w:t>
      </w:r>
      <w:r w:rsidRPr="0035546D">
        <w:rPr>
          <w:rFonts w:ascii="Times New Roman" w:hAnsi="Times New Roman" w:cs="Times New Roman"/>
        </w:rPr>
        <w:t>=−149​log2​149​−145​log2​145​=0.94</w:t>
      </w:r>
    </w:p>
    <w:p w14:paraId="0AC9192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Higher entropy means more randomness.</w:t>
      </w:r>
    </w:p>
    <w:p w14:paraId="5FD5B55E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7D75334A">
          <v:rect id="_x0000_i1154" style="width:0;height:0" o:hralign="center" o:hrstd="t" o:hr="t" fillcolor="#a0a0a0" stroked="f"/>
        </w:pict>
      </w:r>
    </w:p>
    <w:p w14:paraId="249BC1B3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lastRenderedPageBreak/>
        <w:t>Information Gain</w:t>
      </w:r>
    </w:p>
    <w:p w14:paraId="0662AEB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Information Gain tells how well an attribute separates data.</w:t>
      </w:r>
    </w:p>
    <w:p w14:paraId="12D68A2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Formula</w:t>
      </w:r>
    </w:p>
    <w:p w14:paraId="4B7E35C2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IG(S,A)=Entropy(S)−Entropy(S</w:t>
      </w:r>
      <w:r w:rsidRPr="0035546D">
        <w:rPr>
          <w:rFonts w:ascii="Cambria Math" w:hAnsi="Cambria Math" w:cs="Cambria Math"/>
        </w:rPr>
        <w:t>∣</w:t>
      </w:r>
      <w:r w:rsidRPr="0035546D">
        <w:rPr>
          <w:rFonts w:ascii="Times New Roman" w:hAnsi="Times New Roman" w:cs="Times New Roman"/>
        </w:rPr>
        <w:t>A)</w:t>
      </w:r>
      <w:r w:rsidRPr="0035546D">
        <w:rPr>
          <w:rFonts w:ascii="Times New Roman" w:hAnsi="Times New Roman" w:cs="Times New Roman"/>
          <w:i/>
          <w:iCs/>
        </w:rPr>
        <w:t>IG</w:t>
      </w:r>
      <w:r w:rsidRPr="0035546D">
        <w:rPr>
          <w:rFonts w:ascii="Times New Roman" w:hAnsi="Times New Roman" w:cs="Times New Roman"/>
        </w:rPr>
        <w:t>(</w:t>
      </w:r>
      <w:r w:rsidRPr="0035546D">
        <w:rPr>
          <w:rFonts w:ascii="Times New Roman" w:hAnsi="Times New Roman" w:cs="Times New Roman"/>
          <w:i/>
          <w:iCs/>
        </w:rPr>
        <w:t>S</w:t>
      </w:r>
      <w:r w:rsidRPr="0035546D">
        <w:rPr>
          <w:rFonts w:ascii="Times New Roman" w:hAnsi="Times New Roman" w:cs="Times New Roman"/>
        </w:rPr>
        <w:t>,</w:t>
      </w:r>
      <w:r w:rsidRPr="0035546D">
        <w:rPr>
          <w:rFonts w:ascii="Times New Roman" w:hAnsi="Times New Roman" w:cs="Times New Roman"/>
          <w:i/>
          <w:iCs/>
        </w:rPr>
        <w:t>A</w:t>
      </w:r>
      <w:r w:rsidRPr="0035546D">
        <w:rPr>
          <w:rFonts w:ascii="Times New Roman" w:hAnsi="Times New Roman" w:cs="Times New Roman"/>
        </w:rPr>
        <w:t>)=</w:t>
      </w:r>
      <w:r w:rsidRPr="0035546D">
        <w:rPr>
          <w:rFonts w:ascii="Times New Roman" w:hAnsi="Times New Roman" w:cs="Times New Roman"/>
          <w:i/>
          <w:iCs/>
        </w:rPr>
        <w:t>Entropy</w:t>
      </w:r>
      <w:r w:rsidRPr="0035546D">
        <w:rPr>
          <w:rFonts w:ascii="Times New Roman" w:hAnsi="Times New Roman" w:cs="Times New Roman"/>
        </w:rPr>
        <w:t>(</w:t>
      </w:r>
      <w:r w:rsidRPr="0035546D">
        <w:rPr>
          <w:rFonts w:ascii="Times New Roman" w:hAnsi="Times New Roman" w:cs="Times New Roman"/>
          <w:i/>
          <w:iCs/>
        </w:rPr>
        <w:t>S</w:t>
      </w:r>
      <w:r w:rsidRPr="0035546D">
        <w:rPr>
          <w:rFonts w:ascii="Times New Roman" w:hAnsi="Times New Roman" w:cs="Times New Roman"/>
        </w:rPr>
        <w:t>)−</w:t>
      </w:r>
      <w:r w:rsidRPr="0035546D">
        <w:rPr>
          <w:rFonts w:ascii="Times New Roman" w:hAnsi="Times New Roman" w:cs="Times New Roman"/>
          <w:i/>
          <w:iCs/>
        </w:rPr>
        <w:t>Entropy</w:t>
      </w:r>
      <w:r w:rsidRPr="0035546D">
        <w:rPr>
          <w:rFonts w:ascii="Times New Roman" w:hAnsi="Times New Roman" w:cs="Times New Roman"/>
        </w:rPr>
        <w:t>(</w:t>
      </w:r>
      <w:r w:rsidRPr="0035546D">
        <w:rPr>
          <w:rFonts w:ascii="Times New Roman" w:hAnsi="Times New Roman" w:cs="Times New Roman"/>
          <w:i/>
          <w:iCs/>
        </w:rPr>
        <w:t>S</w:t>
      </w:r>
      <w:r w:rsidRPr="0035546D">
        <w:rPr>
          <w:rFonts w:ascii="Cambria Math" w:hAnsi="Cambria Math" w:cs="Cambria Math"/>
        </w:rPr>
        <w:t>∣</w:t>
      </w:r>
      <w:r w:rsidRPr="0035546D">
        <w:rPr>
          <w:rFonts w:ascii="Times New Roman" w:hAnsi="Times New Roman" w:cs="Times New Roman"/>
          <w:i/>
          <w:iCs/>
        </w:rPr>
        <w:t>A</w:t>
      </w:r>
      <w:r w:rsidRPr="0035546D">
        <w:rPr>
          <w:rFonts w:ascii="Times New Roman" w:hAnsi="Times New Roman" w:cs="Times New Roman"/>
        </w:rPr>
        <w:t>)</w:t>
      </w:r>
    </w:p>
    <w:p w14:paraId="43E13389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Choose the attribute with the </w:t>
      </w:r>
      <w:r w:rsidRPr="0035546D">
        <w:rPr>
          <w:rFonts w:ascii="Times New Roman" w:hAnsi="Times New Roman" w:cs="Times New Roman"/>
          <w:b/>
          <w:bCs/>
        </w:rPr>
        <w:t>highest Information Gain</w:t>
      </w:r>
      <w:r w:rsidRPr="0035546D">
        <w:rPr>
          <w:rFonts w:ascii="Times New Roman" w:hAnsi="Times New Roman" w:cs="Times New Roman"/>
        </w:rPr>
        <w:t>.</w:t>
      </w:r>
    </w:p>
    <w:p w14:paraId="3182E35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143D8882">
          <v:rect id="_x0000_i1155" style="width:0;height:0" o:hralign="center" o:hrstd="t" o:hr="t" fillcolor="#a0a0a0" stroked="f"/>
        </w:pict>
      </w:r>
    </w:p>
    <w:p w14:paraId="05594367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Tree Pruning</w:t>
      </w:r>
    </w:p>
    <w:p w14:paraId="4C7B6703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Pruning removes unnecessary branches.</w:t>
      </w:r>
    </w:p>
    <w:p w14:paraId="352BB874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Types</w:t>
      </w:r>
    </w:p>
    <w:p w14:paraId="6950163A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Pre-Pruning</w:t>
      </w:r>
    </w:p>
    <w:p w14:paraId="407191FA" w14:textId="77777777" w:rsidR="0035546D" w:rsidRPr="0035546D" w:rsidRDefault="0035546D" w:rsidP="003554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Stop growing early.</w:t>
      </w:r>
    </w:p>
    <w:p w14:paraId="5FF9F4AB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Post-Pruning</w:t>
      </w:r>
    </w:p>
    <w:p w14:paraId="132C1D97" w14:textId="77777777" w:rsidR="0035546D" w:rsidRPr="0035546D" w:rsidRDefault="0035546D" w:rsidP="003554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Grow complete tree first.</w:t>
      </w:r>
    </w:p>
    <w:p w14:paraId="1E77D8B0" w14:textId="77777777" w:rsidR="0035546D" w:rsidRPr="0035546D" w:rsidRDefault="0035546D" w:rsidP="0035546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Remove weak branches.</w:t>
      </w:r>
    </w:p>
    <w:p w14:paraId="76C09F9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Benefits</w:t>
      </w:r>
    </w:p>
    <w:p w14:paraId="56B67064" w14:textId="77777777" w:rsidR="0035546D" w:rsidRPr="0035546D" w:rsidRDefault="0035546D" w:rsidP="003554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Reduces overfitting</w:t>
      </w:r>
    </w:p>
    <w:p w14:paraId="300289C4" w14:textId="77777777" w:rsidR="0035546D" w:rsidRPr="0035546D" w:rsidRDefault="0035546D" w:rsidP="003554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Improves accuracy</w:t>
      </w:r>
    </w:p>
    <w:p w14:paraId="6C6BEB15" w14:textId="77777777" w:rsidR="0035546D" w:rsidRPr="0035546D" w:rsidRDefault="0035546D" w:rsidP="003554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Smaller tree</w:t>
      </w:r>
    </w:p>
    <w:p w14:paraId="03267E6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17AAA8FD">
          <v:rect id="_x0000_i1156" style="width:0;height:0" o:hralign="center" o:hrstd="t" o:hr="t" fillcolor="#a0a0a0" stroked="f"/>
        </w:pict>
      </w:r>
    </w:p>
    <w:p w14:paraId="76CB7C3F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Advantages</w:t>
      </w:r>
    </w:p>
    <w:p w14:paraId="776A6663" w14:textId="0238F8E3" w:rsidR="0035546D" w:rsidRPr="0035546D" w:rsidRDefault="0035546D" w:rsidP="003554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Easy to understand</w:t>
      </w:r>
    </w:p>
    <w:p w14:paraId="47E6CB4A" w14:textId="54CA246F" w:rsidR="0035546D" w:rsidRPr="0035546D" w:rsidRDefault="0035546D" w:rsidP="003554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Easy visualization</w:t>
      </w:r>
    </w:p>
    <w:p w14:paraId="7C11C24D" w14:textId="7FDFC3C3" w:rsidR="0035546D" w:rsidRPr="0035546D" w:rsidRDefault="0035546D" w:rsidP="003554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</w:t>
      </w:r>
      <w:r w:rsidRPr="0035546D">
        <w:rPr>
          <w:rFonts w:ascii="Times New Roman" w:hAnsi="Times New Roman" w:cs="Times New Roman"/>
        </w:rPr>
        <w:t>ndles categorical and numerical data</w:t>
      </w:r>
    </w:p>
    <w:p w14:paraId="5057FDCE" w14:textId="416D9E95" w:rsidR="0035546D" w:rsidRPr="0035546D" w:rsidRDefault="0035546D" w:rsidP="003554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Fast prediction</w:t>
      </w:r>
    </w:p>
    <w:p w14:paraId="5AB0AF29" w14:textId="778F4AF6" w:rsidR="0035546D" w:rsidRPr="0035546D" w:rsidRDefault="0035546D" w:rsidP="003554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No data normalization required</w:t>
      </w:r>
    </w:p>
    <w:p w14:paraId="473CA43E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0921A983">
          <v:rect id="_x0000_i1157" style="width:0;height:0" o:hralign="center" o:hrstd="t" o:hr="t" fillcolor="#a0a0a0" stroked="f"/>
        </w:pict>
      </w:r>
    </w:p>
    <w:p w14:paraId="7C75AB06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Limitations</w:t>
      </w:r>
    </w:p>
    <w:p w14:paraId="492EF07A" w14:textId="35239D6F" w:rsidR="0035546D" w:rsidRPr="0035546D" w:rsidRDefault="0035546D" w:rsidP="003554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Overfitting</w:t>
      </w:r>
    </w:p>
    <w:p w14:paraId="28CC565B" w14:textId="7BBD11AD" w:rsidR="0035546D" w:rsidRPr="0035546D" w:rsidRDefault="0035546D" w:rsidP="003554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Sensitive to noisy data</w:t>
      </w:r>
    </w:p>
    <w:p w14:paraId="4219B953" w14:textId="2BF88F8B" w:rsidR="0035546D" w:rsidRPr="0035546D" w:rsidRDefault="0035546D" w:rsidP="003554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lastRenderedPageBreak/>
        <w:t>Small changes may create different trees</w:t>
      </w:r>
    </w:p>
    <w:p w14:paraId="6FE77DF1" w14:textId="2AD7809A" w:rsidR="0035546D" w:rsidRPr="0035546D" w:rsidRDefault="0035546D" w:rsidP="003554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Biased towards attributes with many values</w:t>
      </w:r>
    </w:p>
    <w:p w14:paraId="1ED769C2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6B70B185">
          <v:rect id="_x0000_i1196" style="width:0;height:0" o:hralign="center" o:hrstd="t" o:hr="t" fillcolor="#a0a0a0" stroked="f"/>
        </w:pict>
      </w:r>
    </w:p>
    <w:p w14:paraId="4900FDD6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Applications</w:t>
      </w:r>
    </w:p>
    <w:p w14:paraId="4616C3B9" w14:textId="77777777" w:rsidR="0035546D" w:rsidRPr="0035546D" w:rsidRDefault="0035546D" w:rsidP="00355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Medical Diagnosis</w:t>
      </w:r>
    </w:p>
    <w:p w14:paraId="725F66E5" w14:textId="77777777" w:rsidR="0035546D" w:rsidRPr="0035546D" w:rsidRDefault="0035546D" w:rsidP="00355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Spam Detection</w:t>
      </w:r>
    </w:p>
    <w:p w14:paraId="50FB6576" w14:textId="77777777" w:rsidR="0035546D" w:rsidRPr="0035546D" w:rsidRDefault="0035546D" w:rsidP="00355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Loan Approval</w:t>
      </w:r>
    </w:p>
    <w:p w14:paraId="57704CE3" w14:textId="77777777" w:rsidR="0035546D" w:rsidRPr="0035546D" w:rsidRDefault="0035546D" w:rsidP="00355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Credit Risk Analysis</w:t>
      </w:r>
    </w:p>
    <w:p w14:paraId="0A428552" w14:textId="77777777" w:rsidR="0035546D" w:rsidRPr="0035546D" w:rsidRDefault="0035546D" w:rsidP="00355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Customer Churn Prediction</w:t>
      </w:r>
    </w:p>
    <w:p w14:paraId="350160FF" w14:textId="77777777" w:rsidR="0035546D" w:rsidRPr="0035546D" w:rsidRDefault="0035546D" w:rsidP="00355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Fraud Detection</w:t>
      </w:r>
    </w:p>
    <w:p w14:paraId="10F2F80C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5D573E97">
          <v:rect id="_x0000_i1159" style="width:0;height:0" o:hralign="center" o:hrstd="t" o:hr="t" fillcolor="#a0a0a0" stroked="f"/>
        </w:pict>
      </w:r>
    </w:p>
    <w:p w14:paraId="54229CEE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Conclusion</w:t>
      </w:r>
    </w:p>
    <w:p w14:paraId="4EEB359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Decision Trees are simple, interpretable, and powerful machine learning models. By using entropy, information gain, and pruning, they efficiently classify data while remaining easy to understand and implement.</w:t>
      </w:r>
    </w:p>
    <w:p w14:paraId="3074E277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770909AF">
          <v:rect id="_x0000_i1160" style="width:0;height:0" o:hralign="center" o:hrstd="t" o:hr="t" fillcolor="#a0a0a0" stroked="f"/>
        </w:pict>
      </w:r>
    </w:p>
    <w:p w14:paraId="0F20B092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46D">
        <w:rPr>
          <w:rFonts w:ascii="Times New Roman" w:hAnsi="Times New Roman" w:cs="Times New Roman"/>
          <w:b/>
          <w:bCs/>
          <w:sz w:val="28"/>
          <w:szCs w:val="28"/>
        </w:rPr>
        <w:t>Question 3: Version Spaces and Candidate Elimination</w:t>
      </w:r>
    </w:p>
    <w:p w14:paraId="6D8173C2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Introduction</w:t>
      </w:r>
    </w:p>
    <w:p w14:paraId="1A42C6C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Version Space is the set of </w:t>
      </w:r>
      <w:r w:rsidRPr="0035546D">
        <w:rPr>
          <w:rFonts w:ascii="Times New Roman" w:hAnsi="Times New Roman" w:cs="Times New Roman"/>
          <w:b/>
          <w:bCs/>
        </w:rPr>
        <w:t>all hypotheses</w:t>
      </w:r>
      <w:r w:rsidRPr="0035546D">
        <w:rPr>
          <w:rFonts w:ascii="Times New Roman" w:hAnsi="Times New Roman" w:cs="Times New Roman"/>
        </w:rPr>
        <w:t> that are consistent with the training data.</w:t>
      </w:r>
    </w:p>
    <w:p w14:paraId="0ED15A8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The Candidate Elimination Algorithm updates this set whenever new training examples arrive.</w:t>
      </w:r>
    </w:p>
    <w:p w14:paraId="108B8FEB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30C56ED1">
          <v:rect id="_x0000_i1161" style="width:0;height:0" o:hralign="center" o:hrstd="t" o:hr="t" fillcolor="#a0a0a0" stroked="f"/>
        </w:pict>
      </w:r>
    </w:p>
    <w:p w14:paraId="551CE2CB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Version Space</w:t>
      </w:r>
    </w:p>
    <w:p w14:paraId="29563E0A" w14:textId="30CBE155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Most General Hypothesis (G)</w:t>
      </w:r>
    </w:p>
    <w:p w14:paraId="6F3F4236" w14:textId="54E0027A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↓</w:t>
      </w:r>
    </w:p>
    <w:p w14:paraId="58FE6C93" w14:textId="2497212A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All Consistent Hypotheses</w:t>
      </w:r>
    </w:p>
    <w:p w14:paraId="71585AA5" w14:textId="786A644F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  ↓</w:t>
      </w:r>
    </w:p>
    <w:p w14:paraId="659A5E9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Most Specific Hypothesis (S)</w:t>
      </w:r>
    </w:p>
    <w:p w14:paraId="6E2B50AB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Version Space = All hypotheses between </w:t>
      </w:r>
      <w:r w:rsidRPr="0035546D">
        <w:rPr>
          <w:rFonts w:ascii="Times New Roman" w:hAnsi="Times New Roman" w:cs="Times New Roman"/>
          <w:b/>
          <w:bCs/>
        </w:rPr>
        <w:t>S</w:t>
      </w:r>
      <w:r w:rsidRPr="0035546D">
        <w:rPr>
          <w:rFonts w:ascii="Times New Roman" w:hAnsi="Times New Roman" w:cs="Times New Roman"/>
        </w:rPr>
        <w:t> and </w:t>
      </w:r>
      <w:r w:rsidRPr="0035546D">
        <w:rPr>
          <w:rFonts w:ascii="Times New Roman" w:hAnsi="Times New Roman" w:cs="Times New Roman"/>
          <w:b/>
          <w:bCs/>
        </w:rPr>
        <w:t>G</w:t>
      </w:r>
    </w:p>
    <w:p w14:paraId="0EC2A87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lastRenderedPageBreak/>
        <w:pict w14:anchorId="213925AA">
          <v:rect id="_x0000_i1162" style="width:0;height:0" o:hralign="center" o:hrstd="t" o:hr="t" fillcolor="#a0a0a0" stroked="f"/>
        </w:pict>
      </w:r>
    </w:p>
    <w:p w14:paraId="5CC55F8D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Candidate Elimination Algorithm</w:t>
      </w:r>
    </w:p>
    <w:p w14:paraId="1AEF964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Maintains two boundaries.</w:t>
      </w:r>
    </w:p>
    <w:p w14:paraId="746473B6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Specific Boundary (S)</w:t>
      </w:r>
    </w:p>
    <w:p w14:paraId="4CB7F21F" w14:textId="77777777" w:rsidR="0035546D" w:rsidRPr="0035546D" w:rsidRDefault="0035546D" w:rsidP="003554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Most specific hypothesis.</w:t>
      </w:r>
    </w:p>
    <w:p w14:paraId="47D06368" w14:textId="77777777" w:rsidR="0035546D" w:rsidRPr="0035546D" w:rsidRDefault="0035546D" w:rsidP="003554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Covers only positive examples.</w:t>
      </w:r>
    </w:p>
    <w:p w14:paraId="208265F3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General Boundary (G)</w:t>
      </w:r>
    </w:p>
    <w:p w14:paraId="458DD499" w14:textId="77777777" w:rsidR="0035546D" w:rsidRPr="0035546D" w:rsidRDefault="0035546D" w:rsidP="003554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Most general hypothesis.</w:t>
      </w:r>
    </w:p>
    <w:p w14:paraId="6D21C9B2" w14:textId="77777777" w:rsidR="0035546D" w:rsidRPr="0035546D" w:rsidRDefault="0035546D" w:rsidP="003554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Covers all positive examples but excludes negatives.</w:t>
      </w:r>
    </w:p>
    <w:p w14:paraId="4443A2E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2866A727">
          <v:rect id="_x0000_i1163" style="width:0;height:0" o:hralign="center" o:hrstd="t" o:hr="t" fillcolor="#a0a0a0" stroked="f"/>
        </w:pict>
      </w:r>
    </w:p>
    <w:p w14:paraId="71CC7D42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Algorithm Steps</w:t>
      </w:r>
    </w:p>
    <w:p w14:paraId="4CEE3FEB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Initial State</w:t>
      </w:r>
    </w:p>
    <w:p w14:paraId="6B16E66C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 = &lt;Ø, Ø, Ø&gt;</w:t>
      </w:r>
    </w:p>
    <w:p w14:paraId="6892A515" w14:textId="77777777" w:rsidR="0035546D" w:rsidRPr="0035546D" w:rsidRDefault="0035546D" w:rsidP="0035546D">
      <w:pPr>
        <w:rPr>
          <w:rFonts w:ascii="Times New Roman" w:hAnsi="Times New Roman" w:cs="Times New Roman"/>
        </w:rPr>
      </w:pPr>
    </w:p>
    <w:p w14:paraId="5CD40D8A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G = </w:t>
      </w:r>
      <w:proofErr w:type="gramStart"/>
      <w:r w:rsidRPr="0035546D">
        <w:rPr>
          <w:rFonts w:ascii="Times New Roman" w:hAnsi="Times New Roman" w:cs="Times New Roman"/>
        </w:rPr>
        <w:t>&lt;?,</w:t>
      </w:r>
      <w:proofErr w:type="gramEnd"/>
      <w:r w:rsidRPr="0035546D">
        <w:rPr>
          <w:rFonts w:ascii="Times New Roman" w:hAnsi="Times New Roman" w:cs="Times New Roman"/>
        </w:rPr>
        <w:t xml:space="preserve"> ?, ?&gt;</w:t>
      </w:r>
    </w:p>
    <w:p w14:paraId="4E184B1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05274615">
          <v:rect id="_x0000_i1164" style="width:0;height:0" o:hralign="center" o:hrstd="t" o:hr="t" fillcolor="#a0a0a0" stroked="f"/>
        </w:pict>
      </w:r>
    </w:p>
    <w:p w14:paraId="150570AC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Positive Example</w:t>
      </w:r>
    </w:p>
    <w:p w14:paraId="0CC03C9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Update S</w:t>
      </w:r>
    </w:p>
    <w:p w14:paraId="45E253D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Generalize S minimally.</w:t>
      </w:r>
    </w:p>
    <w:p w14:paraId="16B71BC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Remove inconsistent hypotheses from G.</w:t>
      </w:r>
    </w:p>
    <w:p w14:paraId="09B23FE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4EB84EF9">
          <v:rect id="_x0000_i1165" style="width:0;height:0" o:hralign="center" o:hrstd="t" o:hr="t" fillcolor="#a0a0a0" stroked="f"/>
        </w:pict>
      </w:r>
    </w:p>
    <w:p w14:paraId="164A056B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Negative Example</w:t>
      </w:r>
    </w:p>
    <w:p w14:paraId="30BE897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Update G</w:t>
      </w:r>
    </w:p>
    <w:p w14:paraId="18ABE7BB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Specialize G minimally.</w:t>
      </w:r>
    </w:p>
    <w:p w14:paraId="15E5BA7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Remove inconsistent hypotheses from S.</w:t>
      </w:r>
    </w:p>
    <w:p w14:paraId="292E3BCC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0FBA7AE8">
          <v:rect id="_x0000_i1166" style="width:0;height:0" o:hralign="center" o:hrstd="t" o:hr="t" fillcolor="#a0a0a0" stroked="f"/>
        </w:pict>
      </w:r>
    </w:p>
    <w:p w14:paraId="6DB8C42B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Flow Diagram</w:t>
      </w:r>
    </w:p>
    <w:p w14:paraId="1C4D1E0F" w14:textId="5F6BF40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lastRenderedPageBreak/>
        <w:t>Training Example</w:t>
      </w:r>
    </w:p>
    <w:p w14:paraId="31C3E7B1" w14:textId="198D5E6B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↓</w:t>
      </w:r>
    </w:p>
    <w:p w14:paraId="5DA259C2" w14:textId="720088CF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Positive?</w:t>
      </w:r>
    </w:p>
    <w:p w14:paraId="385A4D88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┌─────────────┐</w:t>
      </w:r>
    </w:p>
    <w:p w14:paraId="7B5D1D0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│ Yes         │</w:t>
      </w:r>
    </w:p>
    <w:p w14:paraId="3E2F0EA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│ Update S    │</w:t>
      </w:r>
    </w:p>
    <w:p w14:paraId="155459FA" w14:textId="4B7DA37C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└─────────────┘</w:t>
      </w:r>
    </w:p>
    <w:p w14:paraId="5B009255" w14:textId="2DF597F3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↓</w:t>
      </w:r>
    </w:p>
    <w:p w14:paraId="0D39816A" w14:textId="41D31F31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Negative?</w:t>
      </w:r>
    </w:p>
    <w:p w14:paraId="722682B7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┌─────────────┐</w:t>
      </w:r>
    </w:p>
    <w:p w14:paraId="4A71A40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│ Yes         │</w:t>
      </w:r>
    </w:p>
    <w:p w14:paraId="04AFBDC7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│ Update G    │</w:t>
      </w:r>
    </w:p>
    <w:p w14:paraId="376C3DEC" w14:textId="5B607371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└─────────────┘</w:t>
      </w:r>
    </w:p>
    <w:p w14:paraId="12F2A34B" w14:textId="1E398B52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 xml:space="preserve">      ↓</w:t>
      </w:r>
    </w:p>
    <w:p w14:paraId="016F39EF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Repeat Until All Examples Processed</w:t>
      </w:r>
    </w:p>
    <w:p w14:paraId="230E367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0009BE99">
          <v:rect id="_x0000_i1167" style="width:0;height:0" o:hralign="center" o:hrstd="t" o:hr="t" fillcolor="#a0a0a0" stroked="f"/>
        </w:pict>
      </w:r>
    </w:p>
    <w:p w14:paraId="734BD58F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Example</w:t>
      </w:r>
    </w:p>
    <w:p w14:paraId="3F4CB6F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Training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965"/>
        <w:gridCol w:w="1027"/>
        <w:gridCol w:w="681"/>
        <w:gridCol w:w="680"/>
        <w:gridCol w:w="916"/>
        <w:gridCol w:w="1302"/>
      </w:tblGrid>
      <w:tr w:rsidR="0035546D" w:rsidRPr="0035546D" w14:paraId="5A0D7F59" w14:textId="77777777" w:rsidTr="003554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14D6A8" w14:textId="77777777" w:rsidR="0035546D" w:rsidRPr="0035546D" w:rsidRDefault="0035546D" w:rsidP="0035546D">
            <w:pPr>
              <w:rPr>
                <w:rFonts w:ascii="Times New Roman" w:hAnsi="Times New Roman" w:cs="Times New Roman"/>
                <w:b/>
                <w:bCs/>
              </w:rPr>
            </w:pPr>
            <w:r w:rsidRPr="0035546D">
              <w:rPr>
                <w:rFonts w:ascii="Times New Roman" w:hAnsi="Times New Roman" w:cs="Times New Roman"/>
                <w:b/>
                <w:bCs/>
              </w:rPr>
              <w:t>Sky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BE790" w14:textId="77777777" w:rsidR="0035546D" w:rsidRPr="0035546D" w:rsidRDefault="0035546D" w:rsidP="0035546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5546D">
              <w:rPr>
                <w:rFonts w:ascii="Times New Roman" w:hAnsi="Times New Roman" w:cs="Times New Roman"/>
                <w:b/>
                <w:bCs/>
              </w:rPr>
              <w:t>AirTemp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F54F4" w14:textId="77777777" w:rsidR="0035546D" w:rsidRPr="0035546D" w:rsidRDefault="0035546D" w:rsidP="0035546D">
            <w:pPr>
              <w:rPr>
                <w:rFonts w:ascii="Times New Roman" w:hAnsi="Times New Roman" w:cs="Times New Roman"/>
                <w:b/>
                <w:bCs/>
              </w:rPr>
            </w:pPr>
            <w:r w:rsidRPr="0035546D">
              <w:rPr>
                <w:rFonts w:ascii="Times New Roman" w:hAnsi="Times New Roman" w:cs="Times New Roman"/>
                <w:b/>
                <w:bCs/>
              </w:rPr>
              <w:t>Humidity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1B0615" w14:textId="77777777" w:rsidR="0035546D" w:rsidRPr="0035546D" w:rsidRDefault="0035546D" w:rsidP="0035546D">
            <w:pPr>
              <w:rPr>
                <w:rFonts w:ascii="Times New Roman" w:hAnsi="Times New Roman" w:cs="Times New Roman"/>
                <w:b/>
                <w:bCs/>
              </w:rPr>
            </w:pPr>
            <w:r w:rsidRPr="0035546D">
              <w:rPr>
                <w:rFonts w:ascii="Times New Roman" w:hAnsi="Times New Roman" w:cs="Times New Roman"/>
                <w:b/>
                <w:bCs/>
              </w:rPr>
              <w:t>Wind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52D9E" w14:textId="77777777" w:rsidR="0035546D" w:rsidRPr="0035546D" w:rsidRDefault="0035546D" w:rsidP="0035546D">
            <w:pPr>
              <w:rPr>
                <w:rFonts w:ascii="Times New Roman" w:hAnsi="Times New Roman" w:cs="Times New Roman"/>
                <w:b/>
                <w:bCs/>
              </w:rPr>
            </w:pPr>
            <w:r w:rsidRPr="0035546D">
              <w:rPr>
                <w:rFonts w:ascii="Times New Roman" w:hAnsi="Times New Roman" w:cs="Times New Roman"/>
                <w:b/>
                <w:bCs/>
              </w:rPr>
              <w:t>Water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3E601" w14:textId="77777777" w:rsidR="0035546D" w:rsidRPr="0035546D" w:rsidRDefault="0035546D" w:rsidP="0035546D">
            <w:pPr>
              <w:rPr>
                <w:rFonts w:ascii="Times New Roman" w:hAnsi="Times New Roman" w:cs="Times New Roman"/>
                <w:b/>
                <w:bCs/>
              </w:rPr>
            </w:pPr>
            <w:r w:rsidRPr="0035546D">
              <w:rPr>
                <w:rFonts w:ascii="Times New Roman" w:hAnsi="Times New Roman" w:cs="Times New Roman"/>
                <w:b/>
                <w:bCs/>
              </w:rPr>
              <w:t>Forecast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BABE1" w14:textId="77777777" w:rsidR="0035546D" w:rsidRPr="0035546D" w:rsidRDefault="0035546D" w:rsidP="0035546D">
            <w:pPr>
              <w:rPr>
                <w:rFonts w:ascii="Times New Roman" w:hAnsi="Times New Roman" w:cs="Times New Roman"/>
                <w:b/>
                <w:bCs/>
              </w:rPr>
            </w:pPr>
            <w:r w:rsidRPr="0035546D">
              <w:rPr>
                <w:rFonts w:ascii="Times New Roman" w:hAnsi="Times New Roman" w:cs="Times New Roman"/>
                <w:b/>
                <w:bCs/>
              </w:rPr>
              <w:t>Enjoy Sport</w:t>
            </w:r>
          </w:p>
        </w:tc>
      </w:tr>
      <w:tr w:rsidR="0035546D" w:rsidRPr="0035546D" w14:paraId="66ADF054" w14:textId="77777777" w:rsidTr="003554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B6467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7B2E9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Warm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77946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44A18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B687E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Warm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46138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28B11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Yes</w:t>
            </w:r>
          </w:p>
        </w:tc>
      </w:tr>
      <w:tr w:rsidR="0035546D" w:rsidRPr="0035546D" w14:paraId="33D2C2E1" w14:textId="77777777" w:rsidTr="003554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E9A899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Sunny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5C681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Warm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D234D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FEBAE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16096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Warm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2FCF6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F321F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Yes</w:t>
            </w:r>
          </w:p>
        </w:tc>
      </w:tr>
      <w:tr w:rsidR="0035546D" w:rsidRPr="0035546D" w14:paraId="7460286E" w14:textId="77777777" w:rsidTr="0035546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8AEFA1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Rainy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17CEAD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Cold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609EDB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BB39DC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A781F7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Warm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31C0CA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Change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BDD9FB" w14:textId="77777777" w:rsidR="0035546D" w:rsidRPr="0035546D" w:rsidRDefault="0035546D" w:rsidP="0035546D">
            <w:pPr>
              <w:rPr>
                <w:rFonts w:ascii="Times New Roman" w:hAnsi="Times New Roman" w:cs="Times New Roman"/>
              </w:rPr>
            </w:pPr>
            <w:r w:rsidRPr="0035546D">
              <w:rPr>
                <w:rFonts w:ascii="Times New Roman" w:hAnsi="Times New Roman" w:cs="Times New Roman"/>
              </w:rPr>
              <w:t>No</w:t>
            </w:r>
          </w:p>
        </w:tc>
      </w:tr>
    </w:tbl>
    <w:p w14:paraId="27FBF148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Initially</w:t>
      </w:r>
    </w:p>
    <w:p w14:paraId="07643199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S=&lt;Ø,Ø,Ø,Ø,Ø,Ø&gt;</w:t>
      </w:r>
    </w:p>
    <w:p w14:paraId="29CF7747" w14:textId="77777777" w:rsidR="0035546D" w:rsidRPr="0035546D" w:rsidRDefault="0035546D" w:rsidP="0035546D">
      <w:pPr>
        <w:rPr>
          <w:rFonts w:ascii="Times New Roman" w:hAnsi="Times New Roman" w:cs="Times New Roman"/>
        </w:rPr>
      </w:pPr>
    </w:p>
    <w:p w14:paraId="171F9738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G=</w:t>
      </w:r>
      <w:proofErr w:type="gramStart"/>
      <w:r w:rsidRPr="0035546D">
        <w:rPr>
          <w:rFonts w:ascii="Times New Roman" w:hAnsi="Times New Roman" w:cs="Times New Roman"/>
        </w:rPr>
        <w:t>&lt;?,?,?,?,?,?</w:t>
      </w:r>
      <w:proofErr w:type="gramEnd"/>
      <w:r w:rsidRPr="0035546D">
        <w:rPr>
          <w:rFonts w:ascii="Times New Roman" w:hAnsi="Times New Roman" w:cs="Times New Roman"/>
        </w:rPr>
        <w:t>&gt;</w:t>
      </w:r>
    </w:p>
    <w:p w14:paraId="31F8EA34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After positive examples</w:t>
      </w:r>
    </w:p>
    <w:p w14:paraId="353DA2D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S=&lt;Sunny,</w:t>
      </w:r>
      <w:proofErr w:type="gramStart"/>
      <w:r w:rsidRPr="0035546D">
        <w:rPr>
          <w:rFonts w:ascii="Times New Roman" w:hAnsi="Times New Roman" w:cs="Times New Roman"/>
        </w:rPr>
        <w:t>Warm,?,</w:t>
      </w:r>
      <w:proofErr w:type="spellStart"/>
      <w:proofErr w:type="gramEnd"/>
      <w:r w:rsidRPr="0035546D">
        <w:rPr>
          <w:rFonts w:ascii="Times New Roman" w:hAnsi="Times New Roman" w:cs="Times New Roman"/>
        </w:rPr>
        <w:t>Strong,Warm,Same</w:t>
      </w:r>
      <w:proofErr w:type="spellEnd"/>
      <w:r w:rsidRPr="0035546D">
        <w:rPr>
          <w:rFonts w:ascii="Times New Roman" w:hAnsi="Times New Roman" w:cs="Times New Roman"/>
        </w:rPr>
        <w:t>&gt;</w:t>
      </w:r>
    </w:p>
    <w:p w14:paraId="189CAC55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After negative example</w:t>
      </w:r>
    </w:p>
    <w:p w14:paraId="4D8C0262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G becomes specialized</w:t>
      </w:r>
    </w:p>
    <w:p w14:paraId="0F444AB6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Version Space becomes smaller after every example.</w:t>
      </w:r>
    </w:p>
    <w:p w14:paraId="49F2EB2D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10E19C6C">
          <v:rect id="_x0000_i1168" style="width:0;height:0" o:hralign="center" o:hrstd="t" o:hr="t" fillcolor="#a0a0a0" stroked="f"/>
        </w:pict>
      </w:r>
    </w:p>
    <w:p w14:paraId="07350CFF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Advantages</w:t>
      </w:r>
    </w:p>
    <w:p w14:paraId="1940387A" w14:textId="433FDA36" w:rsidR="0035546D" w:rsidRPr="0035546D" w:rsidRDefault="0035546D" w:rsidP="003554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Learns incrementally</w:t>
      </w:r>
    </w:p>
    <w:p w14:paraId="4FC36FBE" w14:textId="24F00D0A" w:rsidR="0035546D" w:rsidRPr="0035546D" w:rsidRDefault="0035546D" w:rsidP="003554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Finds all consistent hypotheses</w:t>
      </w:r>
    </w:p>
    <w:p w14:paraId="17A2BA8C" w14:textId="7B095B5F" w:rsidR="0035546D" w:rsidRPr="0035546D" w:rsidRDefault="0035546D" w:rsidP="003554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Eliminates inconsistent rules</w:t>
      </w:r>
    </w:p>
    <w:p w14:paraId="58DB3D43" w14:textId="64BC1166" w:rsidR="0035546D" w:rsidRPr="0035546D" w:rsidRDefault="0035546D" w:rsidP="003554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Good for concept learning</w:t>
      </w:r>
    </w:p>
    <w:p w14:paraId="6DCA1A37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3A3A8E7D">
          <v:rect id="_x0000_i1169" style="width:0;height:0" o:hralign="center" o:hrstd="t" o:hr="t" fillcolor="#a0a0a0" stroked="f"/>
        </w:pict>
      </w:r>
    </w:p>
    <w:p w14:paraId="7D5C98E0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Limitations</w:t>
      </w:r>
    </w:p>
    <w:p w14:paraId="6461D4F7" w14:textId="27F83733" w:rsidR="0035546D" w:rsidRPr="0035546D" w:rsidRDefault="0035546D" w:rsidP="003554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Sensitive to noisy data</w:t>
      </w:r>
    </w:p>
    <w:p w14:paraId="1833F0DC" w14:textId="044E650A" w:rsidR="0035546D" w:rsidRPr="0035546D" w:rsidRDefault="0035546D" w:rsidP="003554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Large hypothesis space</w:t>
      </w:r>
    </w:p>
    <w:p w14:paraId="1BABD555" w14:textId="5C3F6146" w:rsidR="0035546D" w:rsidRPr="0035546D" w:rsidRDefault="0035546D" w:rsidP="003554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Computationally expensive</w:t>
      </w:r>
    </w:p>
    <w:p w14:paraId="2A23D434" w14:textId="6451B796" w:rsidR="0035546D" w:rsidRPr="0035546D" w:rsidRDefault="0035546D" w:rsidP="003554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Requires consistent training data</w:t>
      </w:r>
    </w:p>
    <w:p w14:paraId="3B909CD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73791BD4">
          <v:rect id="_x0000_i1170" style="width:0;height:0" o:hralign="center" o:hrstd="t" o:hr="t" fillcolor="#a0a0a0" stroked="f"/>
        </w:pict>
      </w:r>
    </w:p>
    <w:p w14:paraId="35DCD42B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Applications</w:t>
      </w:r>
    </w:p>
    <w:p w14:paraId="73C45214" w14:textId="77777777" w:rsidR="0035546D" w:rsidRPr="0035546D" w:rsidRDefault="0035546D" w:rsidP="003554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Medical Diagnosis</w:t>
      </w:r>
    </w:p>
    <w:p w14:paraId="4D8DCF03" w14:textId="77777777" w:rsidR="0035546D" w:rsidRPr="0035546D" w:rsidRDefault="0035546D" w:rsidP="003554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Rule-Based Systems</w:t>
      </w:r>
    </w:p>
    <w:p w14:paraId="544B88C5" w14:textId="77777777" w:rsidR="0035546D" w:rsidRPr="0035546D" w:rsidRDefault="0035546D" w:rsidP="003554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Knowledge Discovery</w:t>
      </w:r>
    </w:p>
    <w:p w14:paraId="70CACFDF" w14:textId="77777777" w:rsidR="0035546D" w:rsidRPr="0035546D" w:rsidRDefault="0035546D" w:rsidP="003554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Pattern Recognition</w:t>
      </w:r>
    </w:p>
    <w:p w14:paraId="2F9583D7" w14:textId="77777777" w:rsidR="0035546D" w:rsidRPr="0035546D" w:rsidRDefault="0035546D" w:rsidP="0035546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t>Machine Learning Research</w:t>
      </w:r>
    </w:p>
    <w:p w14:paraId="15EFA341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pict w14:anchorId="082D9A84">
          <v:rect id="_x0000_i1171" style="width:0;height:0" o:hralign="center" o:hrstd="t" o:hr="t" fillcolor="#a0a0a0" stroked="f"/>
        </w:pict>
      </w:r>
    </w:p>
    <w:p w14:paraId="2556A76B" w14:textId="77777777" w:rsidR="0035546D" w:rsidRPr="0035546D" w:rsidRDefault="0035546D" w:rsidP="0035546D">
      <w:pPr>
        <w:rPr>
          <w:rFonts w:ascii="Times New Roman" w:hAnsi="Times New Roman" w:cs="Times New Roman"/>
          <w:b/>
          <w:bCs/>
        </w:rPr>
      </w:pPr>
      <w:r w:rsidRPr="0035546D">
        <w:rPr>
          <w:rFonts w:ascii="Times New Roman" w:hAnsi="Times New Roman" w:cs="Times New Roman"/>
          <w:b/>
          <w:bCs/>
        </w:rPr>
        <w:t>Conclusion</w:t>
      </w:r>
    </w:p>
    <w:p w14:paraId="08616D32" w14:textId="77777777" w:rsidR="0035546D" w:rsidRPr="0035546D" w:rsidRDefault="0035546D" w:rsidP="0035546D">
      <w:pPr>
        <w:rPr>
          <w:rFonts w:ascii="Times New Roman" w:hAnsi="Times New Roman" w:cs="Times New Roman"/>
        </w:rPr>
      </w:pPr>
      <w:r w:rsidRPr="0035546D">
        <w:rPr>
          <w:rFonts w:ascii="Times New Roman" w:hAnsi="Times New Roman" w:cs="Times New Roman"/>
        </w:rPr>
        <w:lastRenderedPageBreak/>
        <w:t>The Candidate Elimination Algorithm efficiently narrows the hypothesis space using </w:t>
      </w:r>
      <w:r w:rsidRPr="0035546D">
        <w:rPr>
          <w:rFonts w:ascii="Times New Roman" w:hAnsi="Times New Roman" w:cs="Times New Roman"/>
          <w:b/>
          <w:bCs/>
        </w:rPr>
        <w:t>Specific (S)</w:t>
      </w:r>
      <w:r w:rsidRPr="0035546D">
        <w:rPr>
          <w:rFonts w:ascii="Times New Roman" w:hAnsi="Times New Roman" w:cs="Times New Roman"/>
        </w:rPr>
        <w:t> and </w:t>
      </w:r>
      <w:r w:rsidRPr="0035546D">
        <w:rPr>
          <w:rFonts w:ascii="Times New Roman" w:hAnsi="Times New Roman" w:cs="Times New Roman"/>
          <w:b/>
          <w:bCs/>
        </w:rPr>
        <w:t>General (G)</w:t>
      </w:r>
      <w:r w:rsidRPr="0035546D">
        <w:rPr>
          <w:rFonts w:ascii="Times New Roman" w:hAnsi="Times New Roman" w:cs="Times New Roman"/>
        </w:rPr>
        <w:t> boundaries. Version Spaces help identify every hypothesis consistent with the training data, making concept learning systematic and reliable.</w:t>
      </w:r>
    </w:p>
    <w:p w14:paraId="3355C581" w14:textId="77777777" w:rsidR="0035546D" w:rsidRPr="0035546D" w:rsidRDefault="0035546D">
      <w:pPr>
        <w:rPr>
          <w:rFonts w:ascii="Times New Roman" w:hAnsi="Times New Roman" w:cs="Times New Roman"/>
        </w:rPr>
      </w:pPr>
    </w:p>
    <w:sectPr w:rsidR="0035546D" w:rsidRPr="00355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2FB5"/>
    <w:multiLevelType w:val="multilevel"/>
    <w:tmpl w:val="EAB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BC398D"/>
    <w:multiLevelType w:val="multilevel"/>
    <w:tmpl w:val="32C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C81AED"/>
    <w:multiLevelType w:val="multilevel"/>
    <w:tmpl w:val="68A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215AD"/>
    <w:multiLevelType w:val="multilevel"/>
    <w:tmpl w:val="65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B20086"/>
    <w:multiLevelType w:val="multilevel"/>
    <w:tmpl w:val="62B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4E02D5"/>
    <w:multiLevelType w:val="hybridMultilevel"/>
    <w:tmpl w:val="C5BC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31D9D"/>
    <w:multiLevelType w:val="multilevel"/>
    <w:tmpl w:val="8FF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4269B4"/>
    <w:multiLevelType w:val="multilevel"/>
    <w:tmpl w:val="F94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9F7E61"/>
    <w:multiLevelType w:val="hybridMultilevel"/>
    <w:tmpl w:val="6C649A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B1428"/>
    <w:multiLevelType w:val="hybridMultilevel"/>
    <w:tmpl w:val="E264BB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70FE2"/>
    <w:multiLevelType w:val="multilevel"/>
    <w:tmpl w:val="21F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07421C"/>
    <w:multiLevelType w:val="hybridMultilevel"/>
    <w:tmpl w:val="D9F64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715396">
    <w:abstractNumId w:val="4"/>
  </w:num>
  <w:num w:numId="2" w16cid:durableId="891767686">
    <w:abstractNumId w:val="7"/>
  </w:num>
  <w:num w:numId="3" w16cid:durableId="370420348">
    <w:abstractNumId w:val="1"/>
  </w:num>
  <w:num w:numId="4" w16cid:durableId="927813923">
    <w:abstractNumId w:val="2"/>
  </w:num>
  <w:num w:numId="5" w16cid:durableId="1871259538">
    <w:abstractNumId w:val="10"/>
  </w:num>
  <w:num w:numId="6" w16cid:durableId="2003511272">
    <w:abstractNumId w:val="6"/>
  </w:num>
  <w:num w:numId="7" w16cid:durableId="347948213">
    <w:abstractNumId w:val="3"/>
  </w:num>
  <w:num w:numId="8" w16cid:durableId="1630553528">
    <w:abstractNumId w:val="0"/>
  </w:num>
  <w:num w:numId="9" w16cid:durableId="125438381">
    <w:abstractNumId w:val="8"/>
  </w:num>
  <w:num w:numId="10" w16cid:durableId="1396390660">
    <w:abstractNumId w:val="5"/>
  </w:num>
  <w:num w:numId="11" w16cid:durableId="1233392353">
    <w:abstractNumId w:val="11"/>
  </w:num>
  <w:num w:numId="12" w16cid:durableId="396902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6D"/>
    <w:rsid w:val="0035546D"/>
    <w:rsid w:val="00B1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66CA"/>
  <w15:chartTrackingRefBased/>
  <w15:docId w15:val="{F12CCDBA-C2EB-4E71-B689-3CE8498D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63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8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0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5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8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5696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7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9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7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5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105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8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0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5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5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7854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8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7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1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2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8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0591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8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5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2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2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9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157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1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27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06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5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7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05042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8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7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0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0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0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23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552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6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5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6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37394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5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4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7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5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0452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12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4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6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9271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4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3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9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0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8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7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1081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3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5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0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7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2443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3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4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3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0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8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45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5574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2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0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0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25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2026-07-23T11:04:00Z</dcterms:created>
  <dcterms:modified xsi:type="dcterms:W3CDTF">2026-07-23T11:10:00Z</dcterms:modified>
</cp:coreProperties>
</file>