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C552" w14:textId="77777777" w:rsidR="00530C16" w:rsidRPr="00530C16" w:rsidRDefault="00530C16">
      <w:pPr>
        <w:rPr>
          <w:rFonts w:ascii="Times New Roman" w:hAnsi="Times New Roman" w:cs="Times New Roman"/>
          <w:sz w:val="40"/>
          <w:szCs w:val="40"/>
        </w:rPr>
      </w:pPr>
    </w:p>
    <w:p w14:paraId="55D9AE60" w14:textId="24333ADF" w:rsidR="00530C16" w:rsidRDefault="00530C16">
      <w:pPr>
        <w:rPr>
          <w:rFonts w:ascii="Times New Roman" w:hAnsi="Times New Roman" w:cs="Times New Roman"/>
          <w:sz w:val="40"/>
          <w:szCs w:val="40"/>
        </w:rPr>
      </w:pPr>
      <w:r w:rsidRPr="00530C16">
        <w:rPr>
          <w:rFonts w:ascii="Times New Roman" w:hAnsi="Times New Roman" w:cs="Times New Roman"/>
          <w:sz w:val="40"/>
          <w:szCs w:val="40"/>
        </w:rPr>
        <w:t xml:space="preserve">                                ITA0612-CO3-AT3</w:t>
      </w:r>
    </w:p>
    <w:p w14:paraId="53DA79D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Smart Healthcare System Using Bayesian Belief Networks and Probability Learning</w:t>
      </w:r>
    </w:p>
    <w:p w14:paraId="7F81A9F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Introduction</w:t>
      </w:r>
    </w:p>
    <w:p w14:paraId="2C632A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smart healthcare system can continuously monitor patients using wearable sensors such as smartwatches, ECG sensors, blood-pressure monitors, temperature sensors, and oxygen-level sensors.</w:t>
      </w:r>
    </w:p>
    <w:p w14:paraId="7355BD1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 main objective is to detect </w:t>
      </w:r>
      <w:r w:rsidRPr="00530C16">
        <w:rPr>
          <w:rFonts w:ascii="Times New Roman" w:hAnsi="Times New Roman" w:cs="Times New Roman"/>
          <w:b/>
          <w:bCs/>
          <w:sz w:val="28"/>
          <w:szCs w:val="28"/>
        </w:rPr>
        <w:t>abnormal or dangerous changes in vital signs at an early stage</w:t>
      </w:r>
      <w:r w:rsidRPr="00530C16">
        <w:rPr>
          <w:rFonts w:ascii="Times New Roman" w:hAnsi="Times New Roman" w:cs="Times New Roman"/>
          <w:sz w:val="28"/>
          <w:szCs w:val="28"/>
        </w:rPr>
        <w:t>.</w:t>
      </w:r>
    </w:p>
    <w:p w14:paraId="3B44E74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 system can use a </w:t>
      </w:r>
      <w:r w:rsidRPr="00530C16">
        <w:rPr>
          <w:rFonts w:ascii="Times New Roman" w:hAnsi="Times New Roman" w:cs="Times New Roman"/>
          <w:b/>
          <w:bCs/>
          <w:sz w:val="28"/>
          <w:szCs w:val="28"/>
        </w:rPr>
        <w:t>Bayesian Belief Network (BBN)</w:t>
      </w:r>
      <w:r w:rsidRPr="00530C16">
        <w:rPr>
          <w:rFonts w:ascii="Times New Roman" w:hAnsi="Times New Roman" w:cs="Times New Roman"/>
          <w:sz w:val="28"/>
          <w:szCs w:val="28"/>
        </w:rPr>
        <w:t xml:space="preserve"> to represent relationships between physiological parameters and use </w:t>
      </w:r>
      <w:r w:rsidRPr="00530C16">
        <w:rPr>
          <w:rFonts w:ascii="Times New Roman" w:hAnsi="Times New Roman" w:cs="Times New Roman"/>
          <w:b/>
          <w:bCs/>
          <w:sz w:val="28"/>
          <w:szCs w:val="28"/>
        </w:rPr>
        <w:t>probability learning</w:t>
      </w:r>
      <w:r w:rsidRPr="00530C16">
        <w:rPr>
          <w:rFonts w:ascii="Times New Roman" w:hAnsi="Times New Roman" w:cs="Times New Roman"/>
          <w:sz w:val="28"/>
          <w:szCs w:val="28"/>
        </w:rPr>
        <w:t xml:space="preserve"> to calculate the likelihood of a patient's condition.</w:t>
      </w:r>
    </w:p>
    <w:p w14:paraId="5D69CF2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heart rate, blood pressure, oxygen saturation, body temperature, and respiratory rate are not independent. A change in one parameter may influence another.</w:t>
      </w:r>
    </w:p>
    <w:p w14:paraId="3F3C2F9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0E39BB8">
          <v:rect id="_x0000_i1085" style="width:0;height:1.5pt" o:hralign="center" o:hrstd="t" o:hr="t" fillcolor="#a0a0a0" stroked="f"/>
        </w:pict>
      </w:r>
    </w:p>
    <w:p w14:paraId="02FB288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 Identify the Input Parameters</w:t>
      </w:r>
    </w:p>
    <w:p w14:paraId="784D6C2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wearable sensors can continuously collect:</w:t>
      </w:r>
    </w:p>
    <w:p w14:paraId="4D3AC9BE"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Heart Rate (HR)</w:t>
      </w:r>
    </w:p>
    <w:p w14:paraId="635A69FE"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Blood Pressure (BP)</w:t>
      </w:r>
    </w:p>
    <w:p w14:paraId="1EA12BAA"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Oxygen Saturation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w:t>
      </w:r>
    </w:p>
    <w:p w14:paraId="2814CBF0"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Body Temperature</w:t>
      </w:r>
    </w:p>
    <w:p w14:paraId="40E06BFC"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Respiratory Rate</w:t>
      </w:r>
    </w:p>
    <w:p w14:paraId="7C9B8C6B"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ECG information</w:t>
      </w:r>
    </w:p>
    <w:p w14:paraId="7666D7F5" w14:textId="77777777" w:rsidR="00530C16" w:rsidRPr="00530C16" w:rsidRDefault="00530C16" w:rsidP="00530C16">
      <w:pPr>
        <w:numPr>
          <w:ilvl w:val="0"/>
          <w:numId w:val="1"/>
        </w:numPr>
        <w:rPr>
          <w:rFonts w:ascii="Times New Roman" w:hAnsi="Times New Roman" w:cs="Times New Roman"/>
          <w:sz w:val="28"/>
          <w:szCs w:val="28"/>
        </w:rPr>
      </w:pPr>
      <w:r w:rsidRPr="00530C16">
        <w:rPr>
          <w:rFonts w:ascii="Times New Roman" w:hAnsi="Times New Roman" w:cs="Times New Roman"/>
          <w:sz w:val="28"/>
          <w:szCs w:val="28"/>
        </w:rPr>
        <w:t>Activity level</w:t>
      </w:r>
    </w:p>
    <w:p w14:paraId="6277D2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The collected sensor readings are sent to a healthcare monitoring system.</w:t>
      </w:r>
    </w:p>
    <w:p w14:paraId="29C80D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76D9B8FB">
          <v:rect id="_x0000_i1086" style="width:0;height:1.5pt" o:hralign="center" o:hrstd="t" o:hr="t" fillcolor="#a0a0a0" stroked="f"/>
        </w:pict>
      </w:r>
    </w:p>
    <w:p w14:paraId="7AA7995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2: Construct the Bayesian Belief Network</w:t>
      </w:r>
    </w:p>
    <w:p w14:paraId="0AB328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BBN represents variables as nodes and their conditional dependencies as directed edges.</w:t>
      </w:r>
    </w:p>
    <w:p w14:paraId="16268F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simple model can be:</w:t>
      </w:r>
    </w:p>
    <w:p w14:paraId="605233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Activity Level</w:t>
      </w:r>
    </w:p>
    <w:p w14:paraId="4C874C3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D83D71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w:t>
      </w:r>
    </w:p>
    <w:p w14:paraId="45E0340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Heart Rate</w:t>
      </w:r>
    </w:p>
    <w:p w14:paraId="4539995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w:t>
      </w:r>
    </w:p>
    <w:p w14:paraId="4DBC3E1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         </w:t>
      </w:r>
      <w:proofErr w:type="spellStart"/>
      <w:r w:rsidRPr="00530C16">
        <w:rPr>
          <w:rFonts w:ascii="Times New Roman" w:hAnsi="Times New Roman" w:cs="Times New Roman"/>
          <w:sz w:val="28"/>
          <w:szCs w:val="28"/>
        </w:rPr>
        <w:t>v</w:t>
      </w:r>
      <w:proofErr w:type="spellEnd"/>
    </w:p>
    <w:p w14:paraId="49A643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Blood Pressure   ECG</w:t>
      </w:r>
    </w:p>
    <w:p w14:paraId="0A850F8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DB297E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w:t>
      </w:r>
    </w:p>
    <w:p w14:paraId="3779255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Patient Condition</w:t>
      </w:r>
    </w:p>
    <w:p w14:paraId="3D99966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82CB3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5DE09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w:t>
      </w:r>
    </w:p>
    <w:p w14:paraId="62256F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Another possible relationship is:</w:t>
      </w:r>
    </w:p>
    <w:p w14:paraId="51379D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Heart Rate ───────┐</w:t>
      </w:r>
    </w:p>
    <w:p w14:paraId="5DB50F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62C5F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Blood Pressure ───┼──&gt; Patient Condition</w:t>
      </w:r>
    </w:p>
    <w:p w14:paraId="6F5F43C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34B7A0D4" w14:textId="77777777" w:rsidR="00530C16" w:rsidRPr="00530C16" w:rsidRDefault="00530C16" w:rsidP="00530C16">
      <w:pPr>
        <w:rPr>
          <w:rFonts w:ascii="Times New Roman" w:hAnsi="Times New Roman" w:cs="Times New Roman"/>
          <w:sz w:val="28"/>
          <w:szCs w:val="28"/>
        </w:rPr>
      </w:pP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w:t>
      </w:r>
    </w:p>
    <w:p w14:paraId="03A1AAC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 xml:space="preserve">                  |</w:t>
      </w:r>
    </w:p>
    <w:p w14:paraId="6C214BE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w:t>
      </w:r>
    </w:p>
    <w:p w14:paraId="54693B2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final node represents the patient's health condition, such as:</w:t>
      </w:r>
    </w:p>
    <w:p w14:paraId="640E179C" w14:textId="77777777" w:rsidR="00530C16" w:rsidRPr="00530C16" w:rsidRDefault="00530C16" w:rsidP="00530C16">
      <w:pPr>
        <w:numPr>
          <w:ilvl w:val="0"/>
          <w:numId w:val="2"/>
        </w:numPr>
        <w:rPr>
          <w:rFonts w:ascii="Times New Roman" w:hAnsi="Times New Roman" w:cs="Times New Roman"/>
          <w:sz w:val="28"/>
          <w:szCs w:val="28"/>
        </w:rPr>
      </w:pPr>
      <w:r w:rsidRPr="00530C16">
        <w:rPr>
          <w:rFonts w:ascii="Times New Roman" w:hAnsi="Times New Roman" w:cs="Times New Roman"/>
          <w:sz w:val="28"/>
          <w:szCs w:val="28"/>
        </w:rPr>
        <w:t>Normal</w:t>
      </w:r>
    </w:p>
    <w:p w14:paraId="0BACA579" w14:textId="77777777" w:rsidR="00530C16" w:rsidRPr="00530C16" w:rsidRDefault="00530C16" w:rsidP="00530C16">
      <w:pPr>
        <w:numPr>
          <w:ilvl w:val="0"/>
          <w:numId w:val="2"/>
        </w:numPr>
        <w:rPr>
          <w:rFonts w:ascii="Times New Roman" w:hAnsi="Times New Roman" w:cs="Times New Roman"/>
          <w:sz w:val="28"/>
          <w:szCs w:val="28"/>
        </w:rPr>
      </w:pPr>
      <w:r w:rsidRPr="00530C16">
        <w:rPr>
          <w:rFonts w:ascii="Times New Roman" w:hAnsi="Times New Roman" w:cs="Times New Roman"/>
          <w:sz w:val="28"/>
          <w:szCs w:val="28"/>
        </w:rPr>
        <w:t>Warning</w:t>
      </w:r>
    </w:p>
    <w:p w14:paraId="7954D8B6" w14:textId="77777777" w:rsidR="00530C16" w:rsidRPr="00530C16" w:rsidRDefault="00530C16" w:rsidP="00530C16">
      <w:pPr>
        <w:numPr>
          <w:ilvl w:val="0"/>
          <w:numId w:val="2"/>
        </w:numPr>
        <w:rPr>
          <w:rFonts w:ascii="Times New Roman" w:hAnsi="Times New Roman" w:cs="Times New Roman"/>
          <w:sz w:val="28"/>
          <w:szCs w:val="28"/>
        </w:rPr>
      </w:pPr>
      <w:r w:rsidRPr="00530C16">
        <w:rPr>
          <w:rFonts w:ascii="Times New Roman" w:hAnsi="Times New Roman" w:cs="Times New Roman"/>
          <w:sz w:val="28"/>
          <w:szCs w:val="28"/>
        </w:rPr>
        <w:t>Critical</w:t>
      </w:r>
    </w:p>
    <w:p w14:paraId="470AC27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99A7EE8">
          <v:rect id="_x0000_i1087" style="width:0;height:1.5pt" o:hralign="center" o:hrstd="t" o:hr="t" fillcolor="#a0a0a0" stroked="f"/>
        </w:pict>
      </w:r>
    </w:p>
    <w:p w14:paraId="02D23A8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3: Model Conditional Dependencies</w:t>
      </w:r>
    </w:p>
    <w:p w14:paraId="561B04F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BBN does not assume that all vital signs are independent.</w:t>
      </w:r>
    </w:p>
    <w:p w14:paraId="659B122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0913AA5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P(Condition|HR,BP,SpO_2)</w:t>
      </w:r>
      <w:r w:rsidRPr="00530C16">
        <w:rPr>
          <w:rFonts w:ascii="Times New Roman" w:hAnsi="Times New Roman" w:cs="Times New Roman"/>
          <w:sz w:val="28"/>
          <w:szCs w:val="28"/>
        </w:rPr>
        <w:br/>
        <w:t>]</w:t>
      </w:r>
    </w:p>
    <w:p w14:paraId="527AE5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calculated using the probabilities learned from historical patient data.</w:t>
      </w:r>
    </w:p>
    <w:p w14:paraId="4FCF08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w:t>
      </w:r>
    </w:p>
    <w:p w14:paraId="5498ED76" w14:textId="77777777" w:rsidR="00530C16" w:rsidRPr="00530C16" w:rsidRDefault="00530C16" w:rsidP="00530C16">
      <w:pPr>
        <w:numPr>
          <w:ilvl w:val="0"/>
          <w:numId w:val="3"/>
        </w:numPr>
        <w:rPr>
          <w:rFonts w:ascii="Times New Roman" w:hAnsi="Times New Roman" w:cs="Times New Roman"/>
          <w:sz w:val="28"/>
          <w:szCs w:val="28"/>
        </w:rPr>
      </w:pPr>
      <w:r w:rsidRPr="00530C16">
        <w:rPr>
          <w:rFonts w:ascii="Times New Roman" w:hAnsi="Times New Roman" w:cs="Times New Roman"/>
          <w:sz w:val="28"/>
          <w:szCs w:val="28"/>
        </w:rPr>
        <w:t>High heart rate increases the probability of a critical condition.</w:t>
      </w:r>
    </w:p>
    <w:p w14:paraId="09DAA502" w14:textId="77777777" w:rsidR="00530C16" w:rsidRPr="00530C16" w:rsidRDefault="00530C16" w:rsidP="00530C16">
      <w:pPr>
        <w:numPr>
          <w:ilvl w:val="0"/>
          <w:numId w:val="3"/>
        </w:numPr>
        <w:rPr>
          <w:rFonts w:ascii="Times New Roman" w:hAnsi="Times New Roman" w:cs="Times New Roman"/>
          <w:sz w:val="28"/>
          <w:szCs w:val="28"/>
        </w:rPr>
      </w:pPr>
      <w:r w:rsidRPr="00530C16">
        <w:rPr>
          <w:rFonts w:ascii="Times New Roman" w:hAnsi="Times New Roman" w:cs="Times New Roman"/>
          <w:sz w:val="28"/>
          <w:szCs w:val="28"/>
        </w:rPr>
        <w:t xml:space="preserve">Low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increases the probability of respiratory problems.</w:t>
      </w:r>
    </w:p>
    <w:p w14:paraId="23F8E8BD" w14:textId="77777777" w:rsidR="00530C16" w:rsidRPr="00530C16" w:rsidRDefault="00530C16" w:rsidP="00530C16">
      <w:pPr>
        <w:numPr>
          <w:ilvl w:val="0"/>
          <w:numId w:val="3"/>
        </w:numPr>
        <w:rPr>
          <w:rFonts w:ascii="Times New Roman" w:hAnsi="Times New Roman" w:cs="Times New Roman"/>
          <w:sz w:val="28"/>
          <w:szCs w:val="28"/>
        </w:rPr>
      </w:pPr>
      <w:r w:rsidRPr="00530C16">
        <w:rPr>
          <w:rFonts w:ascii="Times New Roman" w:hAnsi="Times New Roman" w:cs="Times New Roman"/>
          <w:sz w:val="28"/>
          <w:szCs w:val="28"/>
        </w:rPr>
        <w:t>Abnormal blood pressure increases cardiovascular risk.</w:t>
      </w:r>
    </w:p>
    <w:p w14:paraId="1F05582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network captures these relationships using conditional probability tables.</w:t>
      </w:r>
    </w:p>
    <w:p w14:paraId="2B14950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390"/>
        <w:gridCol w:w="3983"/>
      </w:tblGrid>
      <w:tr w:rsidR="00530C16" w:rsidRPr="00530C16" w14:paraId="5EF804DE" w14:textId="77777777" w:rsidTr="00530C16">
        <w:trPr>
          <w:tblHeader/>
          <w:tblCellSpacing w:w="15" w:type="dxa"/>
        </w:trPr>
        <w:tc>
          <w:tcPr>
            <w:tcW w:w="0" w:type="auto"/>
            <w:vAlign w:val="center"/>
            <w:hideMark/>
          </w:tcPr>
          <w:p w14:paraId="4FA72AB4" w14:textId="77777777" w:rsidR="00530C16" w:rsidRPr="00530C16" w:rsidRDefault="00530C16" w:rsidP="00530C16">
            <w:pPr>
              <w:rPr>
                <w:rFonts w:ascii="Times New Roman" w:hAnsi="Times New Roman" w:cs="Times New Roman"/>
                <w:b/>
                <w:bCs/>
                <w:sz w:val="28"/>
                <w:szCs w:val="28"/>
              </w:rPr>
            </w:pPr>
            <w:proofErr w:type="spellStart"/>
            <w:r w:rsidRPr="00530C16">
              <w:rPr>
                <w:rFonts w:ascii="Times New Roman" w:hAnsi="Times New Roman" w:cs="Times New Roman"/>
                <w:b/>
                <w:bCs/>
                <w:sz w:val="28"/>
                <w:szCs w:val="28"/>
              </w:rPr>
              <w:t>SpO</w:t>
            </w:r>
            <w:proofErr w:type="spellEnd"/>
            <w:r w:rsidRPr="00530C16">
              <w:rPr>
                <w:rFonts w:ascii="Times New Roman" w:hAnsi="Times New Roman" w:cs="Times New Roman"/>
                <w:b/>
                <w:bCs/>
                <w:sz w:val="28"/>
                <w:szCs w:val="28"/>
              </w:rPr>
              <w:t>₂</w:t>
            </w:r>
          </w:p>
        </w:tc>
        <w:tc>
          <w:tcPr>
            <w:tcW w:w="0" w:type="auto"/>
            <w:vAlign w:val="center"/>
            <w:hideMark/>
          </w:tcPr>
          <w:p w14:paraId="5B1E157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Heart Rate</w:t>
            </w:r>
          </w:p>
        </w:tc>
        <w:tc>
          <w:tcPr>
            <w:tcW w:w="0" w:type="auto"/>
            <w:vAlign w:val="center"/>
            <w:hideMark/>
          </w:tcPr>
          <w:p w14:paraId="2C29E9B8"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Probability of Critical Condition</w:t>
            </w:r>
          </w:p>
        </w:tc>
      </w:tr>
      <w:tr w:rsidR="00530C16" w:rsidRPr="00530C16" w14:paraId="7FEE0B49" w14:textId="77777777" w:rsidTr="00530C16">
        <w:trPr>
          <w:tblCellSpacing w:w="15" w:type="dxa"/>
        </w:trPr>
        <w:tc>
          <w:tcPr>
            <w:tcW w:w="0" w:type="auto"/>
            <w:vAlign w:val="center"/>
            <w:hideMark/>
          </w:tcPr>
          <w:p w14:paraId="6BDFAE5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7F30E6F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1219B97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0.02</w:t>
            </w:r>
          </w:p>
        </w:tc>
      </w:tr>
      <w:tr w:rsidR="00530C16" w:rsidRPr="00530C16" w14:paraId="7BBD3D04" w14:textId="77777777" w:rsidTr="00530C16">
        <w:trPr>
          <w:tblCellSpacing w:w="15" w:type="dxa"/>
        </w:trPr>
        <w:tc>
          <w:tcPr>
            <w:tcW w:w="0" w:type="auto"/>
            <w:vAlign w:val="center"/>
            <w:hideMark/>
          </w:tcPr>
          <w:p w14:paraId="6A33DAA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6258A25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w:t>
            </w:r>
          </w:p>
        </w:tc>
        <w:tc>
          <w:tcPr>
            <w:tcW w:w="0" w:type="auto"/>
            <w:vAlign w:val="center"/>
            <w:hideMark/>
          </w:tcPr>
          <w:p w14:paraId="7D59DE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0.15</w:t>
            </w:r>
          </w:p>
        </w:tc>
      </w:tr>
      <w:tr w:rsidR="00530C16" w:rsidRPr="00530C16" w14:paraId="18345998" w14:textId="77777777" w:rsidTr="00530C16">
        <w:trPr>
          <w:tblCellSpacing w:w="15" w:type="dxa"/>
        </w:trPr>
        <w:tc>
          <w:tcPr>
            <w:tcW w:w="0" w:type="auto"/>
            <w:vAlign w:val="center"/>
            <w:hideMark/>
          </w:tcPr>
          <w:p w14:paraId="25DAAD8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w:t>
            </w:r>
          </w:p>
        </w:tc>
        <w:tc>
          <w:tcPr>
            <w:tcW w:w="0" w:type="auto"/>
            <w:vAlign w:val="center"/>
            <w:hideMark/>
          </w:tcPr>
          <w:p w14:paraId="513FDD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c>
          <w:tcPr>
            <w:tcW w:w="0" w:type="auto"/>
            <w:vAlign w:val="center"/>
            <w:hideMark/>
          </w:tcPr>
          <w:p w14:paraId="1A17A57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0.40</w:t>
            </w:r>
          </w:p>
        </w:tc>
      </w:tr>
      <w:tr w:rsidR="00530C16" w:rsidRPr="00530C16" w14:paraId="7EC44106" w14:textId="77777777" w:rsidTr="00530C16">
        <w:trPr>
          <w:tblCellSpacing w:w="15" w:type="dxa"/>
        </w:trPr>
        <w:tc>
          <w:tcPr>
            <w:tcW w:w="0" w:type="auto"/>
            <w:vAlign w:val="center"/>
            <w:hideMark/>
          </w:tcPr>
          <w:p w14:paraId="2B5DE40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Low</w:t>
            </w:r>
          </w:p>
        </w:tc>
        <w:tc>
          <w:tcPr>
            <w:tcW w:w="0" w:type="auto"/>
            <w:vAlign w:val="center"/>
            <w:hideMark/>
          </w:tcPr>
          <w:p w14:paraId="4C00AE4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w:t>
            </w:r>
          </w:p>
        </w:tc>
        <w:tc>
          <w:tcPr>
            <w:tcW w:w="0" w:type="auto"/>
            <w:vAlign w:val="center"/>
            <w:hideMark/>
          </w:tcPr>
          <w:p w14:paraId="512B220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0.85</w:t>
            </w:r>
          </w:p>
        </w:tc>
      </w:tr>
    </w:tbl>
    <w:p w14:paraId="49FF7A0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Therefore, when both </w:t>
      </w: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is low and heart rate is high, the probability of a critical condition becomes much higher.</w:t>
      </w:r>
    </w:p>
    <w:p w14:paraId="68F8C89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5703385C">
          <v:rect id="_x0000_i1088" style="width:0;height:1.5pt" o:hralign="center" o:hrstd="t" o:hr="t" fillcolor="#a0a0a0" stroked="f"/>
        </w:pict>
      </w:r>
    </w:p>
    <w:p w14:paraId="2B341A3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4: Probability Learning</w:t>
      </w:r>
    </w:p>
    <w:p w14:paraId="08DF06F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Historical patient data is used to estimate the probabilities.</w:t>
      </w:r>
    </w:p>
    <w:p w14:paraId="6F1A76F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655392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P(Critical|LowSpO_2,HighHR)</w:t>
      </w:r>
      <w:r w:rsidRPr="00530C16">
        <w:rPr>
          <w:rFonts w:ascii="Times New Roman" w:hAnsi="Times New Roman" w:cs="Times New Roman"/>
          <w:sz w:val="28"/>
          <w:szCs w:val="28"/>
        </w:rPr>
        <w:br/>
        <w:t>]</w:t>
      </w:r>
    </w:p>
    <w:p w14:paraId="521B2F6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 the system has observed many patients with these conditions, it can learn the probability automatically.</w:t>
      </w:r>
    </w:p>
    <w:p w14:paraId="77F6233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therefore continuously improve as more patient data becomes available.</w:t>
      </w:r>
    </w:p>
    <w:p w14:paraId="38B2A41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1961676">
          <v:rect id="_x0000_i1089" style="width:0;height:1.5pt" o:hralign="center" o:hrstd="t" o:hr="t" fillcolor="#a0a0a0" stroked="f"/>
        </w:pict>
      </w:r>
    </w:p>
    <w:p w14:paraId="384CEFFA"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5: Handle Sensor Noise</w:t>
      </w:r>
    </w:p>
    <w:p w14:paraId="7A9F0E7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Wearable sensors may produce inaccurate readings because of:</w:t>
      </w:r>
    </w:p>
    <w:p w14:paraId="42FA60AA"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Movement</w:t>
      </w:r>
    </w:p>
    <w:p w14:paraId="1A5B4296"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Poor sensor contact</w:t>
      </w:r>
    </w:p>
    <w:p w14:paraId="3A162C64"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Battery problems</w:t>
      </w:r>
    </w:p>
    <w:p w14:paraId="7FB1BF22"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Environmental interference</w:t>
      </w:r>
    </w:p>
    <w:p w14:paraId="60FE6E24"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Temporary measurement errors</w:t>
      </w:r>
    </w:p>
    <w:p w14:paraId="1BD43F69" w14:textId="77777777" w:rsidR="00530C16" w:rsidRPr="00530C16" w:rsidRDefault="00530C16" w:rsidP="00530C16">
      <w:pPr>
        <w:numPr>
          <w:ilvl w:val="0"/>
          <w:numId w:val="4"/>
        </w:numPr>
        <w:rPr>
          <w:rFonts w:ascii="Times New Roman" w:hAnsi="Times New Roman" w:cs="Times New Roman"/>
          <w:sz w:val="28"/>
          <w:szCs w:val="28"/>
        </w:rPr>
      </w:pPr>
      <w:r w:rsidRPr="00530C16">
        <w:rPr>
          <w:rFonts w:ascii="Times New Roman" w:hAnsi="Times New Roman" w:cs="Times New Roman"/>
          <w:sz w:val="28"/>
          <w:szCs w:val="28"/>
        </w:rPr>
        <w:t>Communication problems</w:t>
      </w:r>
    </w:p>
    <w:p w14:paraId="38915AF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should not immediately classify one abnormal reading as a medical emergency.</w:t>
      </w:r>
    </w:p>
    <w:p w14:paraId="3B5A81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Instead, probability can be used to represent uncertainty.</w:t>
      </w:r>
    </w:p>
    <w:p w14:paraId="1A16B8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74B3D73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Sensor Reading</w:t>
      </w:r>
    </w:p>
    <w:p w14:paraId="32541D7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FFB38F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Noise Filtering</w:t>
      </w:r>
    </w:p>
    <w:p w14:paraId="43C55AA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533D3B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Probability Estimation</w:t>
      </w:r>
    </w:p>
    <w:p w14:paraId="304D266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AC66BD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Network</w:t>
      </w:r>
    </w:p>
    <w:p w14:paraId="4923388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673D23D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Risk Probability</w:t>
      </w:r>
    </w:p>
    <w:p w14:paraId="2F956FF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2F4FD5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Alert</w:t>
      </w:r>
    </w:p>
    <w:p w14:paraId="5BA6FB2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a sensor reports:</w:t>
      </w:r>
    </w:p>
    <w:p w14:paraId="2FFE8C4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SpO_2=88%</w:t>
      </w:r>
      <w:r w:rsidRPr="00530C16">
        <w:rPr>
          <w:rFonts w:ascii="Times New Roman" w:hAnsi="Times New Roman" w:cs="Times New Roman"/>
          <w:sz w:val="28"/>
          <w:szCs w:val="28"/>
        </w:rPr>
        <w:br/>
        <w:t>]</w:t>
      </w:r>
    </w:p>
    <w:p w14:paraId="5358F3C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Instead of directly saying:</w:t>
      </w:r>
    </w:p>
    <w:p w14:paraId="168C438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Patient is critical.</w:t>
      </w:r>
    </w:p>
    <w:p w14:paraId="1E0660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calculate:</w:t>
      </w:r>
    </w:p>
    <w:p w14:paraId="75A3FCD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Critical|Sensor</w:t>
      </w:r>
      <w:proofErr w:type="spellEnd"/>
      <w:r w:rsidRPr="00530C16">
        <w:rPr>
          <w:rFonts w:ascii="Times New Roman" w:hAnsi="Times New Roman" w:cs="Times New Roman"/>
          <w:sz w:val="28"/>
          <w:szCs w:val="28"/>
        </w:rPr>
        <w:t>\ Data)=0.82</w:t>
      </w:r>
      <w:r w:rsidRPr="00530C16">
        <w:rPr>
          <w:rFonts w:ascii="Times New Roman" w:hAnsi="Times New Roman" w:cs="Times New Roman"/>
          <w:sz w:val="28"/>
          <w:szCs w:val="28"/>
        </w:rPr>
        <w:br/>
        <w:t>]</w:t>
      </w:r>
    </w:p>
    <w:p w14:paraId="2F282FF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generate an alert if the probability exceeds a predefined threshold.</w:t>
      </w:r>
    </w:p>
    <w:p w14:paraId="33C582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5E87C10">
          <v:rect id="_x0000_i1090" style="width:0;height:1.5pt" o:hralign="center" o:hrstd="t" o:hr="t" fillcolor="#a0a0a0" stroked="f"/>
        </w:pict>
      </w:r>
    </w:p>
    <w:p w14:paraId="3B2D66C9"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Step 6: Detect Anomalies</w:t>
      </w:r>
    </w:p>
    <w:p w14:paraId="57CCFC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 anomaly is a measurement or combination of measurements that is significantly different from the expected normal condition.</w:t>
      </w:r>
    </w:p>
    <w:p w14:paraId="6E00497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1C0E46B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p w14:paraId="6ABB01F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Heart Rate = 70</w:t>
      </w:r>
    </w:p>
    <w:p w14:paraId="23483342" w14:textId="77777777" w:rsidR="00530C16" w:rsidRPr="00530C16" w:rsidRDefault="00530C16" w:rsidP="00530C16">
      <w:pPr>
        <w:rPr>
          <w:rFonts w:ascii="Times New Roman" w:hAnsi="Times New Roman" w:cs="Times New Roman"/>
          <w:sz w:val="28"/>
          <w:szCs w:val="28"/>
        </w:rPr>
      </w:pP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 98%</w:t>
      </w:r>
    </w:p>
    <w:p w14:paraId="23E3377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 37°C</w:t>
      </w:r>
    </w:p>
    <w:p w14:paraId="5ED42E9E" w14:textId="77777777" w:rsidR="00530C16" w:rsidRPr="00530C16" w:rsidRDefault="00530C16" w:rsidP="00530C16">
      <w:pPr>
        <w:rPr>
          <w:rFonts w:ascii="Times New Roman" w:hAnsi="Times New Roman" w:cs="Times New Roman"/>
          <w:sz w:val="28"/>
          <w:szCs w:val="28"/>
        </w:rPr>
      </w:pPr>
    </w:p>
    <w:p w14:paraId="0D0D417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Abnormal:</w:t>
      </w:r>
    </w:p>
    <w:p w14:paraId="509417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Heart Rate = 130</w:t>
      </w:r>
    </w:p>
    <w:p w14:paraId="5C59D4A5" w14:textId="77777777" w:rsidR="00530C16" w:rsidRPr="00530C16" w:rsidRDefault="00530C16" w:rsidP="00530C16">
      <w:pPr>
        <w:rPr>
          <w:rFonts w:ascii="Times New Roman" w:hAnsi="Times New Roman" w:cs="Times New Roman"/>
          <w:sz w:val="28"/>
          <w:szCs w:val="28"/>
        </w:rPr>
      </w:pPr>
      <w:proofErr w:type="spellStart"/>
      <w:r w:rsidRPr="00530C16">
        <w:rPr>
          <w:rFonts w:ascii="Times New Roman" w:hAnsi="Times New Roman" w:cs="Times New Roman"/>
          <w:sz w:val="28"/>
          <w:szCs w:val="28"/>
        </w:rPr>
        <w:t>SpO</w:t>
      </w:r>
      <w:proofErr w:type="spellEnd"/>
      <w:r w:rsidRPr="00530C16">
        <w:rPr>
          <w:rFonts w:ascii="Times New Roman" w:hAnsi="Times New Roman" w:cs="Times New Roman"/>
          <w:sz w:val="28"/>
          <w:szCs w:val="28"/>
        </w:rPr>
        <w:t>₂ = 88%</w:t>
      </w:r>
    </w:p>
    <w:p w14:paraId="7D3FA12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 39°C</w:t>
      </w:r>
    </w:p>
    <w:p w14:paraId="0D15F5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Bayesian system combines all these observations.</w:t>
      </w:r>
    </w:p>
    <w:p w14:paraId="1E6B155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w:t>
      </w:r>
    </w:p>
    <w:p w14:paraId="0D1D7BB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Critical|Evidence</w:t>
      </w:r>
      <w:proofErr w:type="spellEnd"/>
      <w:r w:rsidRPr="00530C16">
        <w:rPr>
          <w:rFonts w:ascii="Times New Roman" w:hAnsi="Times New Roman" w:cs="Times New Roman"/>
          <w:sz w:val="28"/>
          <w:szCs w:val="28"/>
        </w:rPr>
        <w:t>)&gt;Threshold</w:t>
      </w:r>
      <w:r w:rsidRPr="00530C16">
        <w:rPr>
          <w:rFonts w:ascii="Times New Roman" w:hAnsi="Times New Roman" w:cs="Times New Roman"/>
          <w:sz w:val="28"/>
          <w:szCs w:val="28"/>
        </w:rPr>
        <w:br/>
        <w:t>]</w:t>
      </w:r>
    </w:p>
    <w:p w14:paraId="3F2043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then an alert can be generated.</w:t>
      </w:r>
    </w:p>
    <w:p w14:paraId="53DD54A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2EC71CB">
          <v:rect id="_x0000_i1091" style="width:0;height:1.5pt" o:hralign="center" o:hrstd="t" o:hr="t" fillcolor="#a0a0a0" stroked="f"/>
        </w:pict>
      </w:r>
    </w:p>
    <w:p w14:paraId="6D06057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7: Evaluate System Performance</w:t>
      </w:r>
    </w:p>
    <w:p w14:paraId="1B0C0B1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be evaluated using:</w:t>
      </w:r>
    </w:p>
    <w:p w14:paraId="3812EE3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Accuracy</w:t>
      </w:r>
    </w:p>
    <w:p w14:paraId="494A756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Accuracy=</w:t>
      </w:r>
      <w:r w:rsidRPr="00530C16">
        <w:rPr>
          <w:rFonts w:ascii="Times New Roman" w:hAnsi="Times New Roman" w:cs="Times New Roman"/>
          <w:sz w:val="28"/>
          <w:szCs w:val="28"/>
        </w:rPr>
        <w:br/>
      </w:r>
      <w:r w:rsidRPr="00530C16">
        <w:rPr>
          <w:rFonts w:ascii="Times New Roman" w:hAnsi="Times New Roman" w:cs="Times New Roman"/>
          <w:sz w:val="28"/>
          <w:szCs w:val="28"/>
        </w:rPr>
        <w:lastRenderedPageBreak/>
        <w:t>\frac{TP+TN}{TP+TN+FP+FN}</w:t>
      </w:r>
      <w:r w:rsidRPr="00530C16">
        <w:rPr>
          <w:rFonts w:ascii="Times New Roman" w:hAnsi="Times New Roman" w:cs="Times New Roman"/>
          <w:sz w:val="28"/>
          <w:szCs w:val="28"/>
        </w:rPr>
        <w:br/>
        <w:t>]</w:t>
      </w:r>
    </w:p>
    <w:p w14:paraId="4887933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Precision</w:t>
      </w:r>
    </w:p>
    <w:p w14:paraId="14277CC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Precision=</w:t>
      </w:r>
      <w:r w:rsidRPr="00530C16">
        <w:rPr>
          <w:rFonts w:ascii="Times New Roman" w:hAnsi="Times New Roman" w:cs="Times New Roman"/>
          <w:sz w:val="28"/>
          <w:szCs w:val="28"/>
        </w:rPr>
        <w:br/>
        <w:t>\frac{TP}{TP+FP}</w:t>
      </w:r>
      <w:r w:rsidRPr="00530C16">
        <w:rPr>
          <w:rFonts w:ascii="Times New Roman" w:hAnsi="Times New Roman" w:cs="Times New Roman"/>
          <w:sz w:val="28"/>
          <w:szCs w:val="28"/>
        </w:rPr>
        <w:br/>
        <w:t>]</w:t>
      </w:r>
    </w:p>
    <w:p w14:paraId="49EB737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Recall/Sensitivity</w:t>
      </w:r>
    </w:p>
    <w:p w14:paraId="68B8FEB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Recall=</w:t>
      </w:r>
      <w:r w:rsidRPr="00530C16">
        <w:rPr>
          <w:rFonts w:ascii="Times New Roman" w:hAnsi="Times New Roman" w:cs="Times New Roman"/>
          <w:sz w:val="28"/>
          <w:szCs w:val="28"/>
        </w:rPr>
        <w:br/>
        <w:t>\frac{TP}{TP+FN}</w:t>
      </w:r>
      <w:r w:rsidRPr="00530C16">
        <w:rPr>
          <w:rFonts w:ascii="Times New Roman" w:hAnsi="Times New Roman" w:cs="Times New Roman"/>
          <w:sz w:val="28"/>
          <w:szCs w:val="28"/>
        </w:rPr>
        <w:br/>
        <w:t>]</w:t>
      </w:r>
    </w:p>
    <w:p w14:paraId="1C10503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F1-Score</w:t>
      </w:r>
    </w:p>
    <w:p w14:paraId="38E29F2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F1=</w:t>
      </w:r>
      <w:r w:rsidRPr="00530C16">
        <w:rPr>
          <w:rFonts w:ascii="Times New Roman" w:hAnsi="Times New Roman" w:cs="Times New Roman"/>
          <w:sz w:val="28"/>
          <w:szCs w:val="28"/>
        </w:rPr>
        <w:br/>
        <w:t>2\times\frac{Precision\times Recall}</w:t>
      </w:r>
      <w:r w:rsidRPr="00530C16">
        <w:rPr>
          <w:rFonts w:ascii="Times New Roman" w:hAnsi="Times New Roman" w:cs="Times New Roman"/>
          <w:sz w:val="28"/>
          <w:szCs w:val="28"/>
        </w:rPr>
        <w:br/>
        <w:t>{</w:t>
      </w:r>
      <w:proofErr w:type="spellStart"/>
      <w:r w:rsidRPr="00530C16">
        <w:rPr>
          <w:rFonts w:ascii="Times New Roman" w:hAnsi="Times New Roman" w:cs="Times New Roman"/>
          <w:sz w:val="28"/>
          <w:szCs w:val="28"/>
        </w:rPr>
        <w:t>Precision+Recall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690186F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For healthcare anomaly detection, </w:t>
      </w:r>
      <w:r w:rsidRPr="00530C16">
        <w:rPr>
          <w:rFonts w:ascii="Times New Roman" w:hAnsi="Times New Roman" w:cs="Times New Roman"/>
          <w:b/>
          <w:bCs/>
          <w:sz w:val="28"/>
          <w:szCs w:val="28"/>
        </w:rPr>
        <w:t>recall/sensitivity is especially important</w:t>
      </w:r>
      <w:r w:rsidRPr="00530C16">
        <w:rPr>
          <w:rFonts w:ascii="Times New Roman" w:hAnsi="Times New Roman" w:cs="Times New Roman"/>
          <w:sz w:val="28"/>
          <w:szCs w:val="28"/>
        </w:rPr>
        <w:t>, because missing a real medical emergency can be dangerous.</w:t>
      </w:r>
    </w:p>
    <w:p w14:paraId="7AA2C6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3D63583">
          <v:rect id="_x0000_i1092" style="width:0;height:1.5pt" o:hralign="center" o:hrstd="t" o:hr="t" fillcolor="#a0a0a0" stroked="f"/>
        </w:pict>
      </w:r>
    </w:p>
    <w:p w14:paraId="51A925B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Advantages</w:t>
      </w:r>
    </w:p>
    <w:p w14:paraId="61187A07"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Handles uncertainty naturally.</w:t>
      </w:r>
    </w:p>
    <w:p w14:paraId="030E4041"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Represents relationships between physiological parameters.</w:t>
      </w:r>
    </w:p>
    <w:p w14:paraId="54C3ABB1"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Can combine multiple sensor readings.</w:t>
      </w:r>
    </w:p>
    <w:p w14:paraId="719E9A57"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Can work with incomplete observations.</w:t>
      </w:r>
    </w:p>
    <w:p w14:paraId="6C93E1CE"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Provides probability-based risk estimates.</w:t>
      </w:r>
    </w:p>
    <w:p w14:paraId="004A92C0" w14:textId="77777777" w:rsidR="00530C16" w:rsidRPr="00530C16" w:rsidRDefault="00530C16" w:rsidP="00530C16">
      <w:pPr>
        <w:numPr>
          <w:ilvl w:val="0"/>
          <w:numId w:val="5"/>
        </w:numPr>
        <w:rPr>
          <w:rFonts w:ascii="Times New Roman" w:hAnsi="Times New Roman" w:cs="Times New Roman"/>
          <w:sz w:val="28"/>
          <w:szCs w:val="28"/>
        </w:rPr>
      </w:pPr>
      <w:r w:rsidRPr="00530C16">
        <w:rPr>
          <w:rFonts w:ascii="Times New Roman" w:hAnsi="Times New Roman" w:cs="Times New Roman"/>
          <w:sz w:val="28"/>
          <w:szCs w:val="28"/>
        </w:rPr>
        <w:t>Can support early warning systems.</w:t>
      </w:r>
    </w:p>
    <w:p w14:paraId="47EC8D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pict w14:anchorId="2BCFC858">
          <v:rect id="_x0000_i1093" style="width:0;height:1.5pt" o:hralign="center" o:hrstd="t" o:hr="t" fillcolor="#a0a0a0" stroked="f"/>
        </w:pict>
      </w:r>
    </w:p>
    <w:p w14:paraId="58FA082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Challenges in Real-Time Deployment</w:t>
      </w:r>
    </w:p>
    <w:p w14:paraId="0B17B6E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Sensor Noise</w:t>
      </w:r>
    </w:p>
    <w:p w14:paraId="27D19E7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Wearable sensors may generate noisy or inaccurate data.</w:t>
      </w:r>
    </w:p>
    <w:p w14:paraId="2FB99C3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Real-Time Processing</w:t>
      </w:r>
    </w:p>
    <w:p w14:paraId="7EABBBE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must process data quickly.</w:t>
      </w:r>
    </w:p>
    <w:p w14:paraId="1D5494C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Battery Consumption</w:t>
      </w:r>
    </w:p>
    <w:p w14:paraId="50DBE2D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Continuous sensing and communication can consume significant battery power.</w:t>
      </w:r>
    </w:p>
    <w:p w14:paraId="1E994DE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Privacy</w:t>
      </w:r>
    </w:p>
    <w:p w14:paraId="7A4F93C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Healthcare data is highly sensitive and must be securely stored and transmitted.</w:t>
      </w:r>
    </w:p>
    <w:p w14:paraId="59E51DD8"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Patient Variability</w:t>
      </w:r>
    </w:p>
    <w:p w14:paraId="45B6DE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values differ between individuals.</w:t>
      </w:r>
    </w:p>
    <w:p w14:paraId="138992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a heart rate considered high for one person may be normal during exercise for another.</w:t>
      </w:r>
    </w:p>
    <w:p w14:paraId="1FCCCC0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6. False Alarms</w:t>
      </w:r>
    </w:p>
    <w:p w14:paraId="0EBC89A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Too many false alerts may cause users or doctors to ignore warnings.</w:t>
      </w:r>
    </w:p>
    <w:p w14:paraId="71F8B1D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7. Missing Data</w:t>
      </w:r>
    </w:p>
    <w:p w14:paraId="6CCB627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Wireless communication or sensor failure may result in missing readings.</w:t>
      </w:r>
    </w:p>
    <w:p w14:paraId="518D55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5D45A512">
          <v:rect id="_x0000_i1094" style="width:0;height:1.5pt" o:hralign="center" o:hrstd="t" o:hr="t" fillcolor="#a0a0a0" stroked="f"/>
        </w:pict>
      </w:r>
    </w:p>
    <w:p w14:paraId="361BF38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Conclusion</w:t>
      </w:r>
    </w:p>
    <w:p w14:paraId="695B938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A Bayesian Belief Network provides an effective framework for real-time healthcare anomaly detection because it represents </w:t>
      </w:r>
      <w:r w:rsidRPr="00530C16">
        <w:rPr>
          <w:rFonts w:ascii="Times New Roman" w:hAnsi="Times New Roman" w:cs="Times New Roman"/>
          <w:b/>
          <w:bCs/>
          <w:sz w:val="28"/>
          <w:szCs w:val="28"/>
        </w:rPr>
        <w:t>conditional dependencies and uncertainty</w:t>
      </w:r>
      <w:r w:rsidRPr="00530C16">
        <w:rPr>
          <w:rFonts w:ascii="Times New Roman" w:hAnsi="Times New Roman" w:cs="Times New Roman"/>
          <w:sz w:val="28"/>
          <w:szCs w:val="28"/>
        </w:rPr>
        <w:t xml:space="preserve"> using probabilities. Wearable sensor data can be combined to estimate the probability of abnormal health conditions. However, real-time deployment requires careful handling of sensor noise, missing data, privacy, computational requirements, and false alarms.</w:t>
      </w:r>
    </w:p>
    <w:p w14:paraId="5872F0AA" w14:textId="77777777" w:rsidR="00530C16" w:rsidRDefault="00530C16">
      <w:pPr>
        <w:rPr>
          <w:rFonts w:ascii="Times New Roman" w:hAnsi="Times New Roman" w:cs="Times New Roman"/>
          <w:sz w:val="28"/>
          <w:szCs w:val="28"/>
        </w:rPr>
      </w:pPr>
    </w:p>
    <w:p w14:paraId="24117B0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Cybersecurity Intrusion Detection Using Naïve Bayes, EM and Bayesian Learning</w:t>
      </w:r>
    </w:p>
    <w:p w14:paraId="4DA8F0D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Introduction</w:t>
      </w:r>
    </w:p>
    <w:p w14:paraId="652C3E4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A cybersecurity system can use probabilistic machine learning to detect whether network activity is </w:t>
      </w:r>
      <w:r w:rsidRPr="00530C16">
        <w:rPr>
          <w:rFonts w:ascii="Times New Roman" w:hAnsi="Times New Roman" w:cs="Times New Roman"/>
          <w:b/>
          <w:bCs/>
          <w:sz w:val="28"/>
          <w:szCs w:val="28"/>
        </w:rPr>
        <w:t>normal or abnormal</w:t>
      </w:r>
      <w:r w:rsidRPr="00530C16">
        <w:rPr>
          <w:rFonts w:ascii="Times New Roman" w:hAnsi="Times New Roman" w:cs="Times New Roman"/>
          <w:sz w:val="28"/>
          <w:szCs w:val="28"/>
        </w:rPr>
        <w:t>.</w:t>
      </w:r>
    </w:p>
    <w:p w14:paraId="6D5DD8E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intrusion detection systems monitor activities such as:</w:t>
      </w:r>
    </w:p>
    <w:p w14:paraId="4457B93D"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Network packets</w:t>
      </w:r>
    </w:p>
    <w:p w14:paraId="746A3B63"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IP addresses</w:t>
      </w:r>
    </w:p>
    <w:p w14:paraId="2A754A30"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Port numbers</w:t>
      </w:r>
    </w:p>
    <w:p w14:paraId="70ABEBC6"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Protocols</w:t>
      </w:r>
    </w:p>
    <w:p w14:paraId="0E81110E"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Connection duration</w:t>
      </w:r>
    </w:p>
    <w:p w14:paraId="0877FEF6"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Number of packets</w:t>
      </w:r>
    </w:p>
    <w:p w14:paraId="7E7CD1AB"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Failed login attempts</w:t>
      </w:r>
    </w:p>
    <w:p w14:paraId="15849711"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Data transfer volume</w:t>
      </w:r>
    </w:p>
    <w:p w14:paraId="1AA42A17" w14:textId="77777777" w:rsidR="00530C16" w:rsidRPr="00530C16" w:rsidRDefault="00530C16" w:rsidP="00530C16">
      <w:pPr>
        <w:numPr>
          <w:ilvl w:val="0"/>
          <w:numId w:val="6"/>
        </w:numPr>
        <w:rPr>
          <w:rFonts w:ascii="Times New Roman" w:hAnsi="Times New Roman" w:cs="Times New Roman"/>
          <w:sz w:val="28"/>
          <w:szCs w:val="28"/>
        </w:rPr>
      </w:pPr>
      <w:r w:rsidRPr="00530C16">
        <w:rPr>
          <w:rFonts w:ascii="Times New Roman" w:hAnsi="Times New Roman" w:cs="Times New Roman"/>
          <w:sz w:val="28"/>
          <w:szCs w:val="28"/>
        </w:rPr>
        <w:t>Access patterns</w:t>
      </w:r>
    </w:p>
    <w:p w14:paraId="26EF6FB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classify network activity as:</w:t>
      </w:r>
    </w:p>
    <w:p w14:paraId="4A9CFA79" w14:textId="77777777" w:rsidR="00530C16" w:rsidRPr="00530C16" w:rsidRDefault="00530C16" w:rsidP="00530C16">
      <w:pPr>
        <w:numPr>
          <w:ilvl w:val="0"/>
          <w:numId w:val="7"/>
        </w:numPr>
        <w:rPr>
          <w:rFonts w:ascii="Times New Roman" w:hAnsi="Times New Roman" w:cs="Times New Roman"/>
          <w:sz w:val="28"/>
          <w:szCs w:val="28"/>
        </w:rPr>
      </w:pPr>
      <w:r w:rsidRPr="00530C16">
        <w:rPr>
          <w:rFonts w:ascii="Times New Roman" w:hAnsi="Times New Roman" w:cs="Times New Roman"/>
          <w:sz w:val="28"/>
          <w:szCs w:val="28"/>
        </w:rPr>
        <w:t>Normal</w:t>
      </w:r>
    </w:p>
    <w:p w14:paraId="0341C2A3" w14:textId="77777777" w:rsidR="00530C16" w:rsidRPr="00530C16" w:rsidRDefault="00530C16" w:rsidP="00530C16">
      <w:pPr>
        <w:numPr>
          <w:ilvl w:val="0"/>
          <w:numId w:val="7"/>
        </w:numPr>
        <w:rPr>
          <w:rFonts w:ascii="Times New Roman" w:hAnsi="Times New Roman" w:cs="Times New Roman"/>
          <w:sz w:val="28"/>
          <w:szCs w:val="28"/>
        </w:rPr>
      </w:pPr>
      <w:r w:rsidRPr="00530C16">
        <w:rPr>
          <w:rFonts w:ascii="Times New Roman" w:hAnsi="Times New Roman" w:cs="Times New Roman"/>
          <w:sz w:val="28"/>
          <w:szCs w:val="28"/>
        </w:rPr>
        <w:t>Suspicious</w:t>
      </w:r>
    </w:p>
    <w:p w14:paraId="0CD4900E" w14:textId="77777777" w:rsidR="00530C16" w:rsidRPr="00530C16" w:rsidRDefault="00530C16" w:rsidP="00530C16">
      <w:pPr>
        <w:numPr>
          <w:ilvl w:val="0"/>
          <w:numId w:val="7"/>
        </w:numPr>
        <w:rPr>
          <w:rFonts w:ascii="Times New Roman" w:hAnsi="Times New Roman" w:cs="Times New Roman"/>
          <w:sz w:val="28"/>
          <w:szCs w:val="28"/>
        </w:rPr>
      </w:pPr>
      <w:r w:rsidRPr="00530C16">
        <w:rPr>
          <w:rFonts w:ascii="Times New Roman" w:hAnsi="Times New Roman" w:cs="Times New Roman"/>
          <w:sz w:val="28"/>
          <w:szCs w:val="28"/>
        </w:rPr>
        <w:t>Attack/Intrusion</w:t>
      </w:r>
    </w:p>
    <w:p w14:paraId="51A71C5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EM algorithm, and Bayesian learning can be combined to improve intrusion detection.</w:t>
      </w:r>
    </w:p>
    <w:p w14:paraId="12F7095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A0B3C8F">
          <v:rect id="_x0000_i1183" style="width:0;height:1.5pt" o:hralign="center" o:hrstd="t" o:hr="t" fillcolor="#a0a0a0" stroked="f"/>
        </w:pict>
      </w:r>
    </w:p>
    <w:p w14:paraId="2A2F288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 Collect Network Data</w:t>
      </w:r>
    </w:p>
    <w:p w14:paraId="6E33750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first collects network traffic.</w:t>
      </w:r>
    </w:p>
    <w:p w14:paraId="471E46A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Example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1172"/>
      </w:tblGrid>
      <w:tr w:rsidR="00530C16" w:rsidRPr="00530C16" w14:paraId="52E6D6CC" w14:textId="77777777" w:rsidTr="00530C16">
        <w:trPr>
          <w:tblHeader/>
          <w:tblCellSpacing w:w="15" w:type="dxa"/>
        </w:trPr>
        <w:tc>
          <w:tcPr>
            <w:tcW w:w="0" w:type="auto"/>
            <w:vAlign w:val="center"/>
            <w:hideMark/>
          </w:tcPr>
          <w:p w14:paraId="6F89EAF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Feature</w:t>
            </w:r>
          </w:p>
        </w:tc>
        <w:tc>
          <w:tcPr>
            <w:tcW w:w="0" w:type="auto"/>
            <w:vAlign w:val="center"/>
            <w:hideMark/>
          </w:tcPr>
          <w:p w14:paraId="190794D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Example</w:t>
            </w:r>
          </w:p>
        </w:tc>
      </w:tr>
      <w:tr w:rsidR="00530C16" w:rsidRPr="00530C16" w14:paraId="5C27707C" w14:textId="77777777" w:rsidTr="00530C16">
        <w:trPr>
          <w:tblCellSpacing w:w="15" w:type="dxa"/>
        </w:trPr>
        <w:tc>
          <w:tcPr>
            <w:tcW w:w="0" w:type="auto"/>
            <w:vAlign w:val="center"/>
            <w:hideMark/>
          </w:tcPr>
          <w:p w14:paraId="7CCB3B4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Protocol</w:t>
            </w:r>
          </w:p>
        </w:tc>
        <w:tc>
          <w:tcPr>
            <w:tcW w:w="0" w:type="auto"/>
            <w:vAlign w:val="center"/>
            <w:hideMark/>
          </w:tcPr>
          <w:p w14:paraId="1BAD23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TCP</w:t>
            </w:r>
          </w:p>
        </w:tc>
      </w:tr>
      <w:tr w:rsidR="00530C16" w:rsidRPr="00530C16" w14:paraId="25FCEEA3" w14:textId="77777777" w:rsidTr="00530C16">
        <w:trPr>
          <w:tblCellSpacing w:w="15" w:type="dxa"/>
        </w:trPr>
        <w:tc>
          <w:tcPr>
            <w:tcW w:w="0" w:type="auto"/>
            <w:vAlign w:val="center"/>
            <w:hideMark/>
          </w:tcPr>
          <w:p w14:paraId="701324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Connection duration</w:t>
            </w:r>
          </w:p>
        </w:tc>
        <w:tc>
          <w:tcPr>
            <w:tcW w:w="0" w:type="auto"/>
            <w:vAlign w:val="center"/>
            <w:hideMark/>
          </w:tcPr>
          <w:p w14:paraId="295B13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5 seconds</w:t>
            </w:r>
          </w:p>
        </w:tc>
      </w:tr>
      <w:tr w:rsidR="00530C16" w:rsidRPr="00530C16" w14:paraId="51E499FA" w14:textId="77777777" w:rsidTr="00530C16">
        <w:trPr>
          <w:tblCellSpacing w:w="15" w:type="dxa"/>
        </w:trPr>
        <w:tc>
          <w:tcPr>
            <w:tcW w:w="0" w:type="auto"/>
            <w:vAlign w:val="center"/>
            <w:hideMark/>
          </w:tcPr>
          <w:p w14:paraId="735BABE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Packets</w:t>
            </w:r>
          </w:p>
        </w:tc>
        <w:tc>
          <w:tcPr>
            <w:tcW w:w="0" w:type="auto"/>
            <w:vAlign w:val="center"/>
            <w:hideMark/>
          </w:tcPr>
          <w:p w14:paraId="1EDE516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200</w:t>
            </w:r>
          </w:p>
        </w:tc>
      </w:tr>
      <w:tr w:rsidR="00530C16" w:rsidRPr="00530C16" w14:paraId="5576B998" w14:textId="77777777" w:rsidTr="00530C16">
        <w:trPr>
          <w:tblCellSpacing w:w="15" w:type="dxa"/>
        </w:trPr>
        <w:tc>
          <w:tcPr>
            <w:tcW w:w="0" w:type="auto"/>
            <w:vAlign w:val="center"/>
            <w:hideMark/>
          </w:tcPr>
          <w:p w14:paraId="49F3FE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Failed login attempts</w:t>
            </w:r>
          </w:p>
        </w:tc>
        <w:tc>
          <w:tcPr>
            <w:tcW w:w="0" w:type="auto"/>
            <w:vAlign w:val="center"/>
            <w:hideMark/>
          </w:tcPr>
          <w:p w14:paraId="30700B8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8</w:t>
            </w:r>
          </w:p>
        </w:tc>
      </w:tr>
      <w:tr w:rsidR="00530C16" w:rsidRPr="00530C16" w14:paraId="7E19AAAD" w14:textId="77777777" w:rsidTr="00530C16">
        <w:trPr>
          <w:tblCellSpacing w:w="15" w:type="dxa"/>
        </w:trPr>
        <w:tc>
          <w:tcPr>
            <w:tcW w:w="0" w:type="auto"/>
            <w:vAlign w:val="center"/>
            <w:hideMark/>
          </w:tcPr>
          <w:p w14:paraId="46BAD2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Data transferred</w:t>
            </w:r>
          </w:p>
        </w:tc>
        <w:tc>
          <w:tcPr>
            <w:tcW w:w="0" w:type="auto"/>
            <w:vAlign w:val="center"/>
            <w:hideMark/>
          </w:tcPr>
          <w:p w14:paraId="082E951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20 MB</w:t>
            </w:r>
          </w:p>
        </w:tc>
      </w:tr>
      <w:tr w:rsidR="00530C16" w:rsidRPr="00530C16" w14:paraId="585EDEEF" w14:textId="77777777" w:rsidTr="00530C16">
        <w:trPr>
          <w:tblCellSpacing w:w="15" w:type="dxa"/>
        </w:trPr>
        <w:tc>
          <w:tcPr>
            <w:tcW w:w="0" w:type="auto"/>
            <w:vAlign w:val="center"/>
            <w:hideMark/>
          </w:tcPr>
          <w:p w14:paraId="39B5B89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Port</w:t>
            </w:r>
          </w:p>
        </w:tc>
        <w:tc>
          <w:tcPr>
            <w:tcW w:w="0" w:type="auto"/>
            <w:vAlign w:val="center"/>
            <w:hideMark/>
          </w:tcPr>
          <w:p w14:paraId="0B76672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22</w:t>
            </w:r>
          </w:p>
        </w:tc>
      </w:tr>
    </w:tbl>
    <w:p w14:paraId="4A9B6C6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Historical network traffic can be labelled as:</w:t>
      </w:r>
    </w:p>
    <w:p w14:paraId="4799EB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p w14:paraId="76EF6FE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Attack</w:t>
      </w:r>
    </w:p>
    <w:p w14:paraId="5AA489F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C1F210D">
          <v:rect id="_x0000_i1184" style="width:0;height:1.5pt" o:hralign="center" o:hrstd="t" o:hr="t" fillcolor="#a0a0a0" stroked="f"/>
        </w:pict>
      </w:r>
    </w:p>
    <w:p w14:paraId="754CD62A"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2: Apply Naïve Bayes</w:t>
      </w:r>
    </w:p>
    <w:p w14:paraId="1FC0ED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calculates the probability that network activity belongs to a particular class.</w:t>
      </w:r>
    </w:p>
    <w:p w14:paraId="476495E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78D88F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Attack|Features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26F493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basic formula is:</w:t>
      </w:r>
    </w:p>
    <w:p w14:paraId="0FBA55E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P(C|X)\</w:t>
      </w:r>
      <w:proofErr w:type="spellStart"/>
      <w:r w:rsidRPr="00530C16">
        <w:rPr>
          <w:rFonts w:ascii="Times New Roman" w:hAnsi="Times New Roman" w:cs="Times New Roman"/>
          <w:sz w:val="28"/>
          <w:szCs w:val="28"/>
        </w:rPr>
        <w:t>propto</w:t>
      </w:r>
      <w:proofErr w:type="spellEnd"/>
      <w:r w:rsidRPr="00530C16">
        <w:rPr>
          <w:rFonts w:ascii="Times New Roman" w:hAnsi="Times New Roman" w:cs="Times New Roman"/>
          <w:sz w:val="28"/>
          <w:szCs w:val="28"/>
        </w:rPr>
        <w:t xml:space="preserve"> P(C)\</w:t>
      </w:r>
      <w:proofErr w:type="spellStart"/>
      <w:r w:rsidRPr="00530C16">
        <w:rPr>
          <w:rFonts w:ascii="Times New Roman" w:hAnsi="Times New Roman" w:cs="Times New Roman"/>
          <w:sz w:val="28"/>
          <w:szCs w:val="28"/>
        </w:rPr>
        <w:t>prod_iP</w:t>
      </w:r>
      <w:proofErr w:type="spellEnd"/>
      <w:r w:rsidRPr="00530C16">
        <w:rPr>
          <w:rFonts w:ascii="Times New Roman" w:hAnsi="Times New Roman" w:cs="Times New Roman"/>
          <w:sz w:val="28"/>
          <w:szCs w:val="28"/>
        </w:rPr>
        <w:t>(</w:t>
      </w:r>
      <w:proofErr w:type="spellStart"/>
      <w:r w:rsidRPr="00530C16">
        <w:rPr>
          <w:rFonts w:ascii="Times New Roman" w:hAnsi="Times New Roman" w:cs="Times New Roman"/>
          <w:sz w:val="28"/>
          <w:szCs w:val="28"/>
        </w:rPr>
        <w:t>X_i|C</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7A7D71C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where:</w:t>
      </w:r>
    </w:p>
    <w:p w14:paraId="3981CADC" w14:textId="77777777" w:rsidR="00530C16" w:rsidRPr="00530C16" w:rsidRDefault="00530C16" w:rsidP="00530C16">
      <w:pPr>
        <w:numPr>
          <w:ilvl w:val="0"/>
          <w:numId w:val="8"/>
        </w:numPr>
        <w:rPr>
          <w:rFonts w:ascii="Times New Roman" w:hAnsi="Times New Roman" w:cs="Times New Roman"/>
          <w:sz w:val="28"/>
          <w:szCs w:val="28"/>
        </w:rPr>
      </w:pPr>
      <w:r w:rsidRPr="00530C16">
        <w:rPr>
          <w:rFonts w:ascii="Times New Roman" w:hAnsi="Times New Roman" w:cs="Times New Roman"/>
          <w:sz w:val="28"/>
          <w:szCs w:val="28"/>
        </w:rPr>
        <w:t>(C) = class</w:t>
      </w:r>
    </w:p>
    <w:p w14:paraId="43503A5B" w14:textId="77777777" w:rsidR="00530C16" w:rsidRPr="00530C16" w:rsidRDefault="00530C16" w:rsidP="00530C16">
      <w:pPr>
        <w:numPr>
          <w:ilvl w:val="0"/>
          <w:numId w:val="8"/>
        </w:numPr>
        <w:rPr>
          <w:rFonts w:ascii="Times New Roman" w:hAnsi="Times New Roman" w:cs="Times New Roman"/>
          <w:sz w:val="28"/>
          <w:szCs w:val="28"/>
        </w:rPr>
      </w:pPr>
      <w:r w:rsidRPr="00530C16">
        <w:rPr>
          <w:rFonts w:ascii="Times New Roman" w:hAnsi="Times New Roman" w:cs="Times New Roman"/>
          <w:sz w:val="28"/>
          <w:szCs w:val="28"/>
        </w:rPr>
        <w:lastRenderedPageBreak/>
        <w:t>(X) = observed network features</w:t>
      </w:r>
    </w:p>
    <w:p w14:paraId="77DB862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3BB58E5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Attack|Port,Packets,LoginFailures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3F23285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compared with:</w:t>
      </w:r>
    </w:p>
    <w:p w14:paraId="42CEEE3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Normal|Port,Packets,LoginFailures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17967E3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class having the higher probability is selected.</w:t>
      </w:r>
    </w:p>
    <w:p w14:paraId="0373E41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143C72A">
          <v:rect id="_x0000_i1185" style="width:0;height:1.5pt" o:hralign="center" o:hrstd="t" o:hr="t" fillcolor="#a0a0a0" stroked="f"/>
        </w:pict>
      </w:r>
    </w:p>
    <w:p w14:paraId="1001E20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3: Example</w:t>
      </w:r>
    </w:p>
    <w:p w14:paraId="33481B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a network connection has:</w:t>
      </w:r>
    </w:p>
    <w:p w14:paraId="70476CE1"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High number of packets</w:t>
      </w:r>
    </w:p>
    <w:p w14:paraId="7F28E447"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Many failed login attempts</w:t>
      </w:r>
    </w:p>
    <w:p w14:paraId="5ECA7166"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Unusual port</w:t>
      </w:r>
    </w:p>
    <w:p w14:paraId="176D4EC4" w14:textId="77777777" w:rsidR="00530C16" w:rsidRPr="00530C16" w:rsidRDefault="00530C16" w:rsidP="00530C16">
      <w:pPr>
        <w:numPr>
          <w:ilvl w:val="0"/>
          <w:numId w:val="9"/>
        </w:numPr>
        <w:rPr>
          <w:rFonts w:ascii="Times New Roman" w:hAnsi="Times New Roman" w:cs="Times New Roman"/>
          <w:sz w:val="28"/>
          <w:szCs w:val="28"/>
        </w:rPr>
      </w:pPr>
      <w:r w:rsidRPr="00530C16">
        <w:rPr>
          <w:rFonts w:ascii="Times New Roman" w:hAnsi="Times New Roman" w:cs="Times New Roman"/>
          <w:sz w:val="28"/>
          <w:szCs w:val="28"/>
        </w:rPr>
        <w:t>Large data transfer</w:t>
      </w:r>
    </w:p>
    <w:p w14:paraId="577380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may calculate:</w:t>
      </w:r>
    </w:p>
    <w:p w14:paraId="0518A3A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Attack|X</w:t>
      </w:r>
      <w:proofErr w:type="spellEnd"/>
      <w:r w:rsidRPr="00530C16">
        <w:rPr>
          <w:rFonts w:ascii="Times New Roman" w:hAnsi="Times New Roman" w:cs="Times New Roman"/>
          <w:sz w:val="28"/>
          <w:szCs w:val="28"/>
        </w:rPr>
        <w:t>)=0.90</w:t>
      </w:r>
      <w:r w:rsidRPr="00530C16">
        <w:rPr>
          <w:rFonts w:ascii="Times New Roman" w:hAnsi="Times New Roman" w:cs="Times New Roman"/>
          <w:sz w:val="28"/>
          <w:szCs w:val="28"/>
        </w:rPr>
        <w:br/>
        <w:t>]</w:t>
      </w:r>
    </w:p>
    <w:p w14:paraId="1D4A269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and</w:t>
      </w:r>
    </w:p>
    <w:p w14:paraId="40B827A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Normal|X</w:t>
      </w:r>
      <w:proofErr w:type="spellEnd"/>
      <w:r w:rsidRPr="00530C16">
        <w:rPr>
          <w:rFonts w:ascii="Times New Roman" w:hAnsi="Times New Roman" w:cs="Times New Roman"/>
          <w:sz w:val="28"/>
          <w:szCs w:val="28"/>
        </w:rPr>
        <w:t>)=0.10</w:t>
      </w:r>
      <w:r w:rsidRPr="00530C16">
        <w:rPr>
          <w:rFonts w:ascii="Times New Roman" w:hAnsi="Times New Roman" w:cs="Times New Roman"/>
          <w:sz w:val="28"/>
          <w:szCs w:val="28"/>
        </w:rPr>
        <w:br/>
        <w:t>]</w:t>
      </w:r>
    </w:p>
    <w:p w14:paraId="73D7257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Therefore:</w:t>
      </w:r>
    </w:p>
    <w:p w14:paraId="1FC505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w:t>
      </w:r>
      <w:r w:rsidRPr="00530C16">
        <w:rPr>
          <w:rFonts w:ascii="Times New Roman" w:hAnsi="Times New Roman" w:cs="Times New Roman"/>
          <w:sz w:val="28"/>
          <w:szCs w:val="28"/>
        </w:rPr>
        <w:br/>
        <w:t>0.90&gt;0.10</w:t>
      </w:r>
      <w:r w:rsidRPr="00530C16">
        <w:rPr>
          <w:rFonts w:ascii="Times New Roman" w:hAnsi="Times New Roman" w:cs="Times New Roman"/>
          <w:sz w:val="28"/>
          <w:szCs w:val="28"/>
        </w:rPr>
        <w:br/>
        <w:t>]</w:t>
      </w:r>
    </w:p>
    <w:p w14:paraId="6467129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classifies the activity as:</w:t>
      </w:r>
    </w:p>
    <w:p w14:paraId="6140D00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b/>
          <w:bCs/>
          <w:sz w:val="28"/>
          <w:szCs w:val="28"/>
        </w:rPr>
        <w:t>Attack</w:t>
      </w:r>
    </w:p>
    <w:p w14:paraId="0E792D4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03C6F1F">
          <v:rect id="_x0000_i1186" style="width:0;height:1.5pt" o:hralign="center" o:hrstd="t" o:hr="t" fillcolor="#a0a0a0" stroked="f"/>
        </w:pict>
      </w:r>
    </w:p>
    <w:p w14:paraId="59C9DD7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4: Use the EM Algorithm</w:t>
      </w:r>
    </w:p>
    <w:p w14:paraId="304324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The EM algorithm is useful when some network patterns are </w:t>
      </w:r>
      <w:r w:rsidRPr="00530C16">
        <w:rPr>
          <w:rFonts w:ascii="Times New Roman" w:hAnsi="Times New Roman" w:cs="Times New Roman"/>
          <w:b/>
          <w:bCs/>
          <w:sz w:val="28"/>
          <w:szCs w:val="28"/>
        </w:rPr>
        <w:t>hidden or not labelled</w:t>
      </w:r>
      <w:r w:rsidRPr="00530C16">
        <w:rPr>
          <w:rFonts w:ascii="Times New Roman" w:hAnsi="Times New Roman" w:cs="Times New Roman"/>
          <w:sz w:val="28"/>
          <w:szCs w:val="28"/>
        </w:rPr>
        <w:t>.</w:t>
      </w:r>
    </w:p>
    <w:p w14:paraId="1ADD559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EM consists of two main steps:</w:t>
      </w:r>
    </w:p>
    <w:p w14:paraId="382A4A9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E-Step – Expectation</w:t>
      </w:r>
    </w:p>
    <w:p w14:paraId="497B71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Estimate the probability that each observation belongs to a particular hidden group.</w:t>
      </w:r>
    </w:p>
    <w:p w14:paraId="1FACA11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3CABDC7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Traffic</w:t>
      </w:r>
    </w:p>
    <w:p w14:paraId="2836CD6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971C28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Normal = 0.80</w:t>
      </w:r>
    </w:p>
    <w:p w14:paraId="7C40890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2D60FD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Attack = 0.20</w:t>
      </w:r>
    </w:p>
    <w:p w14:paraId="792B52D8"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M-Step – Maximization</w:t>
      </w:r>
    </w:p>
    <w:p w14:paraId="0E1626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Use these probabilities to update model parameters.</w:t>
      </w:r>
    </w:p>
    <w:p w14:paraId="02C4449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process repeats:</w:t>
      </w:r>
    </w:p>
    <w:p w14:paraId="3E87914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Initialize parameters</w:t>
      </w:r>
    </w:p>
    <w:p w14:paraId="71DCE40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225AB5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E-Step</w:t>
      </w:r>
    </w:p>
    <w:p w14:paraId="3A2B737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FF85E1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Estimate hidden memberships</w:t>
      </w:r>
    </w:p>
    <w:p w14:paraId="663D658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C6BC99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M-Step</w:t>
      </w:r>
    </w:p>
    <w:p w14:paraId="2E21D4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62D70F7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Update parameters</w:t>
      </w:r>
    </w:p>
    <w:p w14:paraId="6F78CE4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88F2EC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Repeat until convergence</w:t>
      </w:r>
    </w:p>
    <w:p w14:paraId="7803253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97FE270">
          <v:rect id="_x0000_i1187" style="width:0;height:1.5pt" o:hralign="center" o:hrstd="t" o:hr="t" fillcolor="#a0a0a0" stroked="f"/>
        </w:pict>
      </w:r>
    </w:p>
    <w:p w14:paraId="2BB8B34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5: Detect Hidden Patterns</w:t>
      </w:r>
    </w:p>
    <w:p w14:paraId="67C1CF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Not every network attack is known in advance.</w:t>
      </w:r>
    </w:p>
    <w:p w14:paraId="112F460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an organization may encounter a new type of attack.</w:t>
      </w:r>
    </w:p>
    <w:p w14:paraId="5D9DA31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 the system only uses previously labelled attacks, it may fail to detect the new attack.</w:t>
      </w:r>
    </w:p>
    <w:p w14:paraId="0386F74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EM can help discover hidden groups or patterns.</w:t>
      </w:r>
    </w:p>
    <w:p w14:paraId="6BC87E8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05AA31C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Data</w:t>
      </w:r>
    </w:p>
    <w:p w14:paraId="6D4425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6A6B6E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Normal Pattern</w:t>
      </w:r>
    </w:p>
    <w:p w14:paraId="3687CC4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Known Attack</w:t>
      </w:r>
    </w:p>
    <w:p w14:paraId="12B587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 Unknown/Suspicious Pattern</w:t>
      </w:r>
    </w:p>
    <w:p w14:paraId="591D32E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suspicious group can be investigated further.</w:t>
      </w:r>
    </w:p>
    <w:p w14:paraId="503711E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A1EA4ED">
          <v:rect id="_x0000_i1188" style="width:0;height:1.5pt" o:hralign="center" o:hrstd="t" o:hr="t" fillcolor="#a0a0a0" stroked="f"/>
        </w:pict>
      </w:r>
    </w:p>
    <w:p w14:paraId="6BB77F8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6: Bayesian Learning</w:t>
      </w:r>
    </w:p>
    <w:p w14:paraId="79A4FE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learning allows the system to update its beliefs when new network evidence becomes available.</w:t>
      </w:r>
    </w:p>
    <w:p w14:paraId="49C4F41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Suppose initially:</w:t>
      </w:r>
    </w:p>
    <w:p w14:paraId="23D493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P(Attack)=0.20</w:t>
      </w:r>
      <w:r w:rsidRPr="00530C16">
        <w:rPr>
          <w:rFonts w:ascii="Times New Roman" w:hAnsi="Times New Roman" w:cs="Times New Roman"/>
          <w:sz w:val="28"/>
          <w:szCs w:val="28"/>
        </w:rPr>
        <w:br/>
        <w:t>]</w:t>
      </w:r>
    </w:p>
    <w:p w14:paraId="2D2320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After observing suspicious activity, the probability may become:</w:t>
      </w:r>
    </w:p>
    <w:p w14:paraId="379725B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Attack|Evidence</w:t>
      </w:r>
      <w:proofErr w:type="spellEnd"/>
      <w:r w:rsidRPr="00530C16">
        <w:rPr>
          <w:rFonts w:ascii="Times New Roman" w:hAnsi="Times New Roman" w:cs="Times New Roman"/>
          <w:sz w:val="28"/>
          <w:szCs w:val="28"/>
        </w:rPr>
        <w:t>)=0.75</w:t>
      </w:r>
      <w:r w:rsidRPr="00530C16">
        <w:rPr>
          <w:rFonts w:ascii="Times New Roman" w:hAnsi="Times New Roman" w:cs="Times New Roman"/>
          <w:sz w:val="28"/>
          <w:szCs w:val="28"/>
        </w:rPr>
        <w:br/>
        <w:t>]</w:t>
      </w:r>
    </w:p>
    <w:p w14:paraId="3C8E812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With continuous learning, the system can update its model based on newly observed network behavior.</w:t>
      </w:r>
    </w:p>
    <w:p w14:paraId="41FD53F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is important because cyberattacks continuously change.</w:t>
      </w:r>
    </w:p>
    <w:p w14:paraId="2E8AF7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54A9E174">
          <v:rect id="_x0000_i1189" style="width:0;height:1.5pt" o:hralign="center" o:hrstd="t" o:hr="t" fillcolor="#a0a0a0" stroked="f"/>
        </w:pict>
      </w:r>
    </w:p>
    <w:p w14:paraId="243E5D9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7: Handle Incomplete Data</w:t>
      </w:r>
    </w:p>
    <w:p w14:paraId="0799B6D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data may be incomplete because:</w:t>
      </w:r>
    </w:p>
    <w:p w14:paraId="2F08EE90"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Packets are lost.</w:t>
      </w:r>
    </w:p>
    <w:p w14:paraId="04B4DF96"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Sensors fail.</w:t>
      </w:r>
    </w:p>
    <w:p w14:paraId="29F225BB"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Logs are incomplete.</w:t>
      </w:r>
    </w:p>
    <w:p w14:paraId="499E3F2A"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Some fields are unavailable.</w:t>
      </w:r>
    </w:p>
    <w:p w14:paraId="56EA0BFE" w14:textId="77777777" w:rsidR="00530C16" w:rsidRPr="00530C16" w:rsidRDefault="00530C16" w:rsidP="00530C16">
      <w:pPr>
        <w:numPr>
          <w:ilvl w:val="0"/>
          <w:numId w:val="10"/>
        </w:numPr>
        <w:rPr>
          <w:rFonts w:ascii="Times New Roman" w:hAnsi="Times New Roman" w:cs="Times New Roman"/>
          <w:sz w:val="28"/>
          <w:szCs w:val="28"/>
        </w:rPr>
      </w:pPr>
      <w:r w:rsidRPr="00530C16">
        <w:rPr>
          <w:rFonts w:ascii="Times New Roman" w:hAnsi="Times New Roman" w:cs="Times New Roman"/>
          <w:sz w:val="28"/>
          <w:szCs w:val="28"/>
        </w:rPr>
        <w:t>Network connections are interrupted.</w:t>
      </w:r>
    </w:p>
    <w:p w14:paraId="6BDAF20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Probabilistic methods can estimate uncertainty rather than simply rejecting incomplete observations.</w:t>
      </w:r>
    </w:p>
    <w:p w14:paraId="4983DFD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632E36B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Packet information</w:t>
      </w:r>
    </w:p>
    <w:p w14:paraId="7EF5992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F01D1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Some features missing</w:t>
      </w:r>
    </w:p>
    <w:p w14:paraId="73C27AF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6F565B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Probability estimation</w:t>
      </w:r>
    </w:p>
    <w:p w14:paraId="0F4B4E9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71279B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 Suspicious / Attack</w:t>
      </w:r>
    </w:p>
    <w:p w14:paraId="7AD3C47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43AF250">
          <v:rect id="_x0000_i1190" style="width:0;height:1.5pt" o:hralign="center" o:hrstd="t" o:hr="t" fillcolor="#a0a0a0" stroked="f"/>
        </w:pict>
      </w:r>
    </w:p>
    <w:p w14:paraId="2925979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8: Reduce False Alarms</w:t>
      </w:r>
    </w:p>
    <w:p w14:paraId="2234A3A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A major problem in intrusion detection is the </w:t>
      </w:r>
      <w:r w:rsidRPr="00530C16">
        <w:rPr>
          <w:rFonts w:ascii="Times New Roman" w:hAnsi="Times New Roman" w:cs="Times New Roman"/>
          <w:b/>
          <w:bCs/>
          <w:sz w:val="28"/>
          <w:szCs w:val="28"/>
        </w:rPr>
        <w:t>false positive</w:t>
      </w:r>
      <w:r w:rsidRPr="00530C16">
        <w:rPr>
          <w:rFonts w:ascii="Times New Roman" w:hAnsi="Times New Roman" w:cs="Times New Roman"/>
          <w:sz w:val="28"/>
          <w:szCs w:val="28"/>
        </w:rPr>
        <w:t>.</w:t>
      </w:r>
    </w:p>
    <w:p w14:paraId="5877929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false positive occurs when:</w:t>
      </w:r>
    </w:p>
    <w:p w14:paraId="7E4073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Normal\ Traffic \</w:t>
      </w:r>
      <w:proofErr w:type="spellStart"/>
      <w:r w:rsidRPr="00530C16">
        <w:rPr>
          <w:rFonts w:ascii="Times New Roman" w:hAnsi="Times New Roman" w:cs="Times New Roman"/>
          <w:sz w:val="28"/>
          <w:szCs w:val="28"/>
        </w:rPr>
        <w:t>rightarrow</w:t>
      </w:r>
      <w:proofErr w:type="spellEnd"/>
      <w:r w:rsidRPr="00530C16">
        <w:rPr>
          <w:rFonts w:ascii="Times New Roman" w:hAnsi="Times New Roman" w:cs="Times New Roman"/>
          <w:sz w:val="28"/>
          <w:szCs w:val="28"/>
        </w:rPr>
        <w:t xml:space="preserve"> Incorrectly\ Classified\ as\ Attack</w:t>
      </w:r>
      <w:r w:rsidRPr="00530C16">
        <w:rPr>
          <w:rFonts w:ascii="Times New Roman" w:hAnsi="Times New Roman" w:cs="Times New Roman"/>
          <w:sz w:val="28"/>
          <w:szCs w:val="28"/>
        </w:rPr>
        <w:br/>
        <w:t>]</w:t>
      </w:r>
    </w:p>
    <w:p w14:paraId="0998964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Too many false alarms make security administrators ignore alerts.</w:t>
      </w:r>
    </w:p>
    <w:p w14:paraId="3DCAFE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probabilistic system can calculate a confidence score.</w:t>
      </w:r>
    </w:p>
    <w:p w14:paraId="2F8A091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2288"/>
        <w:gridCol w:w="1289"/>
      </w:tblGrid>
      <w:tr w:rsidR="00530C16" w:rsidRPr="00530C16" w14:paraId="532F1304" w14:textId="77777777" w:rsidTr="00530C16">
        <w:trPr>
          <w:tblHeader/>
          <w:tblCellSpacing w:w="15" w:type="dxa"/>
        </w:trPr>
        <w:tc>
          <w:tcPr>
            <w:tcW w:w="0" w:type="auto"/>
            <w:vAlign w:val="center"/>
            <w:hideMark/>
          </w:tcPr>
          <w:p w14:paraId="5D8B97A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Activity</w:t>
            </w:r>
          </w:p>
        </w:tc>
        <w:tc>
          <w:tcPr>
            <w:tcW w:w="0" w:type="auto"/>
            <w:vAlign w:val="center"/>
            <w:hideMark/>
          </w:tcPr>
          <w:p w14:paraId="4F4531B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Attack Probability</w:t>
            </w:r>
          </w:p>
        </w:tc>
        <w:tc>
          <w:tcPr>
            <w:tcW w:w="0" w:type="auto"/>
            <w:vAlign w:val="center"/>
            <w:hideMark/>
          </w:tcPr>
          <w:p w14:paraId="2C9109B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Decision</w:t>
            </w:r>
          </w:p>
        </w:tc>
      </w:tr>
      <w:tr w:rsidR="00530C16" w:rsidRPr="00530C16" w14:paraId="6A759BE4" w14:textId="77777777" w:rsidTr="00530C16">
        <w:trPr>
          <w:tblCellSpacing w:w="15" w:type="dxa"/>
        </w:trPr>
        <w:tc>
          <w:tcPr>
            <w:tcW w:w="0" w:type="auto"/>
            <w:vAlign w:val="center"/>
            <w:hideMark/>
          </w:tcPr>
          <w:p w14:paraId="4FF9504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w:t>
            </w:r>
          </w:p>
        </w:tc>
        <w:tc>
          <w:tcPr>
            <w:tcW w:w="0" w:type="auto"/>
            <w:vAlign w:val="center"/>
            <w:hideMark/>
          </w:tcPr>
          <w:p w14:paraId="2A88924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0.05</w:t>
            </w:r>
          </w:p>
        </w:tc>
        <w:tc>
          <w:tcPr>
            <w:tcW w:w="0" w:type="auto"/>
            <w:vAlign w:val="center"/>
            <w:hideMark/>
          </w:tcPr>
          <w:p w14:paraId="545F636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w:t>
            </w:r>
          </w:p>
        </w:tc>
      </w:tr>
      <w:tr w:rsidR="00530C16" w:rsidRPr="00530C16" w14:paraId="3A8D36DD" w14:textId="77777777" w:rsidTr="00530C16">
        <w:trPr>
          <w:tblCellSpacing w:w="15" w:type="dxa"/>
        </w:trPr>
        <w:tc>
          <w:tcPr>
            <w:tcW w:w="0" w:type="auto"/>
            <w:vAlign w:val="center"/>
            <w:hideMark/>
          </w:tcPr>
          <w:p w14:paraId="3CEA777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w:t>
            </w:r>
          </w:p>
        </w:tc>
        <w:tc>
          <w:tcPr>
            <w:tcW w:w="0" w:type="auto"/>
            <w:vAlign w:val="center"/>
            <w:hideMark/>
          </w:tcPr>
          <w:p w14:paraId="09F69AF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0.45</w:t>
            </w:r>
          </w:p>
        </w:tc>
        <w:tc>
          <w:tcPr>
            <w:tcW w:w="0" w:type="auto"/>
            <w:vAlign w:val="center"/>
            <w:hideMark/>
          </w:tcPr>
          <w:p w14:paraId="54A434D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Monitor</w:t>
            </w:r>
          </w:p>
        </w:tc>
      </w:tr>
      <w:tr w:rsidR="00530C16" w:rsidRPr="00530C16" w14:paraId="08BFB0AE" w14:textId="77777777" w:rsidTr="00530C16">
        <w:trPr>
          <w:tblCellSpacing w:w="15" w:type="dxa"/>
        </w:trPr>
        <w:tc>
          <w:tcPr>
            <w:tcW w:w="0" w:type="auto"/>
            <w:vAlign w:val="center"/>
            <w:hideMark/>
          </w:tcPr>
          <w:p w14:paraId="567E8CA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w:t>
            </w:r>
          </w:p>
        </w:tc>
        <w:tc>
          <w:tcPr>
            <w:tcW w:w="0" w:type="auto"/>
            <w:vAlign w:val="center"/>
            <w:hideMark/>
          </w:tcPr>
          <w:p w14:paraId="4FE7EB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0.92</w:t>
            </w:r>
          </w:p>
        </w:tc>
        <w:tc>
          <w:tcPr>
            <w:tcW w:w="0" w:type="auto"/>
            <w:vAlign w:val="center"/>
            <w:hideMark/>
          </w:tcPr>
          <w:p w14:paraId="0F45EDC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Attack</w:t>
            </w:r>
          </w:p>
        </w:tc>
      </w:tr>
      <w:tr w:rsidR="00530C16" w:rsidRPr="00530C16" w14:paraId="40EF41CC" w14:textId="77777777" w:rsidTr="00530C16">
        <w:trPr>
          <w:tblCellSpacing w:w="15" w:type="dxa"/>
        </w:trPr>
        <w:tc>
          <w:tcPr>
            <w:tcW w:w="0" w:type="auto"/>
            <w:vAlign w:val="center"/>
            <w:hideMark/>
          </w:tcPr>
          <w:p w14:paraId="3CE9BE5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D</w:t>
            </w:r>
          </w:p>
        </w:tc>
        <w:tc>
          <w:tcPr>
            <w:tcW w:w="0" w:type="auto"/>
            <w:vAlign w:val="center"/>
            <w:hideMark/>
          </w:tcPr>
          <w:p w14:paraId="6E3782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0.80</w:t>
            </w:r>
          </w:p>
        </w:tc>
        <w:tc>
          <w:tcPr>
            <w:tcW w:w="0" w:type="auto"/>
            <w:vAlign w:val="center"/>
            <w:hideMark/>
          </w:tcPr>
          <w:p w14:paraId="62931DE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Suspicious</w:t>
            </w:r>
          </w:p>
        </w:tc>
      </w:tr>
    </w:tbl>
    <w:p w14:paraId="35BBF3E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threshold can be selected according to the security requirements.</w:t>
      </w:r>
    </w:p>
    <w:p w14:paraId="0688684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46EB25E">
          <v:rect id="_x0000_i1191" style="width:0;height:1.5pt" o:hralign="center" o:hrstd="t" o:hr="t" fillcolor="#a0a0a0" stroked="f"/>
        </w:pict>
      </w:r>
    </w:p>
    <w:p w14:paraId="3A15BF6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9: Evaluate Effectiveness</w:t>
      </w:r>
    </w:p>
    <w:p w14:paraId="6F5C375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system can be evaluated using:</w:t>
      </w:r>
    </w:p>
    <w:p w14:paraId="3FC4FB6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Accuracy</w:t>
      </w:r>
    </w:p>
    <w:p w14:paraId="02ED416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w:t>
      </w:r>
      <w:r w:rsidRPr="00530C16">
        <w:rPr>
          <w:rFonts w:ascii="Times New Roman" w:hAnsi="Times New Roman" w:cs="Times New Roman"/>
          <w:sz w:val="28"/>
          <w:szCs w:val="28"/>
        </w:rPr>
        <w:br/>
        <w:t>Accuracy=</w:t>
      </w:r>
      <w:r w:rsidRPr="00530C16">
        <w:rPr>
          <w:rFonts w:ascii="Times New Roman" w:hAnsi="Times New Roman" w:cs="Times New Roman"/>
          <w:sz w:val="28"/>
          <w:szCs w:val="28"/>
        </w:rPr>
        <w:br/>
        <w:t>\frac{TP+TN}{TP+TN+FP+FN}</w:t>
      </w:r>
      <w:r w:rsidRPr="00530C16">
        <w:rPr>
          <w:rFonts w:ascii="Times New Roman" w:hAnsi="Times New Roman" w:cs="Times New Roman"/>
          <w:sz w:val="28"/>
          <w:szCs w:val="28"/>
        </w:rPr>
        <w:br/>
        <w:t>]</w:t>
      </w:r>
    </w:p>
    <w:p w14:paraId="62F32C5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Precision</w:t>
      </w:r>
    </w:p>
    <w:p w14:paraId="25F7EAB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Precision=</w:t>
      </w:r>
      <w:r w:rsidRPr="00530C16">
        <w:rPr>
          <w:rFonts w:ascii="Times New Roman" w:hAnsi="Times New Roman" w:cs="Times New Roman"/>
          <w:sz w:val="28"/>
          <w:szCs w:val="28"/>
        </w:rPr>
        <w:br/>
        <w:t>\frac{TP}{TP+FP}</w:t>
      </w:r>
      <w:r w:rsidRPr="00530C16">
        <w:rPr>
          <w:rFonts w:ascii="Times New Roman" w:hAnsi="Times New Roman" w:cs="Times New Roman"/>
          <w:sz w:val="28"/>
          <w:szCs w:val="28"/>
        </w:rPr>
        <w:br/>
        <w:t>]</w:t>
      </w:r>
    </w:p>
    <w:p w14:paraId="32F4E77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 precision means fewer false alarms.</w:t>
      </w:r>
    </w:p>
    <w:p w14:paraId="7860B0C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Recall</w:t>
      </w:r>
    </w:p>
    <w:p w14:paraId="306A6F0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Recall=</w:t>
      </w:r>
      <w:r w:rsidRPr="00530C16">
        <w:rPr>
          <w:rFonts w:ascii="Times New Roman" w:hAnsi="Times New Roman" w:cs="Times New Roman"/>
          <w:sz w:val="28"/>
          <w:szCs w:val="28"/>
        </w:rPr>
        <w:br/>
        <w:t>\frac{TP}{TP+FN}</w:t>
      </w:r>
      <w:r w:rsidRPr="00530C16">
        <w:rPr>
          <w:rFonts w:ascii="Times New Roman" w:hAnsi="Times New Roman" w:cs="Times New Roman"/>
          <w:sz w:val="28"/>
          <w:szCs w:val="28"/>
        </w:rPr>
        <w:br/>
        <w:t>]</w:t>
      </w:r>
    </w:p>
    <w:p w14:paraId="7E3223F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 recall means more actual attacks are detected.</w:t>
      </w:r>
    </w:p>
    <w:p w14:paraId="649A1B4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F1-Score</w:t>
      </w:r>
    </w:p>
    <w:p w14:paraId="0714A81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F1=</w:t>
      </w:r>
      <w:r w:rsidRPr="00530C16">
        <w:rPr>
          <w:rFonts w:ascii="Times New Roman" w:hAnsi="Times New Roman" w:cs="Times New Roman"/>
          <w:sz w:val="28"/>
          <w:szCs w:val="28"/>
        </w:rPr>
        <w:br/>
        <w:t>2\frac{Precision\times Recall}</w:t>
      </w:r>
      <w:r w:rsidRPr="00530C16">
        <w:rPr>
          <w:rFonts w:ascii="Times New Roman" w:hAnsi="Times New Roman" w:cs="Times New Roman"/>
          <w:sz w:val="28"/>
          <w:szCs w:val="28"/>
        </w:rPr>
        <w:br/>
        <w:t>{</w:t>
      </w:r>
      <w:proofErr w:type="spellStart"/>
      <w:r w:rsidRPr="00530C16">
        <w:rPr>
          <w:rFonts w:ascii="Times New Roman" w:hAnsi="Times New Roman" w:cs="Times New Roman"/>
          <w:sz w:val="28"/>
          <w:szCs w:val="28"/>
        </w:rPr>
        <w:t>Precision+Recall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3E81508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For cybersecurity, both </w:t>
      </w:r>
      <w:r w:rsidRPr="00530C16">
        <w:rPr>
          <w:rFonts w:ascii="Times New Roman" w:hAnsi="Times New Roman" w:cs="Times New Roman"/>
          <w:b/>
          <w:bCs/>
          <w:sz w:val="28"/>
          <w:szCs w:val="28"/>
        </w:rPr>
        <w:t>high recall and high precision</w:t>
      </w:r>
      <w:r w:rsidRPr="00530C16">
        <w:rPr>
          <w:rFonts w:ascii="Times New Roman" w:hAnsi="Times New Roman" w:cs="Times New Roman"/>
          <w:sz w:val="28"/>
          <w:szCs w:val="28"/>
        </w:rPr>
        <w:t xml:space="preserve"> are desirable.</w:t>
      </w:r>
    </w:p>
    <w:p w14:paraId="01FAFA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5BD88AF">
          <v:rect id="_x0000_i1192" style="width:0;height:1.5pt" o:hralign="center" o:hrstd="t" o:hr="t" fillcolor="#a0a0a0" stroked="f"/>
        </w:pict>
      </w:r>
    </w:p>
    <w:p w14:paraId="145C4D7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10: Dynamic Environment</w:t>
      </w:r>
    </w:p>
    <w:p w14:paraId="341596A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environments constantly change.</w:t>
      </w:r>
    </w:p>
    <w:p w14:paraId="3B41077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48C7492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application</w:t>
      </w:r>
    </w:p>
    <w:p w14:paraId="204F15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 xml:space="preserve">      ↓</w:t>
      </w:r>
    </w:p>
    <w:p w14:paraId="150B988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traffic pattern</w:t>
      </w:r>
    </w:p>
    <w:p w14:paraId="78E7320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8783A1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user behavior</w:t>
      </w:r>
    </w:p>
    <w:p w14:paraId="1758AF7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050236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New attack method</w:t>
      </w:r>
    </w:p>
    <w:p w14:paraId="5D6BD31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C8E89B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Model must adapt</w:t>
      </w:r>
    </w:p>
    <w:p w14:paraId="5346730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learning can update probabilities using new observations.</w:t>
      </w:r>
    </w:p>
    <w:p w14:paraId="50B7677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EM can identify newly emerging hidden patterns.</w:t>
      </w:r>
    </w:p>
    <w:p w14:paraId="270972F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can provide fast classification of incoming traffic.</w:t>
      </w:r>
    </w:p>
    <w:p w14:paraId="308B1C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3314E75">
          <v:rect id="_x0000_i1193" style="width:0;height:1.5pt" o:hralign="center" o:hrstd="t" o:hr="t" fillcolor="#a0a0a0" stroked="f"/>
        </w:pict>
      </w:r>
    </w:p>
    <w:p w14:paraId="63DDE15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Advantages</w:t>
      </w:r>
    </w:p>
    <w:p w14:paraId="521A5E6F"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Fast classification using Naïve Bayes.</w:t>
      </w:r>
    </w:p>
    <w:p w14:paraId="58A59905"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Handles uncertainty.</w:t>
      </w:r>
    </w:p>
    <w:p w14:paraId="63EC46B5"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EM can identify hidden patterns.</w:t>
      </w:r>
    </w:p>
    <w:p w14:paraId="7A616B30"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Bayesian learning can update beliefs.</w:t>
      </w:r>
    </w:p>
    <w:p w14:paraId="0659FDB0"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Can work with incomplete information.</w:t>
      </w:r>
    </w:p>
    <w:p w14:paraId="4565F61F"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Helps detect unknown or changing behavior.</w:t>
      </w:r>
    </w:p>
    <w:p w14:paraId="739FCB0A" w14:textId="77777777" w:rsidR="00530C16" w:rsidRPr="00530C16" w:rsidRDefault="00530C16" w:rsidP="00530C16">
      <w:pPr>
        <w:numPr>
          <w:ilvl w:val="0"/>
          <w:numId w:val="11"/>
        </w:numPr>
        <w:rPr>
          <w:rFonts w:ascii="Times New Roman" w:hAnsi="Times New Roman" w:cs="Times New Roman"/>
          <w:sz w:val="28"/>
          <w:szCs w:val="28"/>
        </w:rPr>
      </w:pPr>
      <w:r w:rsidRPr="00530C16">
        <w:rPr>
          <w:rFonts w:ascii="Times New Roman" w:hAnsi="Times New Roman" w:cs="Times New Roman"/>
          <w:sz w:val="28"/>
          <w:szCs w:val="28"/>
        </w:rPr>
        <w:t>Can reduce unnecessary security alerts.</w:t>
      </w:r>
    </w:p>
    <w:p w14:paraId="543D3F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59BB0C7">
          <v:rect id="_x0000_i1194" style="width:0;height:1.5pt" o:hralign="center" o:hrstd="t" o:hr="t" fillcolor="#a0a0a0" stroked="f"/>
        </w:pict>
      </w:r>
    </w:p>
    <w:p w14:paraId="4CB1A8B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Challenges</w:t>
      </w:r>
    </w:p>
    <w:p w14:paraId="56A23C1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Evolving Attacks</w:t>
      </w:r>
    </w:p>
    <w:p w14:paraId="28E8F0E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Attackers continuously change their techniques.</w:t>
      </w:r>
    </w:p>
    <w:p w14:paraId="0B6E11D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2. False Positives</w:t>
      </w:r>
    </w:p>
    <w:p w14:paraId="18AEB1E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unusual behavior may be classified as an attack.</w:t>
      </w:r>
    </w:p>
    <w:p w14:paraId="00ECCEF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High Data Volume</w:t>
      </w:r>
    </w:p>
    <w:p w14:paraId="17CD2C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Modern networks generate huge amounts of data.</w:t>
      </w:r>
    </w:p>
    <w:p w14:paraId="3536E8B9"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Class Imbalance</w:t>
      </w:r>
    </w:p>
    <w:p w14:paraId="168ACF5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Normal traffic may be much larger than attack traffic.</w:t>
      </w:r>
    </w:p>
    <w:p w14:paraId="6640514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Concept Drift</w:t>
      </w:r>
    </w:p>
    <w:p w14:paraId="4C7AA96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Network behavior can change over time.</w:t>
      </w:r>
    </w:p>
    <w:p w14:paraId="18C1DB2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6. Computational Requirements</w:t>
      </w:r>
    </w:p>
    <w:p w14:paraId="6000BE2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Real-time monitoring requires fast processing.</w:t>
      </w:r>
    </w:p>
    <w:p w14:paraId="178CDD3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7. Zero-Day Attacks</w:t>
      </w:r>
    </w:p>
    <w:p w14:paraId="120EDC5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Completely new attacks may not resemble known attack patterns.</w:t>
      </w:r>
    </w:p>
    <w:p w14:paraId="5F280E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0D986B4">
          <v:rect id="_x0000_i1195" style="width:0;height:1.5pt" o:hralign="center" o:hrstd="t" o:hr="t" fillcolor="#a0a0a0" stroked="f"/>
        </w:pict>
      </w:r>
    </w:p>
    <w:p w14:paraId="1EC54D1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Conclusion</w:t>
      </w:r>
    </w:p>
    <w:p w14:paraId="122A49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Naïve Bayes, EM, and Bayesian learning can work together to build an effective probabilistic intrusion detection system. Naïve Bayes provides fast classification, EM discovers hidden patterns, and Bayesian learning updates knowledge as new evidence becomes available. The combination can improve detection accuracy and reduce false alarms, but continuous adaptation is required in dynamic cybersecurity environments.</w:t>
      </w:r>
    </w:p>
    <w:p w14:paraId="2E3008A1" w14:textId="77777777" w:rsidR="00530C16" w:rsidRDefault="00530C16">
      <w:pPr>
        <w:rPr>
          <w:rFonts w:ascii="Times New Roman" w:hAnsi="Times New Roman" w:cs="Times New Roman"/>
          <w:sz w:val="28"/>
          <w:szCs w:val="28"/>
        </w:rPr>
      </w:pPr>
    </w:p>
    <w:p w14:paraId="292ACBE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Agriculture-Based Crop Yield Prediction Using Bayesian Inference</w:t>
      </w:r>
    </w:p>
    <w:p w14:paraId="69DCF33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Introduction</w:t>
      </w:r>
    </w:p>
    <w:p w14:paraId="5C6CADA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Crop yield depends on several uncertain environmental and agricultural factors.</w:t>
      </w:r>
    </w:p>
    <w:p w14:paraId="504F8E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Important factors include:</w:t>
      </w:r>
    </w:p>
    <w:p w14:paraId="17079322"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Rainfall</w:t>
      </w:r>
    </w:p>
    <w:p w14:paraId="18A43FDE"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lastRenderedPageBreak/>
        <w:t>Temperature</w:t>
      </w:r>
    </w:p>
    <w:p w14:paraId="7032EA2F"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Soil quality</w:t>
      </w:r>
    </w:p>
    <w:p w14:paraId="6C4EF24D"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Soil moisture</w:t>
      </w:r>
    </w:p>
    <w:p w14:paraId="2BB25D19"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Fertilizer usage</w:t>
      </w:r>
    </w:p>
    <w:p w14:paraId="74AA5BED"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Irrigation</w:t>
      </w:r>
    </w:p>
    <w:p w14:paraId="469576C1"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Crop variety</w:t>
      </w:r>
    </w:p>
    <w:p w14:paraId="6EF99411"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Previous crop yield</w:t>
      </w:r>
    </w:p>
    <w:p w14:paraId="77B234BA" w14:textId="77777777" w:rsidR="00530C16" w:rsidRPr="00530C16" w:rsidRDefault="00530C16" w:rsidP="00530C16">
      <w:pPr>
        <w:numPr>
          <w:ilvl w:val="0"/>
          <w:numId w:val="12"/>
        </w:numPr>
        <w:rPr>
          <w:rFonts w:ascii="Times New Roman" w:hAnsi="Times New Roman" w:cs="Times New Roman"/>
          <w:sz w:val="28"/>
          <w:szCs w:val="28"/>
        </w:rPr>
      </w:pPr>
      <w:r w:rsidRPr="00530C16">
        <w:rPr>
          <w:rFonts w:ascii="Times New Roman" w:hAnsi="Times New Roman" w:cs="Times New Roman"/>
          <w:sz w:val="28"/>
          <w:szCs w:val="28"/>
        </w:rPr>
        <w:t>Seasonal conditions</w:t>
      </w:r>
    </w:p>
    <w:p w14:paraId="0A9DBAC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Because these variables are uncertain and may vary from season to season, </w:t>
      </w:r>
      <w:r w:rsidRPr="00530C16">
        <w:rPr>
          <w:rFonts w:ascii="Times New Roman" w:hAnsi="Times New Roman" w:cs="Times New Roman"/>
          <w:b/>
          <w:bCs/>
          <w:sz w:val="28"/>
          <w:szCs w:val="28"/>
        </w:rPr>
        <w:t>Bayesian inference and probability learning</w:t>
      </w:r>
      <w:r w:rsidRPr="00530C16">
        <w:rPr>
          <w:rFonts w:ascii="Times New Roman" w:hAnsi="Times New Roman" w:cs="Times New Roman"/>
          <w:sz w:val="28"/>
          <w:szCs w:val="28"/>
        </w:rPr>
        <w:t xml:space="preserve"> can be used to predict crop yield.</w:t>
      </w:r>
    </w:p>
    <w:p w14:paraId="6013643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estimate:</w:t>
      </w:r>
    </w:p>
    <w:p w14:paraId="62F7AE5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Yield|Rainfall,Soil,Temperature</w:t>
      </w:r>
      <w:proofErr w:type="spellEnd"/>
      <w:r w:rsidRPr="00530C16">
        <w:rPr>
          <w:rFonts w:ascii="Times New Roman" w:hAnsi="Times New Roman" w:cs="Times New Roman"/>
          <w:sz w:val="28"/>
          <w:szCs w:val="28"/>
        </w:rPr>
        <w:t>,\</w:t>
      </w:r>
      <w:proofErr w:type="spellStart"/>
      <w:r w:rsidRPr="00530C16">
        <w:rPr>
          <w:rFonts w:ascii="Times New Roman" w:hAnsi="Times New Roman" w:cs="Times New Roman"/>
          <w:sz w:val="28"/>
          <w:szCs w:val="28"/>
        </w:rPr>
        <w:t>ldots</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52E7900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461063EB">
          <v:rect id="_x0000_i1293" style="width:0;height:1.5pt" o:hralign="center" o:hrstd="t" o:hr="t" fillcolor="#a0a0a0" stroked="f"/>
        </w:pict>
      </w:r>
    </w:p>
    <w:p w14:paraId="188D294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 Collect Agricultural Data</w:t>
      </w:r>
    </w:p>
    <w:p w14:paraId="7A7515E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Historical agricultural data can be collected.</w:t>
      </w:r>
    </w:p>
    <w:p w14:paraId="78D636F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304"/>
      </w:tblGrid>
      <w:tr w:rsidR="00530C16" w:rsidRPr="00530C16" w14:paraId="034B3CC3" w14:textId="77777777" w:rsidTr="00530C16">
        <w:trPr>
          <w:tblHeader/>
          <w:tblCellSpacing w:w="15" w:type="dxa"/>
        </w:trPr>
        <w:tc>
          <w:tcPr>
            <w:tcW w:w="0" w:type="auto"/>
            <w:vAlign w:val="center"/>
            <w:hideMark/>
          </w:tcPr>
          <w:p w14:paraId="4D07082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Parameter</w:t>
            </w:r>
          </w:p>
        </w:tc>
        <w:tc>
          <w:tcPr>
            <w:tcW w:w="0" w:type="auto"/>
            <w:vAlign w:val="center"/>
            <w:hideMark/>
          </w:tcPr>
          <w:p w14:paraId="21D1A8F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Example</w:t>
            </w:r>
          </w:p>
        </w:tc>
      </w:tr>
      <w:tr w:rsidR="00530C16" w:rsidRPr="00530C16" w14:paraId="3ABB05B3" w14:textId="77777777" w:rsidTr="00530C16">
        <w:trPr>
          <w:tblCellSpacing w:w="15" w:type="dxa"/>
        </w:trPr>
        <w:tc>
          <w:tcPr>
            <w:tcW w:w="0" w:type="auto"/>
            <w:vAlign w:val="center"/>
            <w:hideMark/>
          </w:tcPr>
          <w:p w14:paraId="7866A7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Rainfall</w:t>
            </w:r>
          </w:p>
        </w:tc>
        <w:tc>
          <w:tcPr>
            <w:tcW w:w="0" w:type="auto"/>
            <w:vAlign w:val="center"/>
            <w:hideMark/>
          </w:tcPr>
          <w:p w14:paraId="1524AAD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700 mm</w:t>
            </w:r>
          </w:p>
        </w:tc>
      </w:tr>
      <w:tr w:rsidR="00530C16" w:rsidRPr="00530C16" w14:paraId="07CE75F8" w14:textId="77777777" w:rsidTr="00530C16">
        <w:trPr>
          <w:tblCellSpacing w:w="15" w:type="dxa"/>
        </w:trPr>
        <w:tc>
          <w:tcPr>
            <w:tcW w:w="0" w:type="auto"/>
            <w:vAlign w:val="center"/>
            <w:hideMark/>
          </w:tcPr>
          <w:p w14:paraId="33D666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w:t>
            </w:r>
          </w:p>
        </w:tc>
        <w:tc>
          <w:tcPr>
            <w:tcW w:w="0" w:type="auto"/>
            <w:vAlign w:val="center"/>
            <w:hideMark/>
          </w:tcPr>
          <w:p w14:paraId="432F474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28°C</w:t>
            </w:r>
          </w:p>
        </w:tc>
      </w:tr>
      <w:tr w:rsidR="00530C16" w:rsidRPr="00530C16" w14:paraId="66D2C170" w14:textId="77777777" w:rsidTr="00530C16">
        <w:trPr>
          <w:tblCellSpacing w:w="15" w:type="dxa"/>
        </w:trPr>
        <w:tc>
          <w:tcPr>
            <w:tcW w:w="0" w:type="auto"/>
            <w:vAlign w:val="center"/>
            <w:hideMark/>
          </w:tcPr>
          <w:p w14:paraId="1690524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Quality</w:t>
            </w:r>
          </w:p>
        </w:tc>
        <w:tc>
          <w:tcPr>
            <w:tcW w:w="0" w:type="auto"/>
            <w:vAlign w:val="center"/>
            <w:hideMark/>
          </w:tcPr>
          <w:p w14:paraId="39B16DE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Good</w:t>
            </w:r>
          </w:p>
        </w:tc>
      </w:tr>
      <w:tr w:rsidR="00530C16" w:rsidRPr="00530C16" w14:paraId="3E2FDD83" w14:textId="77777777" w:rsidTr="00530C16">
        <w:trPr>
          <w:tblCellSpacing w:w="15" w:type="dxa"/>
        </w:trPr>
        <w:tc>
          <w:tcPr>
            <w:tcW w:w="0" w:type="auto"/>
            <w:vAlign w:val="center"/>
            <w:hideMark/>
          </w:tcPr>
          <w:p w14:paraId="3E53C33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Moisture</w:t>
            </w:r>
          </w:p>
        </w:tc>
        <w:tc>
          <w:tcPr>
            <w:tcW w:w="0" w:type="auto"/>
            <w:vAlign w:val="center"/>
            <w:hideMark/>
          </w:tcPr>
          <w:p w14:paraId="2E74496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65%</w:t>
            </w:r>
          </w:p>
        </w:tc>
      </w:tr>
      <w:tr w:rsidR="00530C16" w:rsidRPr="00530C16" w14:paraId="61E03766" w14:textId="77777777" w:rsidTr="00530C16">
        <w:trPr>
          <w:tblCellSpacing w:w="15" w:type="dxa"/>
        </w:trPr>
        <w:tc>
          <w:tcPr>
            <w:tcW w:w="0" w:type="auto"/>
            <w:vAlign w:val="center"/>
            <w:hideMark/>
          </w:tcPr>
          <w:p w14:paraId="4D51CB2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Fertilizer</w:t>
            </w:r>
          </w:p>
        </w:tc>
        <w:tc>
          <w:tcPr>
            <w:tcW w:w="0" w:type="auto"/>
            <w:vAlign w:val="center"/>
            <w:hideMark/>
          </w:tcPr>
          <w:p w14:paraId="55EC35F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100 kg/ha</w:t>
            </w:r>
          </w:p>
        </w:tc>
      </w:tr>
      <w:tr w:rsidR="00530C16" w:rsidRPr="00530C16" w14:paraId="63071C7E" w14:textId="77777777" w:rsidTr="00530C16">
        <w:trPr>
          <w:tblCellSpacing w:w="15" w:type="dxa"/>
        </w:trPr>
        <w:tc>
          <w:tcPr>
            <w:tcW w:w="0" w:type="auto"/>
            <w:vAlign w:val="center"/>
            <w:hideMark/>
          </w:tcPr>
          <w:p w14:paraId="71BA33F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Previous Yield</w:t>
            </w:r>
          </w:p>
        </w:tc>
        <w:tc>
          <w:tcPr>
            <w:tcW w:w="0" w:type="auto"/>
            <w:vAlign w:val="center"/>
            <w:hideMark/>
          </w:tcPr>
          <w:p w14:paraId="0F69A5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3.5 tons/ha</w:t>
            </w:r>
          </w:p>
        </w:tc>
      </w:tr>
      <w:tr w:rsidR="00530C16" w:rsidRPr="00530C16" w14:paraId="3C67379D" w14:textId="77777777" w:rsidTr="00530C16">
        <w:trPr>
          <w:tblCellSpacing w:w="15" w:type="dxa"/>
        </w:trPr>
        <w:tc>
          <w:tcPr>
            <w:tcW w:w="0" w:type="auto"/>
            <w:vAlign w:val="center"/>
            <w:hideMark/>
          </w:tcPr>
          <w:p w14:paraId="22DD04C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Current Yield</w:t>
            </w:r>
          </w:p>
        </w:tc>
        <w:tc>
          <w:tcPr>
            <w:tcW w:w="0" w:type="auto"/>
            <w:vAlign w:val="center"/>
            <w:hideMark/>
          </w:tcPr>
          <w:p w14:paraId="140C716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3.8 tons/ha</w:t>
            </w:r>
          </w:p>
        </w:tc>
      </w:tr>
    </w:tbl>
    <w:p w14:paraId="5ECD488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dataset should contain multiple seasons and locations.</w:t>
      </w:r>
    </w:p>
    <w:p w14:paraId="0464D36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7DD60E80">
          <v:rect id="_x0000_i1294" style="width:0;height:1.5pt" o:hralign="center" o:hrstd="t" o:hr="t" fillcolor="#a0a0a0" stroked="f"/>
        </w:pict>
      </w:r>
    </w:p>
    <w:p w14:paraId="2B0F57F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2: Define Variables</w:t>
      </w:r>
    </w:p>
    <w:p w14:paraId="06AE32A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Bayesian model can include:</w:t>
      </w:r>
    </w:p>
    <w:p w14:paraId="63DA635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Rainfall</w:t>
      </w:r>
    </w:p>
    <w:p w14:paraId="4C23158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8FD594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v</w:t>
      </w:r>
    </w:p>
    <w:p w14:paraId="2A56909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Moisture ───┐</w:t>
      </w:r>
    </w:p>
    <w:p w14:paraId="55F6F4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7E12DE2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Temperature ─────┼──&gt; Crop Yield</w:t>
      </w:r>
    </w:p>
    <w:p w14:paraId="34E0B9E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2C48E75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Soil Quality ────┤</w:t>
      </w:r>
    </w:p>
    <w:p w14:paraId="03E03B0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4C44E1B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Fertilizer ──────┘</w:t>
      </w:r>
    </w:p>
    <w:p w14:paraId="099329F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output can be categorized as:</w:t>
      </w:r>
    </w:p>
    <w:p w14:paraId="6DBD49A2" w14:textId="77777777" w:rsidR="00530C16" w:rsidRPr="00530C16" w:rsidRDefault="00530C16" w:rsidP="00530C16">
      <w:pPr>
        <w:numPr>
          <w:ilvl w:val="0"/>
          <w:numId w:val="13"/>
        </w:numPr>
        <w:rPr>
          <w:rFonts w:ascii="Times New Roman" w:hAnsi="Times New Roman" w:cs="Times New Roman"/>
          <w:sz w:val="28"/>
          <w:szCs w:val="28"/>
        </w:rPr>
      </w:pPr>
      <w:r w:rsidRPr="00530C16">
        <w:rPr>
          <w:rFonts w:ascii="Times New Roman" w:hAnsi="Times New Roman" w:cs="Times New Roman"/>
          <w:sz w:val="28"/>
          <w:szCs w:val="28"/>
        </w:rPr>
        <w:t>Low Yield</w:t>
      </w:r>
    </w:p>
    <w:p w14:paraId="11BEBD72" w14:textId="77777777" w:rsidR="00530C16" w:rsidRPr="00530C16" w:rsidRDefault="00530C16" w:rsidP="00530C16">
      <w:pPr>
        <w:numPr>
          <w:ilvl w:val="0"/>
          <w:numId w:val="13"/>
        </w:numPr>
        <w:rPr>
          <w:rFonts w:ascii="Times New Roman" w:hAnsi="Times New Roman" w:cs="Times New Roman"/>
          <w:sz w:val="28"/>
          <w:szCs w:val="28"/>
        </w:rPr>
      </w:pPr>
      <w:r w:rsidRPr="00530C16">
        <w:rPr>
          <w:rFonts w:ascii="Times New Roman" w:hAnsi="Times New Roman" w:cs="Times New Roman"/>
          <w:sz w:val="28"/>
          <w:szCs w:val="28"/>
        </w:rPr>
        <w:t>Medium Yield</w:t>
      </w:r>
    </w:p>
    <w:p w14:paraId="5D767FFA" w14:textId="77777777" w:rsidR="00530C16" w:rsidRPr="00530C16" w:rsidRDefault="00530C16" w:rsidP="00530C16">
      <w:pPr>
        <w:numPr>
          <w:ilvl w:val="0"/>
          <w:numId w:val="13"/>
        </w:numPr>
        <w:rPr>
          <w:rFonts w:ascii="Times New Roman" w:hAnsi="Times New Roman" w:cs="Times New Roman"/>
          <w:sz w:val="28"/>
          <w:szCs w:val="28"/>
        </w:rPr>
      </w:pPr>
      <w:r w:rsidRPr="00530C16">
        <w:rPr>
          <w:rFonts w:ascii="Times New Roman" w:hAnsi="Times New Roman" w:cs="Times New Roman"/>
          <w:sz w:val="28"/>
          <w:szCs w:val="28"/>
        </w:rPr>
        <w:t>High Yield</w:t>
      </w:r>
    </w:p>
    <w:p w14:paraId="2618713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or predicted numerically in tons/hectare.</w:t>
      </w:r>
    </w:p>
    <w:p w14:paraId="12BB105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7F7466E">
          <v:rect id="_x0000_i1295" style="width:0;height:1.5pt" o:hralign="center" o:hrstd="t" o:hr="t" fillcolor="#a0a0a0" stroked="f"/>
        </w:pict>
      </w:r>
    </w:p>
    <w:p w14:paraId="2D6E7B2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3: Apply Bayesian Inference</w:t>
      </w:r>
    </w:p>
    <w:p w14:paraId="02782F3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Bayes theorem is:</w:t>
      </w:r>
    </w:p>
    <w:p w14:paraId="57B7F77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P(H|E)=</w:t>
      </w:r>
      <w:r w:rsidRPr="00530C16">
        <w:rPr>
          <w:rFonts w:ascii="Times New Roman" w:hAnsi="Times New Roman" w:cs="Times New Roman"/>
          <w:sz w:val="28"/>
          <w:szCs w:val="28"/>
        </w:rPr>
        <w:br/>
        <w:t>\frac{P(E|H)P(H)}</w:t>
      </w:r>
      <w:r w:rsidRPr="00530C16">
        <w:rPr>
          <w:rFonts w:ascii="Times New Roman" w:hAnsi="Times New Roman" w:cs="Times New Roman"/>
          <w:sz w:val="28"/>
          <w:szCs w:val="28"/>
        </w:rPr>
        <w:br/>
        <w:t>{P(E)}</w:t>
      </w:r>
      <w:r w:rsidRPr="00530C16">
        <w:rPr>
          <w:rFonts w:ascii="Times New Roman" w:hAnsi="Times New Roman" w:cs="Times New Roman"/>
          <w:sz w:val="28"/>
          <w:szCs w:val="28"/>
        </w:rPr>
        <w:br/>
        <w:t>]</w:t>
      </w:r>
    </w:p>
    <w:p w14:paraId="479E848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where:</w:t>
      </w:r>
    </w:p>
    <w:p w14:paraId="274FF5A8" w14:textId="77777777" w:rsidR="00530C16" w:rsidRPr="00530C16" w:rsidRDefault="00530C16" w:rsidP="00530C16">
      <w:pPr>
        <w:numPr>
          <w:ilvl w:val="0"/>
          <w:numId w:val="14"/>
        </w:numPr>
        <w:rPr>
          <w:rFonts w:ascii="Times New Roman" w:hAnsi="Times New Roman" w:cs="Times New Roman"/>
          <w:sz w:val="28"/>
          <w:szCs w:val="28"/>
        </w:rPr>
      </w:pPr>
      <w:r w:rsidRPr="00530C16">
        <w:rPr>
          <w:rFonts w:ascii="Times New Roman" w:hAnsi="Times New Roman" w:cs="Times New Roman"/>
          <w:sz w:val="28"/>
          <w:szCs w:val="28"/>
        </w:rPr>
        <w:t>(H) = hypothesis</w:t>
      </w:r>
    </w:p>
    <w:p w14:paraId="418FFF1B" w14:textId="77777777" w:rsidR="00530C16" w:rsidRPr="00530C16" w:rsidRDefault="00530C16" w:rsidP="00530C16">
      <w:pPr>
        <w:numPr>
          <w:ilvl w:val="0"/>
          <w:numId w:val="14"/>
        </w:numPr>
        <w:rPr>
          <w:rFonts w:ascii="Times New Roman" w:hAnsi="Times New Roman" w:cs="Times New Roman"/>
          <w:sz w:val="28"/>
          <w:szCs w:val="28"/>
        </w:rPr>
      </w:pPr>
      <w:r w:rsidRPr="00530C16">
        <w:rPr>
          <w:rFonts w:ascii="Times New Roman" w:hAnsi="Times New Roman" w:cs="Times New Roman"/>
          <w:sz w:val="28"/>
          <w:szCs w:val="28"/>
        </w:rPr>
        <w:t>(E) = evidence</w:t>
      </w:r>
    </w:p>
    <w:p w14:paraId="4C3A76D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crop prediction:</w:t>
      </w:r>
    </w:p>
    <w:p w14:paraId="79ECF8C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HighYield|Rainfall,Soil,Temperature</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130FF33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calculated.</w:t>
      </w:r>
    </w:p>
    <w:p w14:paraId="65F306A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4559C3E">
          <v:rect id="_x0000_i1296" style="width:0;height:1.5pt" o:hralign="center" o:hrstd="t" o:hr="t" fillcolor="#a0a0a0" stroked="f"/>
        </w:pict>
      </w:r>
    </w:p>
    <w:p w14:paraId="37534E46"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4: Use Prior Agricultural Knowledge</w:t>
      </w:r>
    </w:p>
    <w:p w14:paraId="11EE94D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Prior knowledge is extremely useful in agriculture.</w:t>
      </w:r>
    </w:p>
    <w:p w14:paraId="08D0EBE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historical agricultural knowledge indicates:</w:t>
      </w:r>
    </w:p>
    <w:p w14:paraId="51F6B0B1"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Adequate rainfall generally increases yield.</w:t>
      </w:r>
    </w:p>
    <w:p w14:paraId="7FE563D8"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Extremely low rainfall can reduce yield.</w:t>
      </w:r>
    </w:p>
    <w:p w14:paraId="1E3444BD"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Extremely high rainfall can also damage crops.</w:t>
      </w:r>
    </w:p>
    <w:p w14:paraId="563DD675"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Good soil quality usually supports better crop growth.</w:t>
      </w:r>
    </w:p>
    <w:p w14:paraId="1D593181" w14:textId="77777777" w:rsidR="00530C16" w:rsidRPr="00530C16" w:rsidRDefault="00530C16" w:rsidP="00530C16">
      <w:pPr>
        <w:numPr>
          <w:ilvl w:val="0"/>
          <w:numId w:val="15"/>
        </w:numPr>
        <w:rPr>
          <w:rFonts w:ascii="Times New Roman" w:hAnsi="Times New Roman" w:cs="Times New Roman"/>
          <w:sz w:val="28"/>
          <w:szCs w:val="28"/>
        </w:rPr>
      </w:pPr>
      <w:r w:rsidRPr="00530C16">
        <w:rPr>
          <w:rFonts w:ascii="Times New Roman" w:hAnsi="Times New Roman" w:cs="Times New Roman"/>
          <w:sz w:val="28"/>
          <w:szCs w:val="28"/>
        </w:rPr>
        <w:t>Excessively high temperature can reduce yield.</w:t>
      </w:r>
    </w:p>
    <w:p w14:paraId="01CCE40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knowledge can be incorporated into the prior probabilities.</w:t>
      </w:r>
    </w:p>
    <w:p w14:paraId="2C54A2E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45FB5BC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w:t>
      </w:r>
      <w:proofErr w:type="spellEnd"/>
      <w:r w:rsidRPr="00530C16">
        <w:rPr>
          <w:rFonts w:ascii="Times New Roman" w:hAnsi="Times New Roman" w:cs="Times New Roman"/>
          <w:sz w:val="28"/>
          <w:szCs w:val="28"/>
        </w:rPr>
        <w:t>)=0.60</w:t>
      </w:r>
      <w:r w:rsidRPr="00530C16">
        <w:rPr>
          <w:rFonts w:ascii="Times New Roman" w:hAnsi="Times New Roman" w:cs="Times New Roman"/>
          <w:sz w:val="28"/>
          <w:szCs w:val="28"/>
        </w:rPr>
        <w:br/>
        <w:t>]</w:t>
      </w:r>
    </w:p>
    <w:p w14:paraId="56FBDD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represents the initial belief before considering current-season observations.</w:t>
      </w:r>
    </w:p>
    <w:p w14:paraId="175BD85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6357A56D">
          <v:rect id="_x0000_i1297" style="width:0;height:1.5pt" o:hralign="center" o:hrstd="t" o:hr="t" fillcolor="#a0a0a0" stroked="f"/>
        </w:pict>
      </w:r>
    </w:p>
    <w:p w14:paraId="398790A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5: Incorporate New Evidence</w:t>
      </w:r>
    </w:p>
    <w:p w14:paraId="20C4DA4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Suppose the current season has:</w:t>
      </w:r>
    </w:p>
    <w:p w14:paraId="3AF631C1" w14:textId="77777777" w:rsidR="00530C16" w:rsidRPr="00530C16" w:rsidRDefault="00530C16" w:rsidP="00530C16">
      <w:pPr>
        <w:numPr>
          <w:ilvl w:val="0"/>
          <w:numId w:val="16"/>
        </w:numPr>
        <w:rPr>
          <w:rFonts w:ascii="Times New Roman" w:hAnsi="Times New Roman" w:cs="Times New Roman"/>
          <w:sz w:val="28"/>
          <w:szCs w:val="28"/>
        </w:rPr>
      </w:pPr>
      <w:r w:rsidRPr="00530C16">
        <w:rPr>
          <w:rFonts w:ascii="Times New Roman" w:hAnsi="Times New Roman" w:cs="Times New Roman"/>
          <w:sz w:val="28"/>
          <w:szCs w:val="28"/>
        </w:rPr>
        <w:t>Good rainfall</w:t>
      </w:r>
    </w:p>
    <w:p w14:paraId="11DF84CB" w14:textId="77777777" w:rsidR="00530C16" w:rsidRPr="00530C16" w:rsidRDefault="00530C16" w:rsidP="00530C16">
      <w:pPr>
        <w:numPr>
          <w:ilvl w:val="0"/>
          <w:numId w:val="16"/>
        </w:numPr>
        <w:rPr>
          <w:rFonts w:ascii="Times New Roman" w:hAnsi="Times New Roman" w:cs="Times New Roman"/>
          <w:sz w:val="28"/>
          <w:szCs w:val="28"/>
        </w:rPr>
      </w:pPr>
      <w:r w:rsidRPr="00530C16">
        <w:rPr>
          <w:rFonts w:ascii="Times New Roman" w:hAnsi="Times New Roman" w:cs="Times New Roman"/>
          <w:sz w:val="28"/>
          <w:szCs w:val="28"/>
        </w:rPr>
        <w:t>Good soil</w:t>
      </w:r>
    </w:p>
    <w:p w14:paraId="46F624C1" w14:textId="77777777" w:rsidR="00530C16" w:rsidRPr="00530C16" w:rsidRDefault="00530C16" w:rsidP="00530C16">
      <w:pPr>
        <w:numPr>
          <w:ilvl w:val="0"/>
          <w:numId w:val="16"/>
        </w:numPr>
        <w:rPr>
          <w:rFonts w:ascii="Times New Roman" w:hAnsi="Times New Roman" w:cs="Times New Roman"/>
          <w:sz w:val="28"/>
          <w:szCs w:val="28"/>
        </w:rPr>
      </w:pPr>
      <w:r w:rsidRPr="00530C16">
        <w:rPr>
          <w:rFonts w:ascii="Times New Roman" w:hAnsi="Times New Roman" w:cs="Times New Roman"/>
          <w:sz w:val="28"/>
          <w:szCs w:val="28"/>
        </w:rPr>
        <w:t>Suitable temperature</w:t>
      </w:r>
    </w:p>
    <w:p w14:paraId="6BECE51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Bayesian model updates the prior belief.</w:t>
      </w:r>
    </w:p>
    <w:p w14:paraId="7A1E840A"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7FBC733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w:t>
      </w:r>
      <w:proofErr w:type="spellEnd"/>
      <w:r w:rsidRPr="00530C16">
        <w:rPr>
          <w:rFonts w:ascii="Times New Roman" w:hAnsi="Times New Roman" w:cs="Times New Roman"/>
          <w:sz w:val="28"/>
          <w:szCs w:val="28"/>
        </w:rPr>
        <w:t>)=0.60</w:t>
      </w:r>
      <w:r w:rsidRPr="00530C16">
        <w:rPr>
          <w:rFonts w:ascii="Times New Roman" w:hAnsi="Times New Roman" w:cs="Times New Roman"/>
          <w:sz w:val="28"/>
          <w:szCs w:val="28"/>
        </w:rPr>
        <w:br/>
        <w:t>]</w:t>
      </w:r>
    </w:p>
    <w:p w14:paraId="7B9DAB8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After observing favorable rainfall:</w:t>
      </w:r>
    </w:p>
    <w:p w14:paraId="6ACA0E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HighYield|Rainfall</w:t>
      </w:r>
      <w:proofErr w:type="spellEnd"/>
      <w:r w:rsidRPr="00530C16">
        <w:rPr>
          <w:rFonts w:ascii="Times New Roman" w:hAnsi="Times New Roman" w:cs="Times New Roman"/>
          <w:sz w:val="28"/>
          <w:szCs w:val="28"/>
        </w:rPr>
        <w:t>)=0.75</w:t>
      </w:r>
      <w:r w:rsidRPr="00530C16">
        <w:rPr>
          <w:rFonts w:ascii="Times New Roman" w:hAnsi="Times New Roman" w:cs="Times New Roman"/>
          <w:sz w:val="28"/>
          <w:szCs w:val="28"/>
        </w:rPr>
        <w:br/>
        <w:t>]</w:t>
      </w:r>
    </w:p>
    <w:p w14:paraId="64A376F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After also considering soil quality:</w:t>
      </w:r>
    </w:p>
    <w:p w14:paraId="6E18D97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HighYield|Rainfall,Soil</w:t>
      </w:r>
      <w:proofErr w:type="spellEnd"/>
      <w:r w:rsidRPr="00530C16">
        <w:rPr>
          <w:rFonts w:ascii="Times New Roman" w:hAnsi="Times New Roman" w:cs="Times New Roman"/>
          <w:sz w:val="28"/>
          <w:szCs w:val="28"/>
        </w:rPr>
        <w:t>)=0.82</w:t>
      </w:r>
      <w:r w:rsidRPr="00530C16">
        <w:rPr>
          <w:rFonts w:ascii="Times New Roman" w:hAnsi="Times New Roman" w:cs="Times New Roman"/>
          <w:sz w:val="28"/>
          <w:szCs w:val="28"/>
        </w:rPr>
        <w:br/>
        <w:t>]</w:t>
      </w:r>
    </w:p>
    <w:p w14:paraId="4A5CB43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therefore updates predictions as new information becomes available.</w:t>
      </w:r>
    </w:p>
    <w:p w14:paraId="617A0B6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34723B90">
          <v:rect id="_x0000_i1298" style="width:0;height:1.5pt" o:hralign="center" o:hrstd="t" o:hr="t" fillcolor="#a0a0a0" stroked="f"/>
        </w:pict>
      </w:r>
    </w:p>
    <w:p w14:paraId="22153AF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6: Model Seasonal Variation</w:t>
      </w:r>
    </w:p>
    <w:p w14:paraId="23835AC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Agricultural conditions vary by season.</w:t>
      </w:r>
    </w:p>
    <w:p w14:paraId="013DC68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For example:</w:t>
      </w:r>
    </w:p>
    <w:p w14:paraId="39F6F5A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Monsoon Season</w:t>
      </w:r>
    </w:p>
    <w:p w14:paraId="523AC6C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33E7E38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Higher rainfall</w:t>
      </w:r>
    </w:p>
    <w:p w14:paraId="6210B73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3650A40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Higher soil moisture</w:t>
      </w:r>
    </w:p>
    <w:p w14:paraId="4EB1501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035B9C3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Potentially higher yield</w:t>
      </w:r>
    </w:p>
    <w:p w14:paraId="6C84B37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But:</w:t>
      </w:r>
    </w:p>
    <w:p w14:paraId="39E67D2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Excessive Rainfall</w:t>
      </w:r>
    </w:p>
    <w:p w14:paraId="5A5C2A9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CDAD28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Waterlogging</w:t>
      </w:r>
    </w:p>
    <w:p w14:paraId="11CA44B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17BA7CD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Crop Damage</w:t>
      </w:r>
    </w:p>
    <w:p w14:paraId="685326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 xml:space="preserve">      ↓</w:t>
      </w:r>
    </w:p>
    <w:p w14:paraId="58E8CA6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Lower Yield</w:t>
      </w:r>
    </w:p>
    <w:p w14:paraId="75A96B9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Therefore, the model should not simply assume:</w:t>
      </w:r>
    </w:p>
    <w:p w14:paraId="7F90829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More\ Rainfall = More\ Yield</w:t>
      </w:r>
      <w:r w:rsidRPr="00530C16">
        <w:rPr>
          <w:rFonts w:ascii="Times New Roman" w:hAnsi="Times New Roman" w:cs="Times New Roman"/>
          <w:sz w:val="28"/>
          <w:szCs w:val="28"/>
        </w:rPr>
        <w:br/>
        <w:t>]</w:t>
      </w:r>
    </w:p>
    <w:p w14:paraId="65EE26A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Instead, it should learn the relationship from historical data.</w:t>
      </w:r>
    </w:p>
    <w:p w14:paraId="7C4CD79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D63CB8C">
          <v:rect id="_x0000_i1299" style="width:0;height:1.5pt" o:hralign="center" o:hrstd="t" o:hr="t" fillcolor="#a0a0a0" stroked="f"/>
        </w:pict>
      </w:r>
    </w:p>
    <w:p w14:paraId="2AF875C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7: Handle Uncertainty</w:t>
      </w:r>
    </w:p>
    <w:p w14:paraId="18CC3CA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Agricultural predictions are uncertain because weather conditions cannot be predicted perfectly.</w:t>
      </w:r>
    </w:p>
    <w:p w14:paraId="6E406E5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t>For example:</w:t>
      </w:r>
    </w:p>
    <w:p w14:paraId="38D61A5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w:t>
      </w:r>
      <w:proofErr w:type="spellEnd"/>
      <w:r w:rsidRPr="00530C16">
        <w:rPr>
          <w:rFonts w:ascii="Times New Roman" w:hAnsi="Times New Roman" w:cs="Times New Roman"/>
          <w:sz w:val="28"/>
          <w:szCs w:val="28"/>
        </w:rPr>
        <w:t>)=0.70</w:t>
      </w:r>
      <w:r w:rsidRPr="00530C16">
        <w:rPr>
          <w:rFonts w:ascii="Times New Roman" w:hAnsi="Times New Roman" w:cs="Times New Roman"/>
          <w:sz w:val="28"/>
          <w:szCs w:val="28"/>
        </w:rPr>
        <w:br/>
        <w:t>]</w:t>
      </w:r>
    </w:p>
    <w:p w14:paraId="08BD0C2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MediumYield</w:t>
      </w:r>
      <w:proofErr w:type="spellEnd"/>
      <w:r w:rsidRPr="00530C16">
        <w:rPr>
          <w:rFonts w:ascii="Times New Roman" w:hAnsi="Times New Roman" w:cs="Times New Roman"/>
          <w:sz w:val="28"/>
          <w:szCs w:val="28"/>
        </w:rPr>
        <w:t>)=0.20</w:t>
      </w:r>
      <w:r w:rsidRPr="00530C16">
        <w:rPr>
          <w:rFonts w:ascii="Times New Roman" w:hAnsi="Times New Roman" w:cs="Times New Roman"/>
          <w:sz w:val="28"/>
          <w:szCs w:val="28"/>
        </w:rPr>
        <w:br/>
        <w:t>]</w:t>
      </w:r>
    </w:p>
    <w:p w14:paraId="5788869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LowYield</w:t>
      </w:r>
      <w:proofErr w:type="spellEnd"/>
      <w:r w:rsidRPr="00530C16">
        <w:rPr>
          <w:rFonts w:ascii="Times New Roman" w:hAnsi="Times New Roman" w:cs="Times New Roman"/>
          <w:sz w:val="28"/>
          <w:szCs w:val="28"/>
        </w:rPr>
        <w:t>)=0.10</w:t>
      </w:r>
      <w:r w:rsidRPr="00530C16">
        <w:rPr>
          <w:rFonts w:ascii="Times New Roman" w:hAnsi="Times New Roman" w:cs="Times New Roman"/>
          <w:sz w:val="28"/>
          <w:szCs w:val="28"/>
        </w:rPr>
        <w:br/>
        <w:t>]</w:t>
      </w:r>
    </w:p>
    <w:p w14:paraId="2B9F445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report:</w:t>
      </w:r>
    </w:p>
    <w:p w14:paraId="180C908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There is a 70% probability of high crop yield.</w:t>
      </w:r>
    </w:p>
    <w:p w14:paraId="351127E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This is more informative than simply saying:</w:t>
      </w:r>
    </w:p>
    <w:p w14:paraId="6E342D0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Yield will be high.</w:t>
      </w:r>
    </w:p>
    <w:p w14:paraId="62B0E95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884713C">
          <v:rect id="_x0000_i1300" style="width:0;height:1.5pt" o:hralign="center" o:hrstd="t" o:hr="t" fillcolor="#a0a0a0" stroked="f"/>
        </w:pict>
      </w:r>
    </w:p>
    <w:p w14:paraId="37F3BF0A"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8: Probability Learning</w:t>
      </w:r>
    </w:p>
    <w:p w14:paraId="1CF4AA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learn probabilities from historical observations.</w:t>
      </w:r>
    </w:p>
    <w:p w14:paraId="7145FE4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w:t>
      </w:r>
    </w:p>
    <w:p w14:paraId="2538D4CB"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HighYield|GoodRainfall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104831E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and:</w:t>
      </w:r>
    </w:p>
    <w:p w14:paraId="3CAF7A0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LowYield|PoorRainfall</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32E95C3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can be estimated using historical agricultural records.</w:t>
      </w:r>
    </w:p>
    <w:p w14:paraId="3D82DB7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As new seasons are completed, new observations can be added to update the model.</w:t>
      </w:r>
    </w:p>
    <w:p w14:paraId="6029E38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lastRenderedPageBreak/>
        <w:pict w14:anchorId="2BF8C731">
          <v:rect id="_x0000_i1301" style="width:0;height:1.5pt" o:hralign="center" o:hrstd="t" o:hr="t" fillcolor="#a0a0a0" stroked="f"/>
        </w:pict>
      </w:r>
    </w:p>
    <w:p w14:paraId="420BA67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9: Model Reliability Evaluation</w:t>
      </w:r>
    </w:p>
    <w:p w14:paraId="53FCE71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should be evaluated using historical test data.</w:t>
      </w:r>
    </w:p>
    <w:p w14:paraId="283A0D03"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numerical crop-yield prediction:</w:t>
      </w:r>
    </w:p>
    <w:p w14:paraId="5611F3A5"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MAE</w:t>
      </w:r>
    </w:p>
    <w:p w14:paraId="09BCECB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MAE=</w:t>
      </w:r>
      <w:r w:rsidRPr="00530C16">
        <w:rPr>
          <w:rFonts w:ascii="Times New Roman" w:hAnsi="Times New Roman" w:cs="Times New Roman"/>
          <w:sz w:val="28"/>
          <w:szCs w:val="28"/>
        </w:rPr>
        <w:br/>
        <w:t>\frac{1}{n}\</w:t>
      </w:r>
      <w:proofErr w:type="spellStart"/>
      <w:r w:rsidRPr="00530C16">
        <w:rPr>
          <w:rFonts w:ascii="Times New Roman" w:hAnsi="Times New Roman" w:cs="Times New Roman"/>
          <w:sz w:val="28"/>
          <w:szCs w:val="28"/>
        </w:rPr>
        <w:t>sum|Actual-Predicted</w:t>
      </w:r>
      <w:proofErr w:type="spellEnd"/>
      <w:r w:rsidRPr="00530C16">
        <w:rPr>
          <w:rFonts w:ascii="Times New Roman" w:hAnsi="Times New Roman" w:cs="Times New Roman"/>
          <w:sz w:val="28"/>
          <w:szCs w:val="28"/>
        </w:rPr>
        <w:t>|</w:t>
      </w:r>
      <w:r w:rsidRPr="00530C16">
        <w:rPr>
          <w:rFonts w:ascii="Times New Roman" w:hAnsi="Times New Roman" w:cs="Times New Roman"/>
          <w:sz w:val="28"/>
          <w:szCs w:val="28"/>
        </w:rPr>
        <w:br/>
        <w:t>]</w:t>
      </w:r>
    </w:p>
    <w:p w14:paraId="2FD0FD6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RMSE</w:t>
      </w:r>
    </w:p>
    <w:p w14:paraId="7F96D7C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RMSE=</w:t>
      </w:r>
      <w:r w:rsidRPr="00530C16">
        <w:rPr>
          <w:rFonts w:ascii="Times New Roman" w:hAnsi="Times New Roman" w:cs="Times New Roman"/>
          <w:sz w:val="28"/>
          <w:szCs w:val="28"/>
        </w:rPr>
        <w:br/>
        <w:t>\sqrt{</w:t>
      </w:r>
      <w:r w:rsidRPr="00530C16">
        <w:rPr>
          <w:rFonts w:ascii="Times New Roman" w:hAnsi="Times New Roman" w:cs="Times New Roman"/>
          <w:sz w:val="28"/>
          <w:szCs w:val="28"/>
        </w:rPr>
        <w:br/>
        <w:t>\frac{1}{n}</w:t>
      </w:r>
      <w:r w:rsidRPr="00530C16">
        <w:rPr>
          <w:rFonts w:ascii="Times New Roman" w:hAnsi="Times New Roman" w:cs="Times New Roman"/>
          <w:sz w:val="28"/>
          <w:szCs w:val="28"/>
        </w:rPr>
        <w:br/>
        <w:t>\sum(Actual-Predicted)^2</w:t>
      </w:r>
      <w:r w:rsidRPr="00530C16">
        <w:rPr>
          <w:rFonts w:ascii="Times New Roman" w:hAnsi="Times New Roman" w:cs="Times New Roman"/>
          <w:sz w:val="28"/>
          <w:szCs w:val="28"/>
        </w:rPr>
        <w:br/>
        <w:t>}</w:t>
      </w:r>
      <w:r w:rsidRPr="00530C16">
        <w:rPr>
          <w:rFonts w:ascii="Times New Roman" w:hAnsi="Times New Roman" w:cs="Times New Roman"/>
          <w:sz w:val="28"/>
          <w:szCs w:val="28"/>
        </w:rPr>
        <w:br/>
        <w:t>]</w:t>
      </w:r>
    </w:p>
    <w:p w14:paraId="58E0A1F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Lower MAE and RMSE indicate better prediction performance.</w:t>
      </w:r>
    </w:p>
    <w:p w14:paraId="3CB275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If yield is classified into Low/Medium/High, classification metrics such as accuracy, precision, recall, and F1-score can also be used.</w:t>
      </w:r>
    </w:p>
    <w:p w14:paraId="2548B6A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1FE65B7">
          <v:rect id="_x0000_i1302" style="width:0;height:1.5pt" o:hralign="center" o:hrstd="t" o:hr="t" fillcolor="#a0a0a0" stroked="f"/>
        </w:pict>
      </w:r>
    </w:p>
    <w:p w14:paraId="7194B49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10: Impact on Farmers</w:t>
      </w:r>
    </w:p>
    <w:p w14:paraId="70E098A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Crop yield predictions can help farmers make better decisions.</w:t>
      </w:r>
    </w:p>
    <w:p w14:paraId="734C7D4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Crop Selection</w:t>
      </w:r>
    </w:p>
    <w:p w14:paraId="586E10E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Farmers can select crops suitable for expected environmental conditions.</w:t>
      </w:r>
    </w:p>
    <w:p w14:paraId="118C977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Irrigation Planning</w:t>
      </w:r>
    </w:p>
    <w:p w14:paraId="599A6BC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Predicted rainfall can help determine irrigation requirements.</w:t>
      </w:r>
    </w:p>
    <w:p w14:paraId="1425345E"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3. Fertilizer Management</w:t>
      </w:r>
    </w:p>
    <w:p w14:paraId="7256BEC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Farmers can avoid unnecessary fertilizer use.</w:t>
      </w:r>
    </w:p>
    <w:p w14:paraId="04E1E72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Risk Management</w:t>
      </w:r>
    </w:p>
    <w:p w14:paraId="696EB88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Low-yield probabilities can alert farmers to potential risks.</w:t>
      </w:r>
    </w:p>
    <w:p w14:paraId="57AA3E07"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Harvest Planning</w:t>
      </w:r>
    </w:p>
    <w:p w14:paraId="391A7FB7"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Yield estimates can help farmers prepare for harvesting and storage.</w:t>
      </w:r>
    </w:p>
    <w:p w14:paraId="48A25BE8"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1790D8D4">
          <v:rect id="_x0000_i1303" style="width:0;height:1.5pt" o:hralign="center" o:hrstd="t" o:hr="t" fillcolor="#a0a0a0" stroked="f"/>
        </w:pict>
      </w:r>
    </w:p>
    <w:p w14:paraId="17ACB79D"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Step 11: Impact on Policy Planning</w:t>
      </w:r>
    </w:p>
    <w:p w14:paraId="580CBDD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Government agencies can use predictions for:</w:t>
      </w:r>
    </w:p>
    <w:p w14:paraId="7BDB45E7"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Food security planning</w:t>
      </w:r>
    </w:p>
    <w:p w14:paraId="2615B198"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Agricultural subsidies</w:t>
      </w:r>
    </w:p>
    <w:p w14:paraId="294AE5AB"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Irrigation planning</w:t>
      </w:r>
    </w:p>
    <w:p w14:paraId="3959959B"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Crop insurance</w:t>
      </w:r>
    </w:p>
    <w:p w14:paraId="3CCD35E6"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Emergency assistance</w:t>
      </w:r>
    </w:p>
    <w:p w14:paraId="2799832F"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Storage planning</w:t>
      </w:r>
    </w:p>
    <w:p w14:paraId="474A789E" w14:textId="77777777" w:rsidR="00530C16" w:rsidRPr="00530C16" w:rsidRDefault="00530C16" w:rsidP="00530C16">
      <w:pPr>
        <w:numPr>
          <w:ilvl w:val="0"/>
          <w:numId w:val="17"/>
        </w:numPr>
        <w:rPr>
          <w:rFonts w:ascii="Times New Roman" w:hAnsi="Times New Roman" w:cs="Times New Roman"/>
          <w:sz w:val="28"/>
          <w:szCs w:val="28"/>
        </w:rPr>
      </w:pPr>
      <w:r w:rsidRPr="00530C16">
        <w:rPr>
          <w:rFonts w:ascii="Times New Roman" w:hAnsi="Times New Roman" w:cs="Times New Roman"/>
          <w:sz w:val="28"/>
          <w:szCs w:val="28"/>
        </w:rPr>
        <w:t>Import/export decisions</w:t>
      </w:r>
    </w:p>
    <w:p w14:paraId="0F02176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For example, if the model predicts:</w:t>
      </w:r>
    </w:p>
    <w:p w14:paraId="5E47666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w:t>
      </w:r>
      <w:r w:rsidRPr="00530C16">
        <w:rPr>
          <w:rFonts w:ascii="Times New Roman" w:hAnsi="Times New Roman" w:cs="Times New Roman"/>
          <w:sz w:val="28"/>
          <w:szCs w:val="28"/>
        </w:rPr>
        <w:br/>
        <w:t>P(</w:t>
      </w:r>
      <w:proofErr w:type="spellStart"/>
      <w:r w:rsidRPr="00530C16">
        <w:rPr>
          <w:rFonts w:ascii="Times New Roman" w:hAnsi="Times New Roman" w:cs="Times New Roman"/>
          <w:sz w:val="28"/>
          <w:szCs w:val="28"/>
        </w:rPr>
        <w:t>LowYield</w:t>
      </w:r>
      <w:proofErr w:type="spellEnd"/>
      <w:r w:rsidRPr="00530C16">
        <w:rPr>
          <w:rFonts w:ascii="Times New Roman" w:hAnsi="Times New Roman" w:cs="Times New Roman"/>
          <w:sz w:val="28"/>
          <w:szCs w:val="28"/>
        </w:rPr>
        <w:t>)=0.80</w:t>
      </w:r>
      <w:r w:rsidRPr="00530C16">
        <w:rPr>
          <w:rFonts w:ascii="Times New Roman" w:hAnsi="Times New Roman" w:cs="Times New Roman"/>
          <w:sz w:val="28"/>
          <w:szCs w:val="28"/>
        </w:rPr>
        <w:br/>
        <w:t>]</w:t>
      </w:r>
    </w:p>
    <w:p w14:paraId="7430AE3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government can prepare for possible food shortages or provide support to farmers.</w:t>
      </w:r>
    </w:p>
    <w:p w14:paraId="0A999A8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ADAEB1A">
          <v:rect id="_x0000_i1304" style="width:0;height:1.5pt" o:hralign="center" o:hrstd="t" o:hr="t" fillcolor="#a0a0a0" stroked="f"/>
        </w:pict>
      </w:r>
    </w:p>
    <w:p w14:paraId="41C904D4"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Advantages</w:t>
      </w:r>
    </w:p>
    <w:p w14:paraId="57CB1B2C"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Handles uncertainty naturally.</w:t>
      </w:r>
    </w:p>
    <w:p w14:paraId="25DE3EE1"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lastRenderedPageBreak/>
        <w:t>Uses historical agricultural knowledge.</w:t>
      </w:r>
    </w:p>
    <w:p w14:paraId="5A1EF3AF"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Incorporates current environmental observations.</w:t>
      </w:r>
    </w:p>
    <w:p w14:paraId="70777862"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Can adapt predictions as new information becomes available.</w:t>
      </w:r>
    </w:p>
    <w:p w14:paraId="32523273"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Supports farmer decision-making.</w:t>
      </w:r>
    </w:p>
    <w:p w14:paraId="16664085"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Helps government policy planning.</w:t>
      </w:r>
    </w:p>
    <w:p w14:paraId="6BC5E084"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Can represent seasonal variation.</w:t>
      </w:r>
    </w:p>
    <w:p w14:paraId="21431C9E" w14:textId="77777777" w:rsidR="00530C16" w:rsidRPr="00530C16" w:rsidRDefault="00530C16" w:rsidP="00530C16">
      <w:pPr>
        <w:numPr>
          <w:ilvl w:val="0"/>
          <w:numId w:val="18"/>
        </w:numPr>
        <w:rPr>
          <w:rFonts w:ascii="Times New Roman" w:hAnsi="Times New Roman" w:cs="Times New Roman"/>
          <w:sz w:val="28"/>
          <w:szCs w:val="28"/>
        </w:rPr>
      </w:pPr>
      <w:r w:rsidRPr="00530C16">
        <w:rPr>
          <w:rFonts w:ascii="Times New Roman" w:hAnsi="Times New Roman" w:cs="Times New Roman"/>
          <w:sz w:val="28"/>
          <w:szCs w:val="28"/>
        </w:rPr>
        <w:t>Provides probability-based predictions.</w:t>
      </w:r>
    </w:p>
    <w:p w14:paraId="26ADAC32"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2B7A03C3">
          <v:rect id="_x0000_i1305" style="width:0;height:1.5pt" o:hralign="center" o:hrstd="t" o:hr="t" fillcolor="#a0a0a0" stroked="f"/>
        </w:pict>
      </w:r>
    </w:p>
    <w:p w14:paraId="6FB3C8F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Challenges</w:t>
      </w:r>
    </w:p>
    <w:p w14:paraId="5F326F0B"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1. Weather Uncertainty</w:t>
      </w:r>
    </w:p>
    <w:p w14:paraId="2CDAF0CF"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Unexpected rainfall, drought, or extreme temperature can reduce prediction accuracy.</w:t>
      </w:r>
    </w:p>
    <w:p w14:paraId="6654F9AF"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2. Data Quality</w:t>
      </w:r>
    </w:p>
    <w:p w14:paraId="64FB8929"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Agricultural datasets may contain missing or inaccurate records.</w:t>
      </w:r>
    </w:p>
    <w:p w14:paraId="20C9DAE3"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3. Regional Differences</w:t>
      </w:r>
    </w:p>
    <w:p w14:paraId="7ADF0D01"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A model trained for one region may not perform equally well in another region.</w:t>
      </w:r>
    </w:p>
    <w:p w14:paraId="5A02D7B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4. Seasonal Changes</w:t>
      </w:r>
    </w:p>
    <w:p w14:paraId="3A19BD14"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Relationships between environmental factors and yield may vary across seasons.</w:t>
      </w:r>
    </w:p>
    <w:p w14:paraId="087773F2"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5. Climate Change</w:t>
      </w:r>
    </w:p>
    <w:p w14:paraId="69A7CFEC"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Changing climate patterns can make historical relationships less reliable.</w:t>
      </w:r>
    </w:p>
    <w:p w14:paraId="65E075BC"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6. Farmer Data Availability</w:t>
      </w:r>
    </w:p>
    <w:p w14:paraId="6F11A7CD"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Small farmers may not have sufficient historical data.</w:t>
      </w:r>
    </w:p>
    <w:p w14:paraId="135F6301"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t>7. Model Interpretation</w:t>
      </w:r>
    </w:p>
    <w:p w14:paraId="4D65D6D5"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Predictions should be presented in a simple way so farmers can understand them.</w:t>
      </w:r>
    </w:p>
    <w:p w14:paraId="56EF8F6E"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pict w14:anchorId="02EF15FA">
          <v:rect id="_x0000_i1306" style="width:0;height:1.5pt" o:hralign="center" o:hrstd="t" o:hr="t" fillcolor="#a0a0a0" stroked="f"/>
        </w:pict>
      </w:r>
    </w:p>
    <w:p w14:paraId="3F5E57F0" w14:textId="77777777" w:rsidR="00530C16" w:rsidRPr="00530C16" w:rsidRDefault="00530C16" w:rsidP="00530C16">
      <w:pPr>
        <w:rPr>
          <w:rFonts w:ascii="Times New Roman" w:hAnsi="Times New Roman" w:cs="Times New Roman"/>
          <w:b/>
          <w:bCs/>
          <w:sz w:val="28"/>
          <w:szCs w:val="28"/>
        </w:rPr>
      </w:pPr>
      <w:r w:rsidRPr="00530C16">
        <w:rPr>
          <w:rFonts w:ascii="Times New Roman" w:hAnsi="Times New Roman" w:cs="Times New Roman"/>
          <w:b/>
          <w:bCs/>
          <w:sz w:val="28"/>
          <w:szCs w:val="28"/>
        </w:rPr>
        <w:lastRenderedPageBreak/>
        <w:t>Conclusion</w:t>
      </w:r>
    </w:p>
    <w:p w14:paraId="21605806"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Bayesian inference provides a useful approach for crop-yield prediction because agricultural conditions contain significant uncertainty. Rainfall, temperature, soil quality, and other variables can be combined with prior agricultural knowledge to estimate the probability of different yield outcomes.</w:t>
      </w:r>
    </w:p>
    <w:p w14:paraId="081D9CC0" w14:textId="77777777" w:rsidR="00530C16" w:rsidRPr="00530C16" w:rsidRDefault="00530C16" w:rsidP="00530C16">
      <w:pPr>
        <w:rPr>
          <w:rFonts w:ascii="Times New Roman" w:hAnsi="Times New Roman" w:cs="Times New Roman"/>
          <w:sz w:val="28"/>
          <w:szCs w:val="28"/>
        </w:rPr>
      </w:pPr>
      <w:r w:rsidRPr="00530C16">
        <w:rPr>
          <w:rFonts w:ascii="Times New Roman" w:hAnsi="Times New Roman" w:cs="Times New Roman"/>
          <w:sz w:val="28"/>
          <w:szCs w:val="28"/>
        </w:rPr>
        <w:t>The model can continuously update its predictions when new seasonal information becomes available. Such a system can help farmers make better decisions about crop selection, irrigation, fertilizer, and harvesting, while also helping governments plan food security, agricultural support, irrigation, and policy decisions.</w:t>
      </w:r>
    </w:p>
    <w:p w14:paraId="4F500E16" w14:textId="77777777" w:rsidR="00530C16" w:rsidRPr="00530C16" w:rsidRDefault="00530C16">
      <w:pPr>
        <w:rPr>
          <w:rFonts w:ascii="Times New Roman" w:hAnsi="Times New Roman" w:cs="Times New Roman"/>
          <w:sz w:val="28"/>
          <w:szCs w:val="28"/>
        </w:rPr>
      </w:pPr>
    </w:p>
    <w:sectPr w:rsidR="00530C16" w:rsidRPr="00530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5279"/>
    <w:multiLevelType w:val="multilevel"/>
    <w:tmpl w:val="432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05D3C"/>
    <w:multiLevelType w:val="multilevel"/>
    <w:tmpl w:val="3A38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FD332E"/>
    <w:multiLevelType w:val="multilevel"/>
    <w:tmpl w:val="642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F605B"/>
    <w:multiLevelType w:val="multilevel"/>
    <w:tmpl w:val="AFC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681C"/>
    <w:multiLevelType w:val="multilevel"/>
    <w:tmpl w:val="A31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353C7"/>
    <w:multiLevelType w:val="multilevel"/>
    <w:tmpl w:val="918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A0BF9"/>
    <w:multiLevelType w:val="multilevel"/>
    <w:tmpl w:val="EE78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0F556D"/>
    <w:multiLevelType w:val="multilevel"/>
    <w:tmpl w:val="FA6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A6A6F"/>
    <w:multiLevelType w:val="multilevel"/>
    <w:tmpl w:val="C19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B382C"/>
    <w:multiLevelType w:val="multilevel"/>
    <w:tmpl w:val="5A1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C73BA"/>
    <w:multiLevelType w:val="multilevel"/>
    <w:tmpl w:val="FB38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2085D"/>
    <w:multiLevelType w:val="multilevel"/>
    <w:tmpl w:val="F426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4614D4"/>
    <w:multiLevelType w:val="multilevel"/>
    <w:tmpl w:val="5A0E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B5119"/>
    <w:multiLevelType w:val="multilevel"/>
    <w:tmpl w:val="FC0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E077A"/>
    <w:multiLevelType w:val="multilevel"/>
    <w:tmpl w:val="E62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85D46"/>
    <w:multiLevelType w:val="multilevel"/>
    <w:tmpl w:val="075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D2DB3"/>
    <w:multiLevelType w:val="multilevel"/>
    <w:tmpl w:val="D56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80321"/>
    <w:multiLevelType w:val="multilevel"/>
    <w:tmpl w:val="5344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326014">
    <w:abstractNumId w:val="2"/>
  </w:num>
  <w:num w:numId="2" w16cid:durableId="813523532">
    <w:abstractNumId w:val="8"/>
  </w:num>
  <w:num w:numId="3" w16cid:durableId="1389066738">
    <w:abstractNumId w:val="10"/>
  </w:num>
  <w:num w:numId="4" w16cid:durableId="1469278920">
    <w:abstractNumId w:val="9"/>
  </w:num>
  <w:num w:numId="5" w16cid:durableId="376855318">
    <w:abstractNumId w:val="11"/>
  </w:num>
  <w:num w:numId="6" w16cid:durableId="653027761">
    <w:abstractNumId w:val="3"/>
  </w:num>
  <w:num w:numId="7" w16cid:durableId="1861965351">
    <w:abstractNumId w:val="17"/>
  </w:num>
  <w:num w:numId="8" w16cid:durableId="397944221">
    <w:abstractNumId w:val="0"/>
  </w:num>
  <w:num w:numId="9" w16cid:durableId="453669979">
    <w:abstractNumId w:val="5"/>
  </w:num>
  <w:num w:numId="10" w16cid:durableId="1821271411">
    <w:abstractNumId w:val="4"/>
  </w:num>
  <w:num w:numId="11" w16cid:durableId="743768269">
    <w:abstractNumId w:val="1"/>
  </w:num>
  <w:num w:numId="12" w16cid:durableId="124394091">
    <w:abstractNumId w:val="7"/>
  </w:num>
  <w:num w:numId="13" w16cid:durableId="33046598">
    <w:abstractNumId w:val="12"/>
  </w:num>
  <w:num w:numId="14" w16cid:durableId="471169268">
    <w:abstractNumId w:val="13"/>
  </w:num>
  <w:num w:numId="15" w16cid:durableId="190454931">
    <w:abstractNumId w:val="16"/>
  </w:num>
  <w:num w:numId="16" w16cid:durableId="1596330386">
    <w:abstractNumId w:val="14"/>
  </w:num>
  <w:num w:numId="17" w16cid:durableId="2045596328">
    <w:abstractNumId w:val="15"/>
  </w:num>
  <w:num w:numId="18" w16cid:durableId="15991004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16"/>
    <w:rsid w:val="00530C16"/>
    <w:rsid w:val="0074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C6CC"/>
  <w15:chartTrackingRefBased/>
  <w15:docId w15:val="{3CDB0BB2-5278-4A07-B058-BBD3334C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C16"/>
    <w:rPr>
      <w:rFonts w:eastAsiaTheme="majorEastAsia" w:cstheme="majorBidi"/>
      <w:color w:val="272727" w:themeColor="text1" w:themeTint="D8"/>
    </w:rPr>
  </w:style>
  <w:style w:type="paragraph" w:styleId="Title">
    <w:name w:val="Title"/>
    <w:basedOn w:val="Normal"/>
    <w:next w:val="Normal"/>
    <w:link w:val="TitleChar"/>
    <w:uiPriority w:val="10"/>
    <w:qFormat/>
    <w:rsid w:val="0053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C16"/>
    <w:pPr>
      <w:spacing w:before="160"/>
      <w:jc w:val="center"/>
    </w:pPr>
    <w:rPr>
      <w:i/>
      <w:iCs/>
      <w:color w:val="404040" w:themeColor="text1" w:themeTint="BF"/>
    </w:rPr>
  </w:style>
  <w:style w:type="character" w:customStyle="1" w:styleId="QuoteChar">
    <w:name w:val="Quote Char"/>
    <w:basedOn w:val="DefaultParagraphFont"/>
    <w:link w:val="Quote"/>
    <w:uiPriority w:val="29"/>
    <w:rsid w:val="00530C16"/>
    <w:rPr>
      <w:i/>
      <w:iCs/>
      <w:color w:val="404040" w:themeColor="text1" w:themeTint="BF"/>
    </w:rPr>
  </w:style>
  <w:style w:type="paragraph" w:styleId="ListParagraph">
    <w:name w:val="List Paragraph"/>
    <w:basedOn w:val="Normal"/>
    <w:uiPriority w:val="34"/>
    <w:qFormat/>
    <w:rsid w:val="00530C16"/>
    <w:pPr>
      <w:ind w:left="720"/>
      <w:contextualSpacing/>
    </w:pPr>
  </w:style>
  <w:style w:type="character" w:styleId="IntenseEmphasis">
    <w:name w:val="Intense Emphasis"/>
    <w:basedOn w:val="DefaultParagraphFont"/>
    <w:uiPriority w:val="21"/>
    <w:qFormat/>
    <w:rsid w:val="00530C16"/>
    <w:rPr>
      <w:i/>
      <w:iCs/>
      <w:color w:val="0F4761" w:themeColor="accent1" w:themeShade="BF"/>
    </w:rPr>
  </w:style>
  <w:style w:type="paragraph" w:styleId="IntenseQuote">
    <w:name w:val="Intense Quote"/>
    <w:basedOn w:val="Normal"/>
    <w:next w:val="Normal"/>
    <w:link w:val="IntenseQuoteChar"/>
    <w:uiPriority w:val="30"/>
    <w:qFormat/>
    <w:rsid w:val="0053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C16"/>
    <w:rPr>
      <w:i/>
      <w:iCs/>
      <w:color w:val="0F4761" w:themeColor="accent1" w:themeShade="BF"/>
    </w:rPr>
  </w:style>
  <w:style w:type="character" w:styleId="IntenseReference">
    <w:name w:val="Intense Reference"/>
    <w:basedOn w:val="DefaultParagraphFont"/>
    <w:uiPriority w:val="32"/>
    <w:qFormat/>
    <w:rsid w:val="00530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426094">
      <w:bodyDiv w:val="1"/>
      <w:marLeft w:val="0"/>
      <w:marRight w:val="0"/>
      <w:marTop w:val="0"/>
      <w:marBottom w:val="0"/>
      <w:divBdr>
        <w:top w:val="none" w:sz="0" w:space="0" w:color="auto"/>
        <w:left w:val="none" w:sz="0" w:space="0" w:color="auto"/>
        <w:bottom w:val="none" w:sz="0" w:space="0" w:color="auto"/>
        <w:right w:val="none" w:sz="0" w:space="0" w:color="auto"/>
      </w:divBdr>
      <w:divsChild>
        <w:div w:id="925189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859950">
      <w:bodyDiv w:val="1"/>
      <w:marLeft w:val="0"/>
      <w:marRight w:val="0"/>
      <w:marTop w:val="0"/>
      <w:marBottom w:val="0"/>
      <w:divBdr>
        <w:top w:val="none" w:sz="0" w:space="0" w:color="auto"/>
        <w:left w:val="none" w:sz="0" w:space="0" w:color="auto"/>
        <w:bottom w:val="none" w:sz="0" w:space="0" w:color="auto"/>
        <w:right w:val="none" w:sz="0" w:space="0" w:color="auto"/>
      </w:divBdr>
      <w:divsChild>
        <w:div w:id="1729642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405472">
      <w:bodyDiv w:val="1"/>
      <w:marLeft w:val="0"/>
      <w:marRight w:val="0"/>
      <w:marTop w:val="0"/>
      <w:marBottom w:val="0"/>
      <w:divBdr>
        <w:top w:val="none" w:sz="0" w:space="0" w:color="auto"/>
        <w:left w:val="none" w:sz="0" w:space="0" w:color="auto"/>
        <w:bottom w:val="none" w:sz="0" w:space="0" w:color="auto"/>
        <w:right w:val="none" w:sz="0" w:space="0" w:color="auto"/>
      </w:divBdr>
    </w:div>
    <w:div w:id="1727139689">
      <w:bodyDiv w:val="1"/>
      <w:marLeft w:val="0"/>
      <w:marRight w:val="0"/>
      <w:marTop w:val="0"/>
      <w:marBottom w:val="0"/>
      <w:divBdr>
        <w:top w:val="none" w:sz="0" w:space="0" w:color="auto"/>
        <w:left w:val="none" w:sz="0" w:space="0" w:color="auto"/>
        <w:bottom w:val="none" w:sz="0" w:space="0" w:color="auto"/>
        <w:right w:val="none" w:sz="0" w:space="0" w:color="auto"/>
      </w:divBdr>
      <w:divsChild>
        <w:div w:id="53172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28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298241">
      <w:bodyDiv w:val="1"/>
      <w:marLeft w:val="0"/>
      <w:marRight w:val="0"/>
      <w:marTop w:val="0"/>
      <w:marBottom w:val="0"/>
      <w:divBdr>
        <w:top w:val="none" w:sz="0" w:space="0" w:color="auto"/>
        <w:left w:val="none" w:sz="0" w:space="0" w:color="auto"/>
        <w:bottom w:val="none" w:sz="0" w:space="0" w:color="auto"/>
        <w:right w:val="none" w:sz="0" w:space="0" w:color="auto"/>
      </w:divBdr>
      <w:divsChild>
        <w:div w:id="113432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482434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62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2729</Words>
  <Characters>15561</Characters>
  <Application>Microsoft Office Word</Application>
  <DocSecurity>0</DocSecurity>
  <Lines>129</Lines>
  <Paragraphs>36</Paragraphs>
  <ScaleCrop>false</ScaleCrop>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2</cp:revision>
  <dcterms:created xsi:type="dcterms:W3CDTF">2026-08-08T11:05:00Z</dcterms:created>
  <dcterms:modified xsi:type="dcterms:W3CDTF">2026-08-08T11:05:00Z</dcterms:modified>
</cp:coreProperties>
</file>