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and Verification of a Configurable UART IP Core</w:t>
      </w:r>
    </w:p>
    <w:p>
      <w:r>
        <w:rPr>
          <w:b/>
        </w:rPr>
        <w:t>Author:</w:t>
      </w:r>
      <w:r>
        <w:t xml:space="preserve"> Srishanth, ECE, CBIT</w:t>
      </w:r>
    </w:p>
    <w:p>
      <w:r>
        <w:rPr>
          <w:b/>
        </w:rPr>
        <w:t>Tools:</w:t>
      </w:r>
      <w:r>
        <w:t xml:space="preserve"> Verilator 5.032, Icarus Verilog 12, Yosys 0.52, nextpnr-ice40, GTKWave 3.3.121, Python/matplotlib, Graphviz</w:t>
      </w:r>
    </w:p>
    <w:p>
      <w:r>
        <w:rPr>
          <w:b/>
        </w:rPr>
        <w:t>Date:</w:t>
      </w:r>
      <w:r>
        <w:t xml:space="preserve"> October 2026</w:t>
      </w:r>
    </w:p>
    <w:p>
      <w:pPr>
        <w:pStyle w:val="Heading1"/>
      </w:pPr>
      <w:r>
        <w:t>1. Title of Problem</w:t>
      </w:r>
    </w:p>
    <w:p>
      <w:r>
        <w:t>Design and verification of a configurable UART IP core in Verilog, with optional auto-baud, SECDED error correction, a low-power mode and a line-quality monitor, checked with SVA assertions and compared by Yosys/nextpnr synthesis.</w:t>
      </w:r>
    </w:p>
    <w:p>
      <w:pPr>
        <w:pStyle w:val="Heading1"/>
      </w:pPr>
      <w:r>
        <w:t>2. Real-Life Application</w:t>
      </w:r>
    </w:p>
    <w:p>
      <w:r>
        <w:t>Almost every microcontroller, FPGA board, GPS module and Bluetooth module has a UART, and it is usually the first link used to talk to a board (debug console, bootloader, sensor data). In practice the link has problems that a minimal UART does not handle: the two sides may not know each other's baud rate, long or noisy cables flip bits, a battery-powered device wastes power while the line sits idle, and there is no easy way to see that a link is getting worse before bytes are lost. This project builds a UART core where each of these problems is handled by a feature that can be switched on with a parameter, so a small design does not pay for features it does not use.</w:t>
      </w:r>
    </w:p>
    <w:p>
      <w:pPr>
        <w:pStyle w:val="Heading1"/>
      </w:pPr>
      <w:r>
        <w:t>3. Problem Statement</w:t>
      </w:r>
    </w:p>
    <w:p>
      <w:r>
        <w:t>Design a UART transmitter and receiver in synthesizable Verilog with a runtime-programmable baud rate and none/even/odd parity, and add four optional features: auto-baud detection from a 0x55 sync character (</w:t>
      </w:r>
      <w:r>
        <w:rPr>
          <w:rFonts w:ascii="DejaVu Sans Mono" w:hAnsi="DejaVu Sans Mono"/>
          <w:sz w:val="18"/>
        </w:rPr>
        <w:t>AUTOBAUD_EN</w:t>
      </w:r>
      <w:r>
        <w:t>), Hamming SECDED(13,8) protection (</w:t>
      </w:r>
      <w:r>
        <w:rPr>
          <w:rFonts w:ascii="DejaVu Sans Mono" w:hAnsi="DejaVu Sans Mono"/>
          <w:sz w:val="18"/>
        </w:rPr>
        <w:t>ECC_EN</w:t>
      </w:r>
      <w:r>
        <w:t>), clock-enable based low-power idle (</w:t>
      </w:r>
      <w:r>
        <w:rPr>
          <w:rFonts w:ascii="DejaVu Sans Mono" w:hAnsi="DejaVu Sans Mono"/>
          <w:sz w:val="18"/>
        </w:rPr>
        <w:t>LOWPWR_EN</w:t>
      </w:r>
      <w:r>
        <w:t>) and a line-quality monitor (</w:t>
      </w:r>
      <w:r>
        <w:rPr>
          <w:rFonts w:ascii="DejaVu Sans Mono" w:hAnsi="DejaVu Sans Mono"/>
          <w:sz w:val="18"/>
        </w:rPr>
        <w:t>LINEMON_EN</w:t>
      </w:r>
      <w:r>
        <w:t xml:space="preserve">). The core has to be verified with self-checking testbenches and SVA assertions, the assertions themselves have to be shown to fail on injected bugs, and the cost of each feature has to be measured with synthesis. There is no FPGA board in this project, so all results come from simulation and synthesis tools, and every number in this report is copied from a log in </w:t>
      </w:r>
      <w:r>
        <w:rPr>
          <w:rFonts w:ascii="DejaVu Sans Mono" w:hAnsi="DejaVu Sans Mono"/>
          <w:sz w:val="18"/>
        </w:rPr>
        <w:t>logs/</w:t>
      </w:r>
      <w:r>
        <w:t>.</w:t>
      </w:r>
    </w:p>
    <w:p>
      <w:pPr>
        <w:pStyle w:val="Heading1"/>
      </w:pPr>
      <w:r>
        <w:t>4. Engineering Constraints</w:t>
      </w:r>
    </w:p>
    <w:p>
      <w:pPr>
        <w:pStyle w:val="ListBullet"/>
      </w:pPr>
      <w:r>
        <w:rPr>
          <w:b/>
        </w:rPr>
        <w:t>Frame format:</w:t>
      </w:r>
      <w:r>
        <w:t xml:space="preserve"> 1 start bit, 8 data bits (LSB first), optional parity bit, 1 stop bit; line idles high.</w:t>
      </w:r>
    </w:p>
    <w:p>
      <w:pPr>
        <w:pStyle w:val="ListBullet"/>
      </w:pPr>
      <w:r>
        <w:rPr>
          <w:b/>
        </w:rPr>
        <w:t>Clock and baud:</w:t>
      </w:r>
      <w:r>
        <w:t xml:space="preserve"> tested at 50, 100 and 133.3 MHz system clock and 2400 to 921600 baud. The tick is 16x the baud rate, so </w:t>
      </w:r>
      <w:r>
        <w:rPr>
          <w:rFonts w:ascii="DejaVu Sans Mono" w:hAnsi="DejaVu Sans Mono"/>
          <w:sz w:val="18"/>
        </w:rPr>
        <w:t>divisor = f_clk / (16 * baud)</w:t>
      </w:r>
      <w:r>
        <w:t>; divisors 1 to 65535 were tested (</w:t>
      </w:r>
      <w:r>
        <w:rPr>
          <w:rFonts w:ascii="DejaVu Sans Mono" w:hAnsi="DejaVu Sans Mono"/>
          <w:sz w:val="18"/>
        </w:rPr>
        <w:t>DIV_W=16</w:t>
      </w:r>
      <w:r>
        <w:t>).</w:t>
      </w:r>
    </w:p>
    <w:p>
      <w:pPr>
        <w:pStyle w:val="ListBullet"/>
      </w:pPr>
      <w:r>
        <w:rPr>
          <w:b/>
        </w:rPr>
        <w:t>Baud tolerance:</w:t>
      </w:r>
      <w:r>
        <w:t xml:space="preserve"> the receiver has to accept ±2% and ±3% baud mismatch with no bad frames (measured: 0 bad frames in 500 frames each, all three seeds).</w:t>
      </w:r>
    </w:p>
    <w:p>
      <w:pPr>
        <w:pStyle w:val="ListBullet"/>
      </w:pPr>
      <w:r>
        <w:rPr>
          <w:b/>
        </w:rPr>
        <w:t>Asynchronous input:</w:t>
      </w:r>
      <w:r>
        <w:t xml:space="preserve"> </w:t>
      </w:r>
      <w:r>
        <w:rPr>
          <w:rFonts w:ascii="DejaVu Sans Mono" w:hAnsi="DejaVu Sans Mono"/>
          <w:sz w:val="18"/>
        </w:rPr>
        <w:t>rx</w:t>
      </w:r>
      <w:r>
        <w:t xml:space="preserve"> is not synchronous to </w:t>
      </w:r>
      <w:r>
        <w:rPr>
          <w:rFonts w:ascii="DejaVu Sans Mono" w:hAnsi="DejaVu Sans Mono"/>
          <w:sz w:val="18"/>
        </w:rPr>
        <w:t>clk</w:t>
      </w:r>
      <w:r>
        <w:t>, so it needs a synchronizer before any logic.</w:t>
      </w:r>
    </w:p>
    <w:p>
      <w:pPr>
        <w:pStyle w:val="ListBullet"/>
      </w:pPr>
      <w:r>
        <w:rPr>
          <w:b/>
        </w:rPr>
        <w:t>Area:</w:t>
      </w:r>
      <w:r>
        <w:t xml:space="preserve"> a disabled feature must not be synthesized at all.</w:t>
      </w:r>
    </w:p>
    <w:p>
      <w:pPr>
        <w:pStyle w:val="ListBullet"/>
      </w:pPr>
      <w:r>
        <w:rPr>
          <w:b/>
        </w:rPr>
        <w:t>Timing:</w:t>
      </w:r>
      <w:r>
        <w:t xml:space="preserve"> no fixed Fmax target was given. Fmax is reported from nextpnr-ice40 for iCE40 HX8K as an estimate.</w:t>
      </w:r>
    </w:p>
    <w:p>
      <w:pPr>
        <w:pStyle w:val="ListBullet"/>
      </w:pPr>
      <w:r>
        <w:rPr>
          <w:b/>
        </w:rPr>
        <w:t>Accuracy requirement:</w:t>
      </w:r>
      <w:r>
        <w:t xml:space="preserve"> every self-checking test must end with 0 errors, and every injected bug must be caught by an assertion.</w:t>
      </w:r>
    </w:p>
    <w:p>
      <w:pPr>
        <w:pStyle w:val="ListBullet"/>
      </w:pPr>
      <w:r>
        <w:rPr>
          <w:b/>
        </w:rPr>
        <w:t>Hardware/software limitation:</w:t>
      </w:r>
      <w:r>
        <w:t xml:space="preserve"> no FPGA board, so there is no hardware test. Verilator tests ran on Linux (the box and GitHub Actions, Ubuntu 24.04); the Icarus tests and GTKWave were also run on my Windows 11 laptop. No ASIC cell library, so no real area or power numbers.</w:t>
      </w:r>
    </w:p>
    <w:p>
      <w:pPr>
        <w:pStyle w:val="Heading1"/>
      </w:pPr>
      <w:r>
        <w:t>5. RTL / Verification Concepts Required</w:t>
      </w:r>
    </w:p>
    <w:p>
      <w:r>
        <w:t>☑ Finite state machines (TX, RX, auto-baud)</w:t>
      </w:r>
    </w:p>
    <w:p>
      <w:r>
        <w:t>☑ 16x oversampling and mid-bit sampling</w:t>
      </w:r>
    </w:p>
    <w:p>
      <w:r>
        <w:t>☑ Two-flop synchronizer for an asynchronous input</w:t>
      </w:r>
    </w:p>
    <w:p>
      <w:r>
        <w:t>☑ Parity and Hamming SECDED coding</w:t>
      </w:r>
    </w:p>
    <w:p>
      <w:r>
        <w:t>☑ Clock-enable based low-power design</w:t>
      </w:r>
    </w:p>
    <w:p>
      <w:r>
        <w:t>☑ Parameterized RTL with generate blocks</w:t>
      </w:r>
    </w:p>
    <w:p>
      <w:r>
        <w:t>☑ Self-checking testbenches with a scoreboard</w:t>
      </w:r>
    </w:p>
    <w:p>
      <w:r>
        <w:t>☑ Seeded randomized stimulus</w:t>
      </w:r>
    </w:p>
    <w:p>
      <w:r>
        <w:t>☑ SystemVerilog Assertions (SVA), including negative tests</w:t>
      </w:r>
    </w:p>
    <w:p>
      <w:r>
        <w:t>☑ Logic synthesis and FPGA place and route</w:t>
      </w:r>
    </w:p>
    <w:p>
      <w:r>
        <w:t>☐ Formal verification</w:t>
      </w:r>
    </w:p>
    <w:p>
      <w:r>
        <w:t>☐ Functional coverage (covergroups)</w:t>
      </w:r>
    </w:p>
    <w:p>
      <w:r>
        <w:t>☐ Gate-level simulation</w:t>
      </w:r>
    </w:p>
    <w:p>
      <w:r>
        <w:t>☐ Other: __________</w:t>
      </w:r>
    </w:p>
    <w:p>
      <w:pPr>
        <w:pStyle w:val="Heading1"/>
      </w:pPr>
      <w:r>
        <w:t>6. Proposed Architecture</w:t>
      </w:r>
    </w:p>
    <w:p>
      <w:r>
        <w:t>Input → Synchronization → Oversampling → FSM → Output</w:t>
      </w:r>
    </w:p>
    <w:p>
      <w:r>
        <w:t xml:space="preserve">Implemented chain: </w:t>
      </w:r>
      <w:r>
        <w:rPr>
          <w:rFonts w:ascii="DejaVu Sans Mono" w:hAnsi="DejaVu Sans Mono"/>
          <w:sz w:val="18"/>
        </w:rPr>
        <w:t>tx_start</w:t>
      </w:r>
      <w:r>
        <w:t>/</w:t>
      </w:r>
      <w:r>
        <w:rPr>
          <w:rFonts w:ascii="DejaVu Sans Mono" w:hAnsi="DejaVu Sans Mono"/>
          <w:sz w:val="18"/>
        </w:rPr>
        <w:t>tx_data</w:t>
      </w:r>
      <w:r>
        <w:t xml:space="preserve"> → [optional SECDED encoder, two frames] → TX baud generator + TX FSM → </w:t>
      </w:r>
      <w:r>
        <w:rPr>
          <w:rFonts w:ascii="DejaVu Sans Mono" w:hAnsi="DejaVu Sans Mono"/>
          <w:sz w:val="18"/>
        </w:rPr>
        <w:t>tx</w:t>
      </w:r>
      <w:r>
        <w:t xml:space="preserve"> line → </w:t>
      </w:r>
      <w:r>
        <w:rPr>
          <w:rFonts w:ascii="DejaVu Sans Mono" w:hAnsi="DejaVu Sans Mono"/>
          <w:sz w:val="18"/>
        </w:rPr>
        <w:t>rx</w:t>
      </w:r>
      <w:r>
        <w:t xml:space="preserve"> line → 2-flop synchronizer → [optional auto-baud measures 0x55 and sets the divisor] → RX baud generator + RX FSM (mid-bit sampling) → [optional SECDED decoder] → </w:t>
      </w:r>
      <w:r>
        <w:rPr>
          <w:rFonts w:ascii="DejaVu Sans Mono" w:hAnsi="DejaVu Sans Mono"/>
          <w:sz w:val="18"/>
        </w:rPr>
        <w:t>rx_data</w:t>
      </w:r>
      <w:r>
        <w:t>/</w:t>
      </w:r>
      <w:r>
        <w:rPr>
          <w:rFonts w:ascii="DejaVu Sans Mono" w:hAnsi="DejaVu Sans Mono"/>
          <w:sz w:val="18"/>
        </w:rPr>
        <w:t>rx_valid</w:t>
      </w:r>
      <w:r>
        <w:t xml:space="preserve">, </w:t>
      </w:r>
      <w:r>
        <w:rPr>
          <w:rFonts w:ascii="DejaVu Sans Mono" w:hAnsi="DejaVu Sans Mono"/>
          <w:sz w:val="18"/>
        </w:rPr>
        <w:t>parity_err</w:t>
      </w:r>
      <w:r>
        <w:t xml:space="preserve">, </w:t>
      </w:r>
      <w:r>
        <w:rPr>
          <w:rFonts w:ascii="DejaVu Sans Mono" w:hAnsi="DejaVu Sans Mono"/>
          <w:sz w:val="18"/>
        </w:rPr>
        <w:t>frame_err</w:t>
      </w:r>
      <w:r>
        <w:t>, with the optional line monitor watching the RX outputs.</w:t>
      </w:r>
    </w:p>
    <w:p>
      <w:pPr>
        <w:jc w:val="center"/>
      </w:pPr>
      <w:r>
        <w:drawing>
          <wp:inline xmlns:a="http://schemas.openxmlformats.org/drawingml/2006/main" xmlns:pic="http://schemas.openxmlformats.org/drawingml/2006/picture">
            <wp:extent cx="5580000" cy="919630"/>
            <wp:docPr id="1" name="Picture 1"/>
            <wp:cNvGraphicFramePr>
              <a:graphicFrameLocks noChangeAspect="1"/>
            </wp:cNvGraphicFramePr>
            <a:graphic>
              <a:graphicData uri="http://schemas.openxmlformats.org/drawingml/2006/picture">
                <pic:pic>
                  <pic:nvPicPr>
                    <pic:cNvPr id="0" name="block.png"/>
                    <pic:cNvPicPr/>
                  </pic:nvPicPr>
                  <pic:blipFill>
                    <a:blip r:embed="rId9"/>
                    <a:stretch>
                      <a:fillRect/>
                    </a:stretch>
                  </pic:blipFill>
                  <pic:spPr>
                    <a:xfrm>
                      <a:off x="0" y="0"/>
                      <a:ext cx="5580000" cy="919630"/>
                    </a:xfrm>
                    <a:prstGeom prst="rect"/>
                  </pic:spPr>
                </pic:pic>
              </a:graphicData>
            </a:graphic>
          </wp:inline>
        </w:drawing>
      </w:r>
    </w:p>
    <w:p>
      <w:pPr>
        <w:jc w:val="center"/>
      </w:pPr>
      <w:r>
        <w:rPr>
          <w:i/>
        </w:rPr>
        <w:t>Figure 1: Top-level block diagram of `uart_core` (generated with Graphviz from report/figs/block.dot).</w:t>
      </w:r>
    </w:p>
    <w:p>
      <w:r>
        <w:t xml:space="preserve">The TX and RX have separate baud generators. This lets the low-power mode stop one without the other, and it lets the receiver re-phase its counter on every start bit. Each optional block sits in a </w:t>
      </w:r>
      <w:r>
        <w:rPr>
          <w:rFonts w:ascii="DejaVu Sans Mono" w:hAnsi="DejaVu Sans Mono"/>
          <w:sz w:val="18"/>
        </w:rPr>
        <w:t>generate if (X != 0)</w:t>
      </w:r>
      <w:r>
        <w:t xml:space="preserve"> section, so a disabled feature is not elaborated.</w:t>
      </w:r>
    </w:p>
    <w:p>
      <w:pPr>
        <w:jc w:val="center"/>
      </w:pPr>
      <w:r>
        <w:drawing>
          <wp:inline xmlns:a="http://schemas.openxmlformats.org/drawingml/2006/main" xmlns:pic="http://schemas.openxmlformats.org/drawingml/2006/picture">
            <wp:extent cx="5580000" cy="1227600"/>
            <wp:docPr id="2" name="Picture 2"/>
            <wp:cNvGraphicFramePr>
              <a:graphicFrameLocks noChangeAspect="1"/>
            </wp:cNvGraphicFramePr>
            <a:graphic>
              <a:graphicData uri="http://schemas.openxmlformats.org/drawingml/2006/picture">
                <pic:pic>
                  <pic:nvPicPr>
                    <pic:cNvPr id="0" name="frame.png"/>
                    <pic:cNvPicPr/>
                  </pic:nvPicPr>
                  <pic:blipFill>
                    <a:blip r:embed="rId10"/>
                    <a:stretch>
                      <a:fillRect/>
                    </a:stretch>
                  </pic:blipFill>
                  <pic:spPr>
                    <a:xfrm>
                      <a:off x="0" y="0"/>
                      <a:ext cx="5580000" cy="1227600"/>
                    </a:xfrm>
                    <a:prstGeom prst="rect"/>
                  </pic:spPr>
                </pic:pic>
              </a:graphicData>
            </a:graphic>
          </wp:inline>
        </w:drawing>
      </w:r>
    </w:p>
    <w:p>
      <w:pPr>
        <w:jc w:val="center"/>
      </w:pPr>
      <w:r>
        <w:rPr>
          <w:i/>
        </w:rPr>
        <w:t>Figure 2: Frame format (0xA5, 8E1) with the mid-bit sample points used by my receiver.</w:t>
      </w:r>
    </w:p>
    <w:p>
      <w:pPr>
        <w:pStyle w:val="Heading2"/>
      </w:pPr>
      <w:r>
        <w:t>6.1 Parameters and interface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Parameter</w:t>
            </w:r>
          </w:p>
        </w:tc>
        <w:tc>
          <w:tcPr>
            <w:tcW w:type="dxa" w:w="3249"/>
          </w:tcPr>
          <w:p>
            <w:r>
              <w:rPr>
                <w:b/>
                <w:sz w:val="17"/>
              </w:rPr>
            </w:r>
            <w:r>
              <w:rPr>
                <w:b/>
                <w:sz w:val="17"/>
              </w:rPr>
              <w:t>Default</w:t>
            </w:r>
          </w:p>
        </w:tc>
        <w:tc>
          <w:tcPr>
            <w:tcW w:type="dxa" w:w="3249"/>
          </w:tcPr>
          <w:p>
            <w:r>
              <w:rPr>
                <w:b/>
                <w:sz w:val="17"/>
              </w:rPr>
            </w:r>
            <w:r>
              <w:rPr>
                <w:b/>
                <w:sz w:val="17"/>
              </w:rPr>
              <w:t>Meaning</w:t>
            </w:r>
          </w:p>
        </w:tc>
      </w:tr>
      <w:tr>
        <w:tc>
          <w:tcPr>
            <w:tcW w:type="dxa" w:w="3249"/>
          </w:tcPr>
          <w:p>
            <w:r>
              <w:rPr>
                <w:sz w:val="17"/>
              </w:rPr>
            </w:r>
            <w:r>
              <w:rPr>
                <w:sz w:val="17"/>
              </w:rPr>
              <w:t>DIV_W</w:t>
            </w:r>
          </w:p>
        </w:tc>
        <w:tc>
          <w:tcPr>
            <w:tcW w:type="dxa" w:w="3249"/>
          </w:tcPr>
          <w:p>
            <w:r>
              <w:rPr>
                <w:sz w:val="17"/>
              </w:rPr>
            </w:r>
            <w:r>
              <w:rPr>
                <w:sz w:val="17"/>
              </w:rPr>
              <w:t>16</w:t>
            </w:r>
          </w:p>
        </w:tc>
        <w:tc>
          <w:tcPr>
            <w:tcW w:type="dxa" w:w="3249"/>
          </w:tcPr>
          <w:p>
            <w:r>
              <w:rPr>
                <w:sz w:val="17"/>
              </w:rPr>
            </w:r>
            <w:r>
              <w:rPr>
                <w:sz w:val="17"/>
              </w:rPr>
              <w:t>width of the runtime baud divisor</w:t>
            </w:r>
          </w:p>
        </w:tc>
      </w:tr>
      <w:tr>
        <w:tc>
          <w:tcPr>
            <w:tcW w:type="dxa" w:w="3249"/>
          </w:tcPr>
          <w:p>
            <w:r>
              <w:rPr>
                <w:sz w:val="17"/>
              </w:rPr>
            </w:r>
            <w:r>
              <w:rPr>
                <w:sz w:val="17"/>
              </w:rPr>
              <w:t>PARITY_SUPPORT</w:t>
            </w:r>
          </w:p>
        </w:tc>
        <w:tc>
          <w:tcPr>
            <w:tcW w:type="dxa" w:w="3249"/>
          </w:tcPr>
          <w:p>
            <w:r>
              <w:rPr>
                <w:sz w:val="17"/>
              </w:rPr>
            </w:r>
            <w:r>
              <w:rPr>
                <w:sz w:val="17"/>
              </w:rPr>
              <w:t>1</w:t>
            </w:r>
          </w:p>
        </w:tc>
        <w:tc>
          <w:tcPr>
            <w:tcW w:type="dxa" w:w="3249"/>
          </w:tcPr>
          <w:p>
            <w:r>
              <w:rPr>
                <w:sz w:val="17"/>
              </w:rPr>
            </w:r>
            <w:r>
              <w:rPr>
                <w:sz w:val="17"/>
              </w:rPr>
              <w:t>0 removes the parity hardware entirely</w:t>
            </w:r>
          </w:p>
        </w:tc>
      </w:tr>
      <w:tr>
        <w:tc>
          <w:tcPr>
            <w:tcW w:type="dxa" w:w="3249"/>
          </w:tcPr>
          <w:p>
            <w:r>
              <w:rPr>
                <w:sz w:val="17"/>
              </w:rPr>
            </w:r>
            <w:r>
              <w:rPr>
                <w:sz w:val="17"/>
              </w:rPr>
              <w:t>AUTOBAUD_EN</w:t>
            </w:r>
          </w:p>
        </w:tc>
        <w:tc>
          <w:tcPr>
            <w:tcW w:type="dxa" w:w="3249"/>
          </w:tcPr>
          <w:p>
            <w:r>
              <w:rPr>
                <w:sz w:val="17"/>
              </w:rPr>
            </w:r>
            <w:r>
              <w:rPr>
                <w:sz w:val="17"/>
              </w:rPr>
              <w:t>0</w:t>
            </w:r>
          </w:p>
        </w:tc>
        <w:tc>
          <w:tcPr>
            <w:tcW w:type="dxa" w:w="3249"/>
          </w:tcPr>
          <w:p>
            <w:r>
              <w:rPr>
                <w:sz w:val="17"/>
              </w:rPr>
            </w:r>
            <w:r>
              <w:rPr>
                <w:sz w:val="17"/>
              </w:rPr>
              <w:t>auto-baud block from a 0x55 sync character</w:t>
            </w:r>
          </w:p>
        </w:tc>
      </w:tr>
      <w:tr>
        <w:tc>
          <w:tcPr>
            <w:tcW w:type="dxa" w:w="3249"/>
          </w:tcPr>
          <w:p>
            <w:r>
              <w:rPr>
                <w:sz w:val="17"/>
              </w:rPr>
            </w:r>
            <w:r>
              <w:rPr>
                <w:sz w:val="17"/>
              </w:rPr>
              <w:t>ECC_EN</w:t>
            </w:r>
          </w:p>
        </w:tc>
        <w:tc>
          <w:tcPr>
            <w:tcW w:type="dxa" w:w="3249"/>
          </w:tcPr>
          <w:p>
            <w:r>
              <w:rPr>
                <w:sz w:val="17"/>
              </w:rPr>
            </w:r>
            <w:r>
              <w:rPr>
                <w:sz w:val="17"/>
              </w:rPr>
              <w:t>0</w:t>
            </w:r>
          </w:p>
        </w:tc>
        <w:tc>
          <w:tcPr>
            <w:tcW w:type="dxa" w:w="3249"/>
          </w:tcPr>
          <w:p>
            <w:r>
              <w:rPr>
                <w:sz w:val="17"/>
              </w:rPr>
            </w:r>
            <w:r>
              <w:rPr>
                <w:sz w:val="17"/>
              </w:rPr>
              <w:t>SECDED(13,8) over two frames</w:t>
            </w:r>
          </w:p>
        </w:tc>
      </w:tr>
      <w:tr>
        <w:tc>
          <w:tcPr>
            <w:tcW w:type="dxa" w:w="3249"/>
          </w:tcPr>
          <w:p>
            <w:r>
              <w:rPr>
                <w:sz w:val="17"/>
              </w:rPr>
            </w:r>
            <w:r>
              <w:rPr>
                <w:sz w:val="17"/>
              </w:rPr>
              <w:t>LOWPWR_EN</w:t>
            </w:r>
          </w:p>
        </w:tc>
        <w:tc>
          <w:tcPr>
            <w:tcW w:type="dxa" w:w="3249"/>
          </w:tcPr>
          <w:p>
            <w:r>
              <w:rPr>
                <w:sz w:val="17"/>
              </w:rPr>
            </w:r>
            <w:r>
              <w:rPr>
                <w:sz w:val="17"/>
              </w:rPr>
              <w:t>0</w:t>
            </w:r>
          </w:p>
        </w:tc>
        <w:tc>
          <w:tcPr>
            <w:tcW w:type="dxa" w:w="3249"/>
          </w:tcPr>
          <w:p>
            <w:r>
              <w:rPr>
                <w:sz w:val="17"/>
              </w:rPr>
            </w:r>
            <w:r>
              <w:rPr>
                <w:sz w:val="17"/>
              </w:rPr>
              <w:t>clock-enable gating of baud counters, wake on start edge</w:t>
            </w:r>
          </w:p>
        </w:tc>
      </w:tr>
      <w:tr>
        <w:tc>
          <w:tcPr>
            <w:tcW w:type="dxa" w:w="3249"/>
          </w:tcPr>
          <w:p>
            <w:r>
              <w:rPr>
                <w:sz w:val="17"/>
              </w:rPr>
            </w:r>
            <w:r>
              <w:rPr>
                <w:sz w:val="17"/>
              </w:rPr>
              <w:t>LINEMON_EN</w:t>
            </w:r>
          </w:p>
        </w:tc>
        <w:tc>
          <w:tcPr>
            <w:tcW w:type="dxa" w:w="3249"/>
          </w:tcPr>
          <w:p>
            <w:r>
              <w:rPr>
                <w:sz w:val="17"/>
              </w:rPr>
            </w:r>
            <w:r>
              <w:rPr>
                <w:sz w:val="17"/>
              </w:rPr>
              <w:t>0</w:t>
            </w:r>
          </w:p>
        </w:tc>
        <w:tc>
          <w:tcPr>
            <w:tcW w:type="dxa" w:w="3249"/>
          </w:tcPr>
          <w:p>
            <w:r>
              <w:rPr>
                <w:sz w:val="17"/>
              </w:rPr>
            </w:r>
            <w:r>
              <w:rPr>
                <w:sz w:val="17"/>
              </w:rPr>
              <w:t>line-quality monitor</w:t>
            </w:r>
          </w:p>
        </w:tc>
      </w:tr>
    </w:tbl>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Port</w:t>
            </w:r>
          </w:p>
        </w:tc>
        <w:tc>
          <w:tcPr>
            <w:tcW w:type="dxa" w:w="3249"/>
          </w:tcPr>
          <w:p>
            <w:r>
              <w:rPr>
                <w:b/>
                <w:sz w:val="17"/>
              </w:rPr>
            </w:r>
            <w:r>
              <w:rPr>
                <w:b/>
                <w:sz w:val="17"/>
              </w:rPr>
              <w:t>Dir</w:t>
            </w:r>
          </w:p>
        </w:tc>
        <w:tc>
          <w:tcPr>
            <w:tcW w:type="dxa" w:w="3249"/>
          </w:tcPr>
          <w:p>
            <w:r>
              <w:rPr>
                <w:b/>
                <w:sz w:val="17"/>
              </w:rPr>
            </w:r>
            <w:r>
              <w:rPr>
                <w:b/>
                <w:sz w:val="17"/>
              </w:rPr>
              <w:t>Description</w:t>
            </w:r>
          </w:p>
        </w:tc>
      </w:tr>
      <w:tr>
        <w:tc>
          <w:tcPr>
            <w:tcW w:type="dxa" w:w="3249"/>
          </w:tcPr>
          <w:p>
            <w:r>
              <w:rPr>
                <w:sz w:val="17"/>
              </w:rPr>
            </w:r>
            <w:r>
              <w:rPr>
                <w:sz w:val="17"/>
              </w:rPr>
              <w:t>clk, rst_n</w:t>
            </w:r>
          </w:p>
        </w:tc>
        <w:tc>
          <w:tcPr>
            <w:tcW w:type="dxa" w:w="3249"/>
          </w:tcPr>
          <w:p>
            <w:r>
              <w:rPr>
                <w:sz w:val="17"/>
              </w:rPr>
            </w:r>
            <w:r>
              <w:rPr>
                <w:sz w:val="17"/>
              </w:rPr>
              <w:t>in</w:t>
            </w:r>
          </w:p>
        </w:tc>
        <w:tc>
          <w:tcPr>
            <w:tcW w:type="dxa" w:w="3249"/>
          </w:tcPr>
          <w:p>
            <w:r>
              <w:rPr>
                <w:sz w:val="17"/>
              </w:rPr>
            </w:r>
            <w:r>
              <w:rPr>
                <w:sz w:val="17"/>
              </w:rPr>
              <w:t>clock, active-low async reset</w:t>
            </w:r>
          </w:p>
        </w:tc>
      </w:tr>
      <w:tr>
        <w:tc>
          <w:tcPr>
            <w:tcW w:type="dxa" w:w="3249"/>
          </w:tcPr>
          <w:p>
            <w:r>
              <w:rPr>
                <w:sz w:val="17"/>
              </w:rPr>
            </w:r>
            <w:r>
              <w:rPr>
                <w:sz w:val="17"/>
              </w:rPr>
              <w:t>divisor[DIV_W-1:0]</w:t>
            </w:r>
          </w:p>
        </w:tc>
        <w:tc>
          <w:tcPr>
            <w:tcW w:type="dxa" w:w="3249"/>
          </w:tcPr>
          <w:p>
            <w:r>
              <w:rPr>
                <w:sz w:val="17"/>
              </w:rPr>
            </w:r>
            <w:r>
              <w:rPr>
                <w:sz w:val="17"/>
              </w:rPr>
              <w:t>in</w:t>
            </w:r>
          </w:p>
        </w:tc>
        <w:tc>
          <w:tcPr>
            <w:tcW w:type="dxa" w:w="3249"/>
          </w:tcPr>
          <w:p>
            <w:r>
              <w:rPr>
                <w:sz w:val="17"/>
              </w:rPr>
            </w:r>
            <w:r>
              <w:rPr>
                <w:sz w:val="17"/>
              </w:rPr>
              <w:t>clocks per 1/16 bit (tick period)</w:t>
            </w:r>
          </w:p>
        </w:tc>
      </w:tr>
      <w:tr>
        <w:tc>
          <w:tcPr>
            <w:tcW w:type="dxa" w:w="3249"/>
          </w:tcPr>
          <w:p>
            <w:r>
              <w:rPr>
                <w:sz w:val="17"/>
              </w:rPr>
            </w:r>
            <w:r>
              <w:rPr>
                <w:sz w:val="17"/>
              </w:rPr>
              <w:t>parity_mode[1:0]</w:t>
            </w:r>
          </w:p>
        </w:tc>
        <w:tc>
          <w:tcPr>
            <w:tcW w:type="dxa" w:w="3249"/>
          </w:tcPr>
          <w:p>
            <w:r>
              <w:rPr>
                <w:sz w:val="17"/>
              </w:rPr>
            </w:r>
            <w:r>
              <w:rPr>
                <w:sz w:val="17"/>
              </w:rPr>
              <w:t>in</w:t>
            </w:r>
          </w:p>
        </w:tc>
        <w:tc>
          <w:tcPr>
            <w:tcW w:type="dxa" w:w="3249"/>
          </w:tcPr>
          <w:p>
            <w:r>
              <w:rPr>
                <w:sz w:val="17"/>
              </w:rPr>
            </w:r>
            <w:r>
              <w:rPr>
                <w:sz w:val="17"/>
              </w:rPr>
              <w:t>0 none, 1 even, 2 odd</w:t>
            </w:r>
          </w:p>
        </w:tc>
      </w:tr>
      <w:tr>
        <w:tc>
          <w:tcPr>
            <w:tcW w:type="dxa" w:w="3249"/>
          </w:tcPr>
          <w:p>
            <w:r>
              <w:rPr>
                <w:sz w:val="17"/>
              </w:rPr>
            </w:r>
            <w:r>
              <w:rPr>
                <w:sz w:val="17"/>
              </w:rPr>
              <w:t>tx_start, tx_data[7:0]</w:t>
            </w:r>
          </w:p>
        </w:tc>
        <w:tc>
          <w:tcPr>
            <w:tcW w:type="dxa" w:w="3249"/>
          </w:tcPr>
          <w:p>
            <w:r>
              <w:rPr>
                <w:sz w:val="17"/>
              </w:rPr>
            </w:r>
            <w:r>
              <w:rPr>
                <w:sz w:val="17"/>
              </w:rPr>
              <w:t>in</w:t>
            </w:r>
          </w:p>
        </w:tc>
        <w:tc>
          <w:tcPr>
            <w:tcW w:type="dxa" w:w="3249"/>
          </w:tcPr>
          <w:p>
            <w:r>
              <w:rPr>
                <w:sz w:val="17"/>
              </w:rPr>
            </w:r>
            <w:r>
              <w:rPr>
                <w:sz w:val="17"/>
              </w:rPr>
              <w:t>start a frame (accepted when not busy)</w:t>
            </w:r>
          </w:p>
        </w:tc>
      </w:tr>
      <w:tr>
        <w:tc>
          <w:tcPr>
            <w:tcW w:type="dxa" w:w="3249"/>
          </w:tcPr>
          <w:p>
            <w:r>
              <w:rPr>
                <w:sz w:val="17"/>
              </w:rPr>
            </w:r>
            <w:r>
              <w:rPr>
                <w:sz w:val="17"/>
              </w:rPr>
              <w:t>tx, tx_busy, tx_done</w:t>
            </w:r>
          </w:p>
        </w:tc>
        <w:tc>
          <w:tcPr>
            <w:tcW w:type="dxa" w:w="3249"/>
          </w:tcPr>
          <w:p>
            <w:r>
              <w:rPr>
                <w:sz w:val="17"/>
              </w:rPr>
            </w:r>
            <w:r>
              <w:rPr>
                <w:sz w:val="17"/>
              </w:rPr>
              <w:t>out</w:t>
            </w:r>
          </w:p>
        </w:tc>
        <w:tc>
          <w:tcPr>
            <w:tcW w:type="dxa" w:w="3249"/>
          </w:tcPr>
          <w:p>
            <w:r>
              <w:rPr>
                <w:sz w:val="17"/>
              </w:rPr>
            </w:r>
            <w:r>
              <w:rPr>
                <w:sz w:val="17"/>
              </w:rPr>
              <w:t>serial out, busy flag, 1-cycle done pulse</w:t>
            </w:r>
          </w:p>
        </w:tc>
      </w:tr>
      <w:tr>
        <w:tc>
          <w:tcPr>
            <w:tcW w:type="dxa" w:w="3249"/>
          </w:tcPr>
          <w:p>
            <w:r>
              <w:rPr>
                <w:sz w:val="17"/>
              </w:rPr>
            </w:r>
            <w:r>
              <w:rPr>
                <w:sz w:val="17"/>
              </w:rPr>
              <w:t>rx</w:t>
            </w:r>
          </w:p>
        </w:tc>
        <w:tc>
          <w:tcPr>
            <w:tcW w:type="dxa" w:w="3249"/>
          </w:tcPr>
          <w:p>
            <w:r>
              <w:rPr>
                <w:sz w:val="17"/>
              </w:rPr>
            </w:r>
            <w:r>
              <w:rPr>
                <w:sz w:val="17"/>
              </w:rPr>
              <w:t>in</w:t>
            </w:r>
          </w:p>
        </w:tc>
        <w:tc>
          <w:tcPr>
            <w:tcW w:type="dxa" w:w="3249"/>
          </w:tcPr>
          <w:p>
            <w:r>
              <w:rPr>
                <w:sz w:val="17"/>
              </w:rPr>
            </w:r>
            <w:r>
              <w:rPr>
                <w:sz w:val="17"/>
              </w:rPr>
              <w:t>serial in (asynchronous)</w:t>
            </w:r>
          </w:p>
        </w:tc>
      </w:tr>
      <w:tr>
        <w:tc>
          <w:tcPr>
            <w:tcW w:type="dxa" w:w="3249"/>
          </w:tcPr>
          <w:p>
            <w:r>
              <w:rPr>
                <w:sz w:val="17"/>
              </w:rPr>
            </w:r>
            <w:r>
              <w:rPr>
                <w:sz w:val="17"/>
              </w:rPr>
              <w:t>rx_data[7:0], rx_valid</w:t>
            </w:r>
          </w:p>
        </w:tc>
        <w:tc>
          <w:tcPr>
            <w:tcW w:type="dxa" w:w="3249"/>
          </w:tcPr>
          <w:p>
            <w:r>
              <w:rPr>
                <w:sz w:val="17"/>
              </w:rPr>
            </w:r>
            <w:r>
              <w:rPr>
                <w:sz w:val="17"/>
              </w:rPr>
              <w:t>out</w:t>
            </w:r>
          </w:p>
        </w:tc>
        <w:tc>
          <w:tcPr>
            <w:tcW w:type="dxa" w:w="3249"/>
          </w:tcPr>
          <w:p>
            <w:r>
              <w:rPr>
                <w:sz w:val="17"/>
              </w:rPr>
            </w:r>
            <w:r>
              <w:rPr>
                <w:sz w:val="17"/>
              </w:rPr>
              <w:t>received byte + 1-cycle valid pulse</w:t>
            </w:r>
          </w:p>
        </w:tc>
      </w:tr>
      <w:tr>
        <w:tc>
          <w:tcPr>
            <w:tcW w:type="dxa" w:w="3249"/>
          </w:tcPr>
          <w:p>
            <w:r>
              <w:rPr>
                <w:sz w:val="17"/>
              </w:rPr>
            </w:r>
            <w:r>
              <w:rPr>
                <w:sz w:val="17"/>
              </w:rPr>
              <w:t>parity_err, frame_err</w:t>
            </w:r>
          </w:p>
        </w:tc>
        <w:tc>
          <w:tcPr>
            <w:tcW w:type="dxa" w:w="3249"/>
          </w:tcPr>
          <w:p>
            <w:r>
              <w:rPr>
                <w:sz w:val="17"/>
              </w:rPr>
            </w:r>
            <w:r>
              <w:rPr>
                <w:sz w:val="17"/>
              </w:rPr>
              <w:t>out</w:t>
            </w:r>
          </w:p>
        </w:tc>
        <w:tc>
          <w:tcPr>
            <w:tcW w:type="dxa" w:w="3249"/>
          </w:tcPr>
          <w:p>
            <w:r>
              <w:rPr>
                <w:sz w:val="17"/>
              </w:rPr>
            </w:r>
            <w:r>
              <w:rPr>
                <w:sz w:val="17"/>
              </w:rPr>
              <w:t>parity error (with rx_valid), framing error (no rx_valid)</w:t>
            </w:r>
          </w:p>
        </w:tc>
      </w:tr>
      <w:tr>
        <w:tc>
          <w:tcPr>
            <w:tcW w:type="dxa" w:w="3249"/>
          </w:tcPr>
          <w:p>
            <w:r>
              <w:rPr>
                <w:sz w:val="17"/>
              </w:rPr>
            </w:r>
            <w:r>
              <w:rPr>
                <w:sz w:val="17"/>
              </w:rPr>
              <w:t>abd_start / abd_busy / abd_locked / abd_err, div_active</w:t>
            </w:r>
          </w:p>
        </w:tc>
        <w:tc>
          <w:tcPr>
            <w:tcW w:type="dxa" w:w="3249"/>
          </w:tcPr>
          <w:p>
            <w:r>
              <w:rPr>
                <w:sz w:val="17"/>
              </w:rPr>
            </w:r>
            <w:r>
              <w:rPr>
                <w:sz w:val="17"/>
              </w:rPr>
              <w:t>in/out</w:t>
            </w:r>
          </w:p>
        </w:tc>
        <w:tc>
          <w:tcPr>
            <w:tcW w:type="dxa" w:w="3249"/>
          </w:tcPr>
          <w:p>
            <w:r>
              <w:rPr>
                <w:sz w:val="17"/>
              </w:rPr>
            </w:r>
            <w:r>
              <w:rPr>
                <w:sz w:val="17"/>
              </w:rPr>
              <w:t>auto-baud control, status and the divisor in use</w:t>
            </w:r>
          </w:p>
        </w:tc>
      </w:tr>
      <w:tr>
        <w:tc>
          <w:tcPr>
            <w:tcW w:type="dxa" w:w="3249"/>
          </w:tcPr>
          <w:p>
            <w:r>
              <w:rPr>
                <w:sz w:val="17"/>
              </w:rPr>
            </w:r>
            <w:r>
              <w:rPr>
                <w:sz w:val="17"/>
              </w:rPr>
              <w:t>ecc_corr, ecc_uncorr</w:t>
            </w:r>
          </w:p>
        </w:tc>
        <w:tc>
          <w:tcPr>
            <w:tcW w:type="dxa" w:w="3249"/>
          </w:tcPr>
          <w:p>
            <w:r>
              <w:rPr>
                <w:sz w:val="17"/>
              </w:rPr>
            </w:r>
            <w:r>
              <w:rPr>
                <w:sz w:val="17"/>
              </w:rPr>
              <w:t>out</w:t>
            </w:r>
          </w:p>
        </w:tc>
        <w:tc>
          <w:tcPr>
            <w:tcW w:type="dxa" w:w="3249"/>
          </w:tcPr>
          <w:p>
            <w:r>
              <w:rPr>
                <w:sz w:val="17"/>
              </w:rPr>
            </w:r>
            <w:r>
              <w:rPr>
                <w:sz w:val="17"/>
              </w:rPr>
              <w:t>single-bit corrected / double-bit detected</w:t>
            </w:r>
          </w:p>
        </w:tc>
      </w:tr>
      <w:tr>
        <w:tc>
          <w:tcPr>
            <w:tcW w:type="dxa" w:w="3249"/>
          </w:tcPr>
          <w:p>
            <w:r>
              <w:rPr>
                <w:sz w:val="17"/>
              </w:rPr>
            </w:r>
            <w:r>
              <w:rPr>
                <w:sz w:val="17"/>
              </w:rPr>
              <w:t>mon_clr, mon_frames, mon_parity, mon_framing, mon_corr, mon_uncorr</w:t>
            </w:r>
          </w:p>
        </w:tc>
        <w:tc>
          <w:tcPr>
            <w:tcW w:type="dxa" w:w="3249"/>
          </w:tcPr>
          <w:p>
            <w:r>
              <w:rPr>
                <w:sz w:val="17"/>
              </w:rPr>
            </w:r>
            <w:r>
              <w:rPr>
                <w:sz w:val="17"/>
              </w:rPr>
              <w:t>in/out</w:t>
            </w:r>
          </w:p>
        </w:tc>
        <w:tc>
          <w:tcPr>
            <w:tcW w:type="dxa" w:w="3249"/>
          </w:tcPr>
          <w:p>
            <w:r>
              <w:rPr>
                <w:sz w:val="17"/>
              </w:rPr>
            </w:r>
            <w:r>
              <w:rPr>
                <w:sz w:val="17"/>
              </w:rPr>
              <w:t>monitor counters (16-bit, saturating)</w:t>
            </w:r>
          </w:p>
        </w:tc>
      </w:tr>
      <w:tr>
        <w:tc>
          <w:tcPr>
            <w:tcW w:type="dxa" w:w="3249"/>
          </w:tcPr>
          <w:p>
            <w:r>
              <w:rPr>
                <w:sz w:val="17"/>
              </w:rPr>
            </w:r>
            <w:r>
              <w:rPr>
                <w:sz w:val="17"/>
              </w:rPr>
              <w:t>mon_drift_last, mon_drift_max, mon_health</w:t>
            </w:r>
          </w:p>
        </w:tc>
        <w:tc>
          <w:tcPr>
            <w:tcW w:type="dxa" w:w="3249"/>
          </w:tcPr>
          <w:p>
            <w:r>
              <w:rPr>
                <w:sz w:val="17"/>
              </w:rPr>
            </w:r>
            <w:r>
              <w:rPr>
                <w:sz w:val="17"/>
              </w:rPr>
              <w:t>out</w:t>
            </w:r>
          </w:p>
        </w:tc>
        <w:tc>
          <w:tcPr>
            <w:tcW w:type="dxa" w:w="3249"/>
          </w:tcPr>
          <w:p>
            <w:r>
              <w:rPr>
                <w:sz w:val="17"/>
              </w:rPr>
            </w:r>
            <w:r>
              <w:rPr>
                <w:sz w:val="17"/>
              </w:rPr>
              <w:t>edge drift in 1/16 bit, health 0-100</w:t>
            </w:r>
          </w:p>
        </w:tc>
      </w:tr>
    </w:tbl>
    <w:p/>
    <w:p>
      <w:pPr>
        <w:pStyle w:val="Heading1"/>
      </w:pPr>
      <w:r>
        <w:t>7. Design/Algorithm</w:t>
      </w:r>
    </w:p>
    <w:p>
      <w:pPr>
        <w:pStyle w:val="Heading2"/>
      </w:pPr>
      <w:r>
        <w:t>Step 1 – Baud generator (`uart_baud_gen.v`)</w:t>
      </w:r>
    </w:p>
    <w:p>
      <w:r>
        <w:t xml:space="preserve">The baud generator is a counter that runs from 0 to </w:t>
      </w:r>
      <w:r>
        <w:rPr>
          <w:rFonts w:ascii="DejaVu Sans Mono" w:hAnsi="DejaVu Sans Mono"/>
          <w:sz w:val="18"/>
        </w:rPr>
        <w:t>divisor-1</w:t>
      </w:r>
      <w:r>
        <w:t xml:space="preserve"> and gives a one-clock </w:t>
      </w:r>
      <w:r>
        <w:rPr>
          <w:rFonts w:ascii="DejaVu Sans Mono" w:hAnsi="DejaVu Sans Mono"/>
          <w:sz w:val="18"/>
        </w:rPr>
        <w:t>tick</w:t>
      </w:r>
      <w:r>
        <w:t xml:space="preserve">. The tick rate is 16 times the baud rate, so </w:t>
      </w:r>
      <w:r>
        <w:rPr>
          <w:rFonts w:ascii="DejaVu Sans Mono" w:hAnsi="DejaVu Sans Mono"/>
          <w:sz w:val="18"/>
        </w:rPr>
        <w:t>divisor = f_clk / (16 * baud)</w:t>
      </w:r>
      <w:r>
        <w:t>. For 50 MHz and 115200 baud this is 27.13, which rounds to 27 (+0.47% error).</w:t>
      </w:r>
    </w:p>
    <w:p>
      <w:r>
        <w:t>There are two control inputs:</w:t>
      </w:r>
    </w:p>
    <w:p>
      <w:pPr>
        <w:pStyle w:val="ListBullet"/>
      </w:pPr>
      <w:r>
        <w:rPr>
          <w:rFonts w:ascii="DejaVu Sans Mono" w:hAnsi="DejaVu Sans Mono"/>
          <w:sz w:val="18"/>
        </w:rPr>
        <w:t>clr</w:t>
      </w:r>
      <w:r>
        <w:t xml:space="preserve"> re-phases the counter. The RX uses it on a start edge.</w:t>
      </w:r>
    </w:p>
    <w:p>
      <w:pPr>
        <w:pStyle w:val="ListBullet"/>
      </w:pPr>
      <w:r>
        <w:rPr>
          <w:rFonts w:ascii="DejaVu Sans Mono" w:hAnsi="DejaVu Sans Mono"/>
          <w:sz w:val="18"/>
        </w:rPr>
        <w:t>en</w:t>
      </w:r>
      <w:r>
        <w:t xml:space="preserve"> freezes the counter. Low-power mode uses it.</w:t>
      </w:r>
    </w:p>
    <w:p>
      <w:r>
        <w:rPr>
          <w:b/>
        </w:rPr>
        <w:t>Check:</w:t>
      </w:r>
      <w:r>
        <w:t xml:space="preserve"> </w:t>
      </w:r>
      <w:r>
        <w:rPr>
          <w:rFonts w:ascii="DejaVu Sans Mono" w:hAnsi="DejaVu Sans Mono"/>
          <w:sz w:val="18"/>
        </w:rPr>
        <w:t>tb_baud.v</w:t>
      </w:r>
      <w:r>
        <w:t xml:space="preserve"> measured the tick period for divisors 4, 27, 163 and 326 over 50 periods each, and also checked </w:t>
      </w:r>
      <w:r>
        <w:rPr>
          <w:rFonts w:ascii="DejaVu Sans Mono" w:hAnsi="DejaVu Sans Mono"/>
          <w:sz w:val="18"/>
        </w:rPr>
        <w:t>clr</w:t>
      </w:r>
      <w:r>
        <w:t>. Result: 201 checks, 0 errors (</w:t>
      </w:r>
      <w:r>
        <w:rPr>
          <w:rFonts w:ascii="DejaVu Sans Mono" w:hAnsi="DejaVu Sans Mono"/>
          <w:sz w:val="18"/>
        </w:rPr>
        <w:t>logs/baud_gen.log</w:t>
      </w:r>
      <w:r>
        <w:t>).</w:t>
      </w:r>
    </w:p>
    <w:p>
      <w:pPr>
        <w:pStyle w:val="Heading2"/>
      </w:pPr>
      <w:r>
        <w:t>Step 2 – Transmitter (`uart_tx.v`)</w:t>
      </w:r>
    </w:p>
    <w:p>
      <w:pPr>
        <w:jc w:val="center"/>
      </w:pPr>
      <w:r>
        <w:drawing>
          <wp:inline xmlns:a="http://schemas.openxmlformats.org/drawingml/2006/main" xmlns:pic="http://schemas.openxmlformats.org/drawingml/2006/picture">
            <wp:extent cx="5580000" cy="1050915"/>
            <wp:docPr id="3" name="Picture 3"/>
            <wp:cNvGraphicFramePr>
              <a:graphicFrameLocks noChangeAspect="1"/>
            </wp:cNvGraphicFramePr>
            <a:graphic>
              <a:graphicData uri="http://schemas.openxmlformats.org/drawingml/2006/picture">
                <pic:pic>
                  <pic:nvPicPr>
                    <pic:cNvPr id="0" name="fsm_tx.png"/>
                    <pic:cNvPicPr/>
                  </pic:nvPicPr>
                  <pic:blipFill>
                    <a:blip r:embed="rId11"/>
                    <a:stretch>
                      <a:fillRect/>
                    </a:stretch>
                  </pic:blipFill>
                  <pic:spPr>
                    <a:xfrm>
                      <a:off x="0" y="0"/>
                      <a:ext cx="5580000" cy="1050915"/>
                    </a:xfrm>
                    <a:prstGeom prst="rect"/>
                  </pic:spPr>
                </pic:pic>
              </a:graphicData>
            </a:graphic>
          </wp:inline>
        </w:drawing>
      </w:r>
    </w:p>
    <w:p>
      <w:pPr>
        <w:jc w:val="center"/>
      </w:pPr>
      <w:r>
        <w:rPr>
          <w:i/>
        </w:rPr>
        <w:t>Figure 3: TX state machine.</w:t>
      </w:r>
    </w:p>
    <w:p>
      <w:r>
        <w:t xml:space="preserve">The TX has five states: IDLE, START, DATA, PAR and STOP. Every bit lasts 16 ticks. The parity bit is the XOR of the data, inverted for odd parity. When </w:t>
      </w:r>
      <w:r>
        <w:rPr>
          <w:rFonts w:ascii="DejaVu Sans Mono" w:hAnsi="DejaVu Sans Mono"/>
          <w:sz w:val="18"/>
        </w:rPr>
        <w:t>tx_start</w:t>
      </w:r>
      <w:r>
        <w:t xml:space="preserve"> is accepted, the byte and the parity mode are latched, so changing the inputs mid-frame does nothing. </w:t>
      </w:r>
      <w:r>
        <w:rPr>
          <w:rFonts w:ascii="DejaVu Sans Mono" w:hAnsi="DejaVu Sans Mono"/>
          <w:sz w:val="18"/>
        </w:rPr>
        <w:t>tx_busy</w:t>
      </w:r>
      <w:r>
        <w:t xml:space="preserve"> is simply </w:t>
      </w:r>
      <w:r>
        <w:rPr>
          <w:rFonts w:ascii="DejaVu Sans Mono" w:hAnsi="DejaVu Sans Mono"/>
          <w:sz w:val="18"/>
        </w:rPr>
        <w:t>state != IDLE</w:t>
      </w:r>
      <w:r>
        <w:t xml:space="preserve">, and </w:t>
      </w:r>
      <w:r>
        <w:rPr>
          <w:rFonts w:ascii="DejaVu Sans Mono" w:hAnsi="DejaVu Sans Mono"/>
          <w:sz w:val="18"/>
        </w:rPr>
        <w:t>tx_done</w:t>
      </w:r>
      <w:r>
        <w:t xml:space="preserve"> pulses for one clock when STOP finishes.</w:t>
      </w:r>
    </w:p>
    <w:p>
      <w:pPr>
        <w:pStyle w:val="Heading2"/>
      </w:pPr>
      <w:r>
        <w:t>Step 3 – Receiver (`uart_rx.v`)</w:t>
      </w:r>
    </w:p>
    <w:p>
      <w:pPr>
        <w:jc w:val="center"/>
      </w:pPr>
      <w:r>
        <w:drawing>
          <wp:inline xmlns:a="http://schemas.openxmlformats.org/drawingml/2006/main" xmlns:pic="http://schemas.openxmlformats.org/drawingml/2006/picture">
            <wp:extent cx="5580000" cy="1175275"/>
            <wp:docPr id="4" name="Picture 4"/>
            <wp:cNvGraphicFramePr>
              <a:graphicFrameLocks noChangeAspect="1"/>
            </wp:cNvGraphicFramePr>
            <a:graphic>
              <a:graphicData uri="http://schemas.openxmlformats.org/drawingml/2006/picture">
                <pic:pic>
                  <pic:nvPicPr>
                    <pic:cNvPr id="0" name="fsm_rx.png"/>
                    <pic:cNvPicPr/>
                  </pic:nvPicPr>
                  <pic:blipFill>
                    <a:blip r:embed="rId12"/>
                    <a:stretch>
                      <a:fillRect/>
                    </a:stretch>
                  </pic:blipFill>
                  <pic:spPr>
                    <a:xfrm>
                      <a:off x="0" y="0"/>
                      <a:ext cx="5580000" cy="1175275"/>
                    </a:xfrm>
                    <a:prstGeom prst="rect"/>
                  </pic:spPr>
                </pic:pic>
              </a:graphicData>
            </a:graphic>
          </wp:inline>
        </w:drawing>
      </w:r>
    </w:p>
    <w:p>
      <w:pPr>
        <w:jc w:val="center"/>
      </w:pPr>
      <w:r>
        <w:rPr>
          <w:i/>
        </w:rPr>
        <w:t>Figure 4: RX state machine.</w:t>
      </w:r>
    </w:p>
    <w:p>
      <w:pPr>
        <w:pStyle w:val="ListBullet"/>
      </w:pPr>
      <w:r>
        <w:rPr>
          <w:b/>
        </w:rPr>
        <w:t>Synchronizer.</w:t>
      </w:r>
      <w:r>
        <w:t xml:space="preserve"> </w:t>
      </w:r>
      <w:r>
        <w:rPr>
          <w:rFonts w:ascii="DejaVu Sans Mono" w:hAnsi="DejaVu Sans Mono"/>
          <w:sz w:val="18"/>
        </w:rPr>
        <w:t>rx</w:t>
      </w:r>
      <w:r>
        <w:t xml:space="preserve"> goes through two flip-flops (</w:t>
      </w:r>
      <w:r>
        <w:rPr>
          <w:rFonts w:ascii="DejaVu Sans Mono" w:hAnsi="DejaVu Sans Mono"/>
          <w:sz w:val="18"/>
        </w:rPr>
        <w:t>rx_m</w:t>
      </w:r>
      <w:r>
        <w:t xml:space="preserve">, </w:t>
      </w:r>
      <w:r>
        <w:rPr>
          <w:rFonts w:ascii="DejaVu Sans Mono" w:hAnsi="DejaVu Sans Mono"/>
          <w:sz w:val="18"/>
        </w:rPr>
        <w:t>rx_s</w:t>
      </w:r>
      <w:r>
        <w:t xml:space="preserve">) before any logic sees it. This takes care of metastability, since the line is asynchronous to </w:t>
      </w:r>
      <w:r>
        <w:rPr>
          <w:rFonts w:ascii="DejaVu Sans Mono" w:hAnsi="DejaVu Sans Mono"/>
          <w:sz w:val="18"/>
        </w:rPr>
        <w:t>clk</w:t>
      </w:r>
      <w:r>
        <w:t>.</w:t>
      </w:r>
    </w:p>
    <w:p>
      <w:pPr>
        <w:pStyle w:val="ListBullet"/>
      </w:pPr>
      <w:r>
        <w:rPr>
          <w:b/>
        </w:rPr>
        <w:t>Start detection and mid-bit sampling.</w:t>
      </w:r>
      <w:r>
        <w:t xml:space="preserve"> On the first low sample, the tick counter is loaded with 8 and the RX baud counter is cleared. The FSM checks the line again 8 ticks later, at the middle of the start bit. If the line is high again, the low pulse was a glitch and the FSM returns to IDLE. Otherwise every later bit is sampled each time 16 ticks have passed, which keeps the sample point in the middle of each bit.</w:t>
      </w:r>
    </w:p>
    <w:p>
      <w:pPr>
        <w:pStyle w:val="ListBullet"/>
      </w:pPr>
      <w:r>
        <w:rPr>
          <w:b/>
        </w:rPr>
        <w:t>Parity and framing.</w:t>
      </w:r>
      <w:r>
        <w:t xml:space="preserve"> The parity bit is checked against the XOR of the data. </w:t>
      </w:r>
      <w:r>
        <w:rPr>
          <w:rFonts w:ascii="DejaVu Sans Mono" w:hAnsi="DejaVu Sans Mono"/>
          <w:sz w:val="18"/>
        </w:rPr>
        <w:t>parity_err</w:t>
      </w:r>
      <w:r>
        <w:t xml:space="preserve"> is raised together with </w:t>
      </w:r>
      <w:r>
        <w:rPr>
          <w:rFonts w:ascii="DejaVu Sans Mono" w:hAnsi="DejaVu Sans Mono"/>
          <w:sz w:val="18"/>
        </w:rPr>
        <w:t>rx_valid</w:t>
      </w:r>
      <w:r>
        <w:t xml:space="preserve">, so the byte is still delivered. If the stop bit is sampled low, the RX flags </w:t>
      </w:r>
      <w:r>
        <w:rPr>
          <w:rFonts w:ascii="DejaVu Sans Mono" w:hAnsi="DejaVu Sans Mono"/>
          <w:sz w:val="18"/>
        </w:rPr>
        <w:t>frame_err</w:t>
      </w:r>
      <w:r>
        <w:t xml:space="preserve">, does not raise </w:t>
      </w:r>
      <w:r>
        <w:rPr>
          <w:rFonts w:ascii="DejaVu Sans Mono" w:hAnsi="DejaVu Sans Mono"/>
          <w:sz w:val="18"/>
        </w:rPr>
        <w:t>rx_valid</w:t>
      </w:r>
      <w:r>
        <w:t>, and goes to BREAK. It stays in BREAK until the line returns high, so a long break is not decoded as a stream of 0x00 bytes.</w:t>
      </w:r>
    </w:p>
    <w:p>
      <w:pPr>
        <w:pStyle w:val="ListBullet"/>
      </w:pPr>
      <w:r>
        <w:rPr>
          <w:b/>
        </w:rPr>
        <w:t>Edge drift.</w:t>
      </w:r>
      <w:r>
        <w:t xml:space="preserve"> When a data-bit edge arrives inside the frame, the current tick count minus 8 tells how early or late the edge was, in 1/16-bit units. The line monitor uses this value.</w:t>
      </w:r>
    </w:p>
    <w:p>
      <w:pPr>
        <w:pStyle w:val="Heading2"/>
      </w:pPr>
      <w:r>
        <w:t>Step 4 – Auto-baud (`uart_autobaud.v`)</w:t>
      </w:r>
    </w:p>
    <w:p>
      <w:pPr>
        <w:jc w:val="center"/>
      </w:pPr>
      <w:r>
        <w:drawing>
          <wp:inline xmlns:a="http://schemas.openxmlformats.org/drawingml/2006/main" xmlns:pic="http://schemas.openxmlformats.org/drawingml/2006/picture">
            <wp:extent cx="5580000" cy="895259"/>
            <wp:docPr id="5" name="Picture 5"/>
            <wp:cNvGraphicFramePr>
              <a:graphicFrameLocks noChangeAspect="1"/>
            </wp:cNvGraphicFramePr>
            <a:graphic>
              <a:graphicData uri="http://schemas.openxmlformats.org/drawingml/2006/picture">
                <pic:pic>
                  <pic:nvPicPr>
                    <pic:cNvPr id="0" name="fsm_abd.png"/>
                    <pic:cNvPicPr/>
                  </pic:nvPicPr>
                  <pic:blipFill>
                    <a:blip r:embed="rId13"/>
                    <a:stretch>
                      <a:fillRect/>
                    </a:stretch>
                  </pic:blipFill>
                  <pic:spPr>
                    <a:xfrm>
                      <a:off x="0" y="0"/>
                      <a:ext cx="5580000" cy="895259"/>
                    </a:xfrm>
                    <a:prstGeom prst="rect"/>
                  </pic:spPr>
                </pic:pic>
              </a:graphicData>
            </a:graphic>
          </wp:inline>
        </w:drawing>
      </w:r>
    </w:p>
    <w:p>
      <w:pPr>
        <w:jc w:val="center"/>
      </w:pPr>
      <w:r>
        <w:rPr>
          <w:i/>
        </w:rPr>
        <w:t>Figure 5: Auto-baud FSM.</w:t>
      </w:r>
    </w:p>
    <w:p>
      <w:r>
        <w:t xml:space="preserve">The character 0x55 sent as 8N1 has a falling edge every 2 bit-times. These are the start bit, then d1, d3, d5 and d7. From the 1st to the 5th falling edge is exactly 8 bit-times, which is 128 ticks. The block counts the clocks T between those two edges and computes </w:t>
      </w:r>
      <w:r>
        <w:rPr>
          <w:rFonts w:ascii="DejaVu Sans Mono" w:hAnsi="DejaVu Sans Mono"/>
          <w:sz w:val="18"/>
        </w:rPr>
        <w:t>divisor = (T + 64) &gt;&gt; 7</w:t>
      </w:r>
      <w:r>
        <w:t xml:space="preserve"> (division by 128 with rounding). Measuring over 8 bits instead of 1 averages out the synchronizer jitter. While the block is busy, the RX is held idle so it does not decode the sync character. If the counter overflows, the block gives </w:t>
      </w:r>
      <w:r>
        <w:rPr>
          <w:rFonts w:ascii="DejaVu Sans Mono" w:hAnsi="DejaVu Sans Mono"/>
          <w:sz w:val="18"/>
        </w:rPr>
        <w:t>lock_err</w:t>
      </w:r>
      <w:r>
        <w:t>.</w:t>
      </w:r>
    </w:p>
    <w:p>
      <w:pPr>
        <w:pStyle w:val="Heading2"/>
      </w:pPr>
      <w:r>
        <w:t>Step 5 – SECDED(13,8) (`uart_secded_enc/dec`, `uart_ecc_tx/rx`)</w:t>
      </w:r>
    </w:p>
    <w:p>
      <w:r>
        <w:t>The code uses Hamming positions 1-12:</w:t>
      </w:r>
    </w:p>
    <w:p>
      <w:pPr>
        <w:pStyle w:val="ListBullet"/>
      </w:pPr>
      <w:r>
        <w:t>parity bits at positions 1, 2, 4 and 8;</w:t>
      </w:r>
    </w:p>
    <w:p>
      <w:pPr>
        <w:pStyle w:val="ListBullet"/>
      </w:pPr>
      <w:r>
        <w:t>data bits at positions 3, 5, 6, 7, 9, 10, 11 and 12;</w:t>
      </w:r>
    </w:p>
    <w:p>
      <w:pPr>
        <w:pStyle w:val="ListBullet"/>
      </w:pPr>
      <w:r>
        <w:t xml:space="preserve">an overall parity bit in </w:t>
      </w:r>
      <w:r>
        <w:rPr>
          <w:rFonts w:ascii="DejaVu Sans Mono" w:hAnsi="DejaVu Sans Mono"/>
          <w:sz w:val="18"/>
        </w:rPr>
        <w:t>cw[0]</w:t>
      </w:r>
      <w:r>
        <w:t>.</w:t>
      </w:r>
    </w:p>
    <w:p>
      <w:r>
        <w:t>The decoder handles three cases:</w:t>
      </w:r>
    </w:p>
    <w:p>
      <w:pPr>
        <w:pStyle w:val="ListBullet"/>
      </w:pPr>
      <w:r>
        <w:t>syndrome ≠ 0 and overall parity wrong: a single error, which is corrected;</w:t>
      </w:r>
    </w:p>
    <w:p>
      <w:pPr>
        <w:pStyle w:val="ListBullet"/>
      </w:pPr>
      <w:r>
        <w:t>syndrome ≠ 0 and overall parity right: a double error, which is detected and flagged;</w:t>
      </w:r>
    </w:p>
    <w:p>
      <w:pPr>
        <w:pStyle w:val="ListBullet"/>
      </w:pPr>
      <w:r>
        <w:t>syndrome = 0 and overall parity wrong: the overall bit itself flipped. The data is fine.</w:t>
      </w:r>
    </w:p>
    <w:p>
      <w:r>
        <w:t xml:space="preserve">A 13-bit codeword does not fit in one 8-bit frame. It is therefore sent as two frames: </w:t>
      </w:r>
      <w:r>
        <w:rPr>
          <w:rFonts w:ascii="DejaVu Sans Mono" w:hAnsi="DejaVu Sans Mono"/>
          <w:sz w:val="18"/>
        </w:rPr>
        <w:t>cw[7:0]</w:t>
      </w:r>
      <w:r>
        <w:t xml:space="preserve">, then </w:t>
      </w:r>
      <w:r>
        <w:rPr>
          <w:rFonts w:ascii="DejaVu Sans Mono" w:hAnsi="DejaVu Sans Mono"/>
          <w:sz w:val="18"/>
        </w:rPr>
        <w:t>{000, cw[12:8]}</w:t>
      </w:r>
      <w:r>
        <w:t xml:space="preserve">. The ECC RX pairs the frames. If the second frame does not arrive within 512 x divisor clocks, it drops the half codeword and reports </w:t>
      </w:r>
      <w:r>
        <w:rPr>
          <w:rFonts w:ascii="DejaVu Sans Mono" w:hAnsi="DejaVu Sans Mono"/>
          <w:sz w:val="18"/>
        </w:rPr>
        <w:t>dropped</w:t>
      </w:r>
      <w:r>
        <w:t>.</w:t>
      </w:r>
    </w:p>
    <w:p>
      <w:pPr>
        <w:pStyle w:val="Heading2"/>
      </w:pPr>
      <w:r>
        <w:t>Step 6 – Low-power mode</w:t>
      </w:r>
    </w:p>
    <w:p>
      <w:r>
        <w:t xml:space="preserve">With </w:t>
      </w:r>
      <w:r>
        <w:rPr>
          <w:rFonts w:ascii="DejaVu Sans Mono" w:hAnsi="DejaVu Sans Mono"/>
          <w:sz w:val="18"/>
        </w:rPr>
        <w:t>LOWPWR_EN=1</w:t>
      </w:r>
      <w:r>
        <w:t>:</w:t>
      </w:r>
    </w:p>
    <w:p>
      <w:pPr>
        <w:pStyle w:val="ListBullet"/>
      </w:pPr>
      <w:r>
        <w:rPr>
          <w:b/>
        </w:rPr>
        <w:t>TX baud counter:</w:t>
      </w:r>
      <w:r>
        <w:t xml:space="preserve"> enabled only while the TX is busy, or in the cycle a start is accepted.</w:t>
      </w:r>
    </w:p>
    <w:p>
      <w:pPr>
        <w:pStyle w:val="ListBullet"/>
      </w:pPr>
      <w:r>
        <w:rPr>
          <w:b/>
        </w:rPr>
        <w:t>RX baud counter:</w:t>
      </w:r>
      <w:r>
        <w:t xml:space="preserve"> enabled only while the RX is in a frame. In idle it is held cleared.</w:t>
      </w:r>
    </w:p>
    <w:p>
      <w:r>
        <w:t>The RX wakes directly on the synchronized low level, not on a tick, so no start edge is missed. The design never touches the clock itself. Only flop enables are used, which is safe on an FPGA and is what a clock-gating cell would do in ASIC flow.</w:t>
      </w:r>
    </w:p>
    <w:p>
      <w:pPr>
        <w:pStyle w:val="Heading2"/>
      </w:pPr>
      <w:r>
        <w:t>Step 7 – Line monitor (`uart_linemon.v`)</w:t>
      </w:r>
    </w:p>
    <w:p>
      <w:r>
        <w:t xml:space="preserve">The monitor has 16-bit saturating counters for frames, parity errors, framing errors, ECC corrected and ECC uncorrectable. It also keeps </w:t>
      </w:r>
      <w:r>
        <w:rPr>
          <w:rFonts w:ascii="DejaVu Sans Mono" w:hAnsi="DejaVu Sans Mono"/>
          <w:sz w:val="18"/>
        </w:rPr>
        <w:t>drift_last</w:t>
      </w:r>
      <w:r>
        <w:t xml:space="preserve"> and </w:t>
      </w:r>
      <w:r>
        <w:rPr>
          <w:rFonts w:ascii="DejaVu Sans Mono" w:hAnsi="DejaVu Sans Mono"/>
          <w:sz w:val="18"/>
        </w:rPr>
        <w:t>drift_max</w:t>
      </w:r>
      <w:r>
        <w:t>, the largest absolute edge drift seen. Every 32 frames it computes a health score:</w:t>
      </w:r>
    </w:p>
    <w:p>
      <w:r>
        <w:rPr>
          <w:rFonts w:ascii="DejaVu Sans Mono" w:hAnsi="DejaVu Sans Mono"/>
          <w:sz w:val="18"/>
        </w:rPr>
        <w:t>health = max(0, 100 - (4 x errors_in_window + 8 x max(0, |drift|max - 2)))</w:t>
      </w:r>
    </w:p>
    <w:p>
      <w:r>
        <w:t>A drift of up to 2/16 bit is treated as normal jitter, because the synchronizer alone gives ±1 tick.</w:t>
      </w:r>
    </w:p>
    <w:p>
      <w:pPr>
        <w:pStyle w:val="Heading2"/>
      </w:pPr>
      <w:r>
        <w:t>Step 8 – Verification plan</w:t>
      </w:r>
    </w:p>
    <w:p>
      <w:pPr>
        <w:jc w:val="center"/>
      </w:pPr>
      <w:r>
        <w:drawing>
          <wp:inline xmlns:a="http://schemas.openxmlformats.org/drawingml/2006/main" xmlns:pic="http://schemas.openxmlformats.org/drawingml/2006/picture">
            <wp:extent cx="5580000" cy="817972"/>
            <wp:docPr id="6" name="Picture 6"/>
            <wp:cNvGraphicFramePr>
              <a:graphicFrameLocks noChangeAspect="1"/>
            </wp:cNvGraphicFramePr>
            <a:graphic>
              <a:graphicData uri="http://schemas.openxmlformats.org/drawingml/2006/picture">
                <pic:pic>
                  <pic:nvPicPr>
                    <pic:cNvPr id="0" name="tb_arch.png"/>
                    <pic:cNvPicPr/>
                  </pic:nvPicPr>
                  <pic:blipFill>
                    <a:blip r:embed="rId14"/>
                    <a:stretch>
                      <a:fillRect/>
                    </a:stretch>
                  </pic:blipFill>
                  <pic:spPr>
                    <a:xfrm>
                      <a:off x="0" y="0"/>
                      <a:ext cx="5580000" cy="817972"/>
                    </a:xfrm>
                    <a:prstGeom prst="rect"/>
                  </pic:spPr>
                </pic:pic>
              </a:graphicData>
            </a:graphic>
          </wp:inline>
        </w:drawing>
      </w:r>
    </w:p>
    <w:p>
      <w:pPr>
        <w:jc w:val="center"/>
      </w:pPr>
      <w:r>
        <w:rPr>
          <w:i/>
        </w:rPr>
        <w:t>Figure 6: Testbench architecture.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Item</w:t>
            </w:r>
          </w:p>
        </w:tc>
        <w:tc>
          <w:tcPr>
            <w:tcW w:type="dxa" w:w="3249"/>
          </w:tcPr>
          <w:p>
            <w:r>
              <w:rPr>
                <w:b/>
                <w:sz w:val="17"/>
              </w:rPr>
            </w:r>
            <w:r>
              <w:rPr>
                <w:b/>
                <w:sz w:val="17"/>
              </w:rPr>
              <w:t>Testbench</w:t>
            </w:r>
          </w:p>
        </w:tc>
        <w:tc>
          <w:tcPr>
            <w:tcW w:type="dxa" w:w="3249"/>
          </w:tcPr>
          <w:p>
            <w:r>
              <w:rPr>
                <w:b/>
                <w:sz w:val="17"/>
              </w:rPr>
            </w:r>
            <w:r>
              <w:rPr>
                <w:b/>
                <w:sz w:val="17"/>
              </w:rPr>
              <w:t>Method</w:t>
            </w:r>
          </w:p>
        </w:tc>
      </w:tr>
      <w:tr>
        <w:tc>
          <w:tcPr>
            <w:tcW w:type="dxa" w:w="3249"/>
          </w:tcPr>
          <w:p>
            <w:r>
              <w:rPr>
                <w:sz w:val="17"/>
              </w:rPr>
            </w:r>
            <w:r>
              <w:rPr>
                <w:sz w:val="17"/>
              </w:rPr>
              <w:t>Tick period, clr</w:t>
            </w:r>
          </w:p>
        </w:tc>
        <w:tc>
          <w:tcPr>
            <w:tcW w:type="dxa" w:w="3249"/>
          </w:tcPr>
          <w:p>
            <w:r>
              <w:rPr>
                <w:sz w:val="17"/>
              </w:rPr>
            </w:r>
            <w:r>
              <w:rPr>
                <w:sz w:val="17"/>
              </w:rPr>
              <w:t>tb_baud.v (iverilog)</w:t>
            </w:r>
          </w:p>
        </w:tc>
        <w:tc>
          <w:tcPr>
            <w:tcW w:type="dxa" w:w="3249"/>
          </w:tcPr>
          <w:p>
            <w:r>
              <w:rPr>
                <w:sz w:val="17"/>
              </w:rPr>
            </w:r>
            <w:r>
              <w:rPr>
                <w:sz w:val="17"/>
              </w:rPr>
              <w:t>measure clocks between ticks</w:t>
            </w:r>
          </w:p>
        </w:tc>
      </w:tr>
      <w:tr>
        <w:tc>
          <w:tcPr>
            <w:tcW w:type="dxa" w:w="3249"/>
          </w:tcPr>
          <w:p>
            <w:r>
              <w:rPr>
                <w:sz w:val="17"/>
              </w:rPr>
            </w:r>
            <w:r>
              <w:rPr>
                <w:sz w:val="17"/>
              </w:rPr>
              <w:t>Loopback, 256 bytes x 3 parity modes</w:t>
            </w:r>
          </w:p>
        </w:tc>
        <w:tc>
          <w:tcPr>
            <w:tcW w:type="dxa" w:w="3249"/>
          </w:tcPr>
          <w:p>
            <w:r>
              <w:rPr>
                <w:sz w:val="17"/>
              </w:rPr>
            </w:r>
            <w:r>
              <w:rPr>
                <w:sz w:val="17"/>
              </w:rPr>
              <w:t>tb_loopback.v (iverilog)</w:t>
            </w:r>
          </w:p>
        </w:tc>
        <w:tc>
          <w:tcPr>
            <w:tcW w:type="dxa" w:w="3249"/>
          </w:tcPr>
          <w:p>
            <w:r>
              <w:rPr>
                <w:sz w:val="17"/>
              </w:rPr>
            </w:r>
            <w:r>
              <w:rPr>
                <w:sz w:val="17"/>
              </w:rPr>
              <w:t>tx -&gt; rx, compare</w:t>
            </w:r>
          </w:p>
        </w:tc>
      </w:tr>
      <w:tr>
        <w:tc>
          <w:tcPr>
            <w:tcW w:type="dxa" w:w="3249"/>
          </w:tcPr>
          <w:p>
            <w:r>
              <w:rPr>
                <w:sz w:val="17"/>
              </w:rPr>
            </w:r>
            <w:r>
              <w:rPr>
                <w:sz w:val="17"/>
              </w:rPr>
              <w:t>Random traffic, back-to-back, parity/framing injection, ±2/3/8% baud, glitches, reset mid-frame</w:t>
            </w:r>
          </w:p>
        </w:tc>
        <w:tc>
          <w:tcPr>
            <w:tcW w:type="dxa" w:w="3249"/>
          </w:tcPr>
          <w:p>
            <w:r>
              <w:rPr>
                <w:sz w:val="17"/>
              </w:rPr>
            </w:r>
            <w:r>
              <w:rPr>
                <w:sz w:val="17"/>
              </w:rPr>
              <w:t>tb_uart_rand.sv (Verilator)</w:t>
            </w:r>
          </w:p>
        </w:tc>
        <w:tc>
          <w:tcPr>
            <w:tcW w:type="dxa" w:w="3249"/>
          </w:tcPr>
          <w:p>
            <w:r>
              <w:rPr>
                <w:sz w:val="17"/>
              </w:rPr>
            </w:r>
            <w:r>
              <w:rPr>
                <w:sz w:val="17"/>
              </w:rPr>
              <w:t>BFM + scoreboard + SVA</w:t>
            </w:r>
          </w:p>
        </w:tc>
      </w:tr>
      <w:tr>
        <w:tc>
          <w:tcPr>
            <w:tcW w:type="dxa" w:w="3249"/>
          </w:tcPr>
          <w:p>
            <w:r>
              <w:rPr>
                <w:sz w:val="17"/>
              </w:rPr>
            </w:r>
            <w:r>
              <w:rPr>
                <w:sz w:val="17"/>
              </w:rPr>
              <w:t>Same with LOWPWR_EN=1, LINEMON_EN=1</w:t>
            </w:r>
          </w:p>
        </w:tc>
        <w:tc>
          <w:tcPr>
            <w:tcW w:type="dxa" w:w="3249"/>
          </w:tcPr>
          <w:p>
            <w:r>
              <w:rPr>
                <w:sz w:val="17"/>
              </w:rPr>
            </w:r>
            <w:r>
              <w:rPr>
                <w:sz w:val="17"/>
              </w:rPr>
              <w:t>tb_uart_rand.sv -G...</w:t>
            </w:r>
          </w:p>
        </w:tc>
        <w:tc>
          <w:tcPr>
            <w:tcW w:type="dxa" w:w="3249"/>
          </w:tcPr>
          <w:p>
            <w:r>
              <w:rPr>
                <w:sz w:val="17"/>
              </w:rPr>
            </w:r>
            <w:r>
              <w:rPr>
                <w:sz w:val="17"/>
              </w:rPr>
              <w:t>same</w:t>
            </w:r>
          </w:p>
        </w:tc>
      </w:tr>
      <w:tr>
        <w:tc>
          <w:tcPr>
            <w:tcW w:type="dxa" w:w="3249"/>
          </w:tcPr>
          <w:p>
            <w:r>
              <w:rPr>
                <w:sz w:val="17"/>
              </w:rPr>
            </w:r>
            <w:r>
              <w:rPr>
                <w:sz w:val="17"/>
              </w:rPr>
              <w:t>Auto-baud, ECC, monitor</w:t>
            </w:r>
          </w:p>
        </w:tc>
        <w:tc>
          <w:tcPr>
            <w:tcW w:type="dxa" w:w="3249"/>
          </w:tcPr>
          <w:p>
            <w:r>
              <w:rPr>
                <w:sz w:val="17"/>
              </w:rPr>
            </w:r>
            <w:r>
              <w:rPr>
                <w:sz w:val="17"/>
              </w:rPr>
              <w:t>tb_features.sv (Verilator)</w:t>
            </w:r>
          </w:p>
        </w:tc>
        <w:tc>
          <w:tcPr>
            <w:tcW w:type="dxa" w:w="3249"/>
          </w:tcPr>
          <w:p>
            <w:r>
              <w:rPr>
                <w:sz w:val="17"/>
              </w:rPr>
            </w:r>
            <w:r>
              <w:rPr>
                <w:sz w:val="17"/>
              </w:rPr>
              <w:t>3 seeds x 3 clock freqs</w:t>
            </w:r>
          </w:p>
        </w:tc>
      </w:tr>
      <w:tr>
        <w:tc>
          <w:tcPr>
            <w:tcW w:type="dxa" w:w="3249"/>
          </w:tcPr>
          <w:p>
            <w:r>
              <w:rPr>
                <w:sz w:val="17"/>
              </w:rPr>
            </w:r>
            <w:r>
              <w:rPr>
                <w:sz w:val="17"/>
              </w:rPr>
              <w:t>Power proxy</w:t>
            </w:r>
          </w:p>
        </w:tc>
        <w:tc>
          <w:tcPr>
            <w:tcW w:type="dxa" w:w="3249"/>
          </w:tcPr>
          <w:p>
            <w:r>
              <w:rPr>
                <w:sz w:val="17"/>
              </w:rPr>
            </w:r>
            <w:r>
              <w:rPr>
                <w:sz w:val="17"/>
              </w:rPr>
              <w:t>tb_power.v + vcd_toggles.py</w:t>
            </w:r>
          </w:p>
        </w:tc>
        <w:tc>
          <w:tcPr>
            <w:tcW w:type="dxa" w:w="3249"/>
          </w:tcPr>
          <w:p>
            <w:r>
              <w:rPr>
                <w:sz w:val="17"/>
              </w:rPr>
            </w:r>
            <w:r>
              <w:rPr>
                <w:sz w:val="17"/>
              </w:rPr>
              <w:t>VCD toggle counting</w:t>
            </w:r>
          </w:p>
        </w:tc>
      </w:tr>
      <w:tr>
        <w:tc>
          <w:tcPr>
            <w:tcW w:type="dxa" w:w="3249"/>
          </w:tcPr>
          <w:p>
            <w:r>
              <w:rPr>
                <w:sz w:val="17"/>
              </w:rPr>
            </w:r>
            <w:r>
              <w:rPr>
                <w:sz w:val="17"/>
              </w:rPr>
              <w:t>Edge cases: divisor 1/2/3/16/255/65535, reset in every TX and RX state, all 4 parity codes back-to-back, start glitches, bad stop, bad parity</w:t>
            </w:r>
          </w:p>
        </w:tc>
        <w:tc>
          <w:tcPr>
            <w:tcW w:type="dxa" w:w="3249"/>
          </w:tcPr>
          <w:p>
            <w:r>
              <w:rPr>
                <w:sz w:val="17"/>
              </w:rPr>
            </w:r>
            <w:r>
              <w:rPr>
                <w:sz w:val="17"/>
              </w:rPr>
              <w:t>tb_edge.sv (Verilator) + uart_sva_ext.sv</w:t>
            </w:r>
          </w:p>
        </w:tc>
        <w:tc>
          <w:tcPr>
            <w:tcW w:type="dxa" w:w="3249"/>
          </w:tcPr>
          <w:p>
            <w:r>
              <w:rPr>
                <w:sz w:val="17"/>
              </w:rPr>
            </w:r>
            <w:r>
              <w:rPr>
                <w:sz w:val="17"/>
              </w:rPr>
              <w:t>scoreboard + SVA</w:t>
            </w:r>
          </w:p>
        </w:tc>
      </w:tr>
      <w:tr>
        <w:tc>
          <w:tcPr>
            <w:tcW w:type="dxa" w:w="3249"/>
          </w:tcPr>
          <w:p>
            <w:r>
              <w:rPr>
                <w:sz w:val="17"/>
              </w:rPr>
            </w:r>
            <w:r>
              <w:rPr>
                <w:sz w:val="17"/>
              </w:rPr>
              <w:t>Negative tests</w:t>
            </w:r>
          </w:p>
        </w:tc>
        <w:tc>
          <w:tcPr>
            <w:tcW w:type="dxa" w:w="3249"/>
          </w:tcPr>
          <w:p>
            <w:r>
              <w:rPr>
                <w:sz w:val="17"/>
              </w:rPr>
            </w:r>
            <w:r>
              <w:rPr>
                <w:sz w:val="17"/>
              </w:rPr>
              <w:t xml:space="preserve">tb_uart_rand + </w:t>
            </w:r>
            <w:r>
              <w:rPr>
                <w:rFonts w:ascii="DejaVu Sans Mono" w:hAnsi="DejaVu Sans Mono"/>
                <w:sz w:val="17"/>
              </w:rPr>
              <w:t>+define+INJECT_BUG(_TX)</w:t>
            </w:r>
            <w:r>
              <w:rPr>
                <w:sz w:val="17"/>
              </w:rPr>
              <w:t xml:space="preserve">; tb_edge + </w:t>
            </w:r>
            <w:r>
              <w:rPr>
                <w:rFonts w:ascii="DejaVu Sans Mono" w:hAnsi="DejaVu Sans Mono"/>
                <w:sz w:val="17"/>
              </w:rPr>
              <w:t>+define+INJECT_BUG_BAUD</w:t>
            </w:r>
            <w:r>
              <w:rPr>
                <w:sz w:val="17"/>
              </w:rPr>
              <w:t xml:space="preserve"> / </w:t>
            </w:r>
            <w:r>
              <w:rPr>
                <w:rFonts w:ascii="DejaVu Sans Mono" w:hAnsi="DejaVu Sans Mono"/>
                <w:sz w:val="17"/>
              </w:rPr>
              <w:t>INJECT_BUG_RXMID</w:t>
            </w:r>
          </w:p>
        </w:tc>
        <w:tc>
          <w:tcPr>
            <w:tcW w:type="dxa" w:w="3249"/>
          </w:tcPr>
          <w:p>
            <w:r>
              <w:rPr>
                <w:sz w:val="17"/>
              </w:rPr>
            </w:r>
            <w:r>
              <w:rPr>
                <w:sz w:val="17"/>
              </w:rPr>
              <w:t>must fail</w:t>
            </w:r>
          </w:p>
        </w:tc>
      </w:tr>
    </w:tbl>
    <w:p/>
    <w:p>
      <w:r>
        <w:t xml:space="preserve">The random tests use my own xorshift32 generator, seeded by </w:t>
      </w:r>
      <w:r>
        <w:rPr>
          <w:rFonts w:ascii="DejaVu Sans Mono" w:hAnsi="DejaVu Sans Mono"/>
          <w:sz w:val="18"/>
        </w:rPr>
        <w:t>+SEED</w:t>
      </w:r>
      <w:r>
        <w:t>. The seeds were 1, 42 and 2026. The line BFM generates bit times in real nanoseconds, independent of the DUT clock. That makes it possible to run the line at, for example, 1.08 times the DUT's baud rate to test mismatch.</w:t>
      </w:r>
    </w:p>
    <w:p>
      <w:pPr>
        <w:pStyle w:val="Heading1"/>
      </w:pPr>
      <w:r>
        <w:t>8. Implementation Tool</w:t>
      </w:r>
    </w:p>
    <w:p>
      <w:r>
        <w:t>Verilog / SystemVerilog / FPGA / Other</w:t>
      </w:r>
    </w:p>
    <w:p>
      <w:r>
        <w:t>Selected: Verilog-2005 RTL and SystemVerilog testbenches and assertions. Icarus Verilog 12 for the small directed tests (</w:t>
      </w:r>
      <w:r>
        <w:rPr>
          <w:rFonts w:ascii="DejaVu Sans Mono" w:hAnsi="DejaVu Sans Mono"/>
          <w:sz w:val="18"/>
        </w:rPr>
        <w:t>tb_baud</w:t>
      </w:r>
      <w:r>
        <w:t xml:space="preserve">, </w:t>
      </w:r>
      <w:r>
        <w:rPr>
          <w:rFonts w:ascii="DejaVu Sans Mono" w:hAnsi="DejaVu Sans Mono"/>
          <w:sz w:val="18"/>
        </w:rPr>
        <w:t>tb_loopback</w:t>
      </w:r>
      <w:r>
        <w:t xml:space="preserve">, </w:t>
      </w:r>
      <w:r>
        <w:rPr>
          <w:rFonts w:ascii="DejaVu Sans Mono" w:hAnsi="DejaVu Sans Mono"/>
          <w:sz w:val="18"/>
        </w:rPr>
        <w:t>tb_power</w:t>
      </w:r>
      <w:r>
        <w:t xml:space="preserve">); Verilator 5.032 with </w:t>
      </w:r>
      <w:r>
        <w:rPr>
          <w:rFonts w:ascii="DejaVu Sans Mono" w:hAnsi="DejaVu Sans Mono"/>
          <w:sz w:val="18"/>
        </w:rPr>
        <w:t>--assert</w:t>
      </w:r>
      <w:r>
        <w:t xml:space="preserve"> for the randomized, feature and edge-case testbenches and all SVA; Yosys 0.52 for generic and iCE40 synthesis; nextpnr-ice40 for place and route and the Fmax estimate; GTKWave 3.3.121 for viewing waveforms; Python/matplotlib for plots and the toggle counter. Everything runs from the </w:t>
      </w:r>
      <w:r>
        <w:rPr>
          <w:rFonts w:ascii="DejaVu Sans Mono" w:hAnsi="DejaVu Sans Mono"/>
          <w:sz w:val="18"/>
        </w:rPr>
        <w:t>Makefile</w:t>
      </w:r>
      <w:r>
        <w:t xml:space="preserve"> (</w:t>
      </w:r>
      <w:r>
        <w:rPr>
          <w:rFonts w:ascii="DejaVu Sans Mono" w:hAnsi="DejaVu Sans Mono"/>
          <w:sz w:val="18"/>
        </w:rPr>
        <w:t>make all</w:t>
      </w:r>
      <w:r>
        <w:t>), and GitHub Actions runs the same targets on every push.</w:t>
      </w:r>
    </w:p>
    <w:p>
      <w:pPr>
        <w:pStyle w:val="Heading1"/>
      </w:pPr>
      <w:r>
        <w:t>9. Results</w:t>
      </w:r>
    </w:p>
    <w:p>
      <w:pPr>
        <w:pStyle w:val="Heading2"/>
      </w:pPr>
      <w:r>
        <w:t>9.1 Baud generator and loopback</w:t>
      </w:r>
    </w:p>
    <w:p>
      <w:pPr>
        <w:pStyle w:val="ListBullet"/>
      </w:pPr>
      <w:r>
        <w:rPr>
          <w:rFonts w:ascii="DejaVu Sans Mono" w:hAnsi="DejaVu Sans Mono"/>
          <w:sz w:val="18"/>
        </w:rPr>
        <w:t>BAUD_TEST checks=201 errors=0 -&gt; PASS</w:t>
      </w:r>
    </w:p>
    <w:p>
      <w:pPr>
        <w:pStyle w:val="ListBullet"/>
      </w:pPr>
      <w:r>
        <w:t xml:space="preserve">Loopback: none 256/256, even 256/256, odd 256/256. Including 4 extra frames, that is </w:t>
      </w:r>
      <w:r>
        <w:rPr>
          <w:rFonts w:ascii="DejaVu Sans Mono" w:hAnsi="DejaVu Sans Mono"/>
          <w:sz w:val="18"/>
        </w:rPr>
        <w:t>frames_checked=772 pass=772 fail=0 -&gt; PASS</w:t>
      </w:r>
      <w:r>
        <w:t>.</w:t>
      </w:r>
    </w:p>
    <w:p>
      <w:pPr>
        <w:jc w:val="center"/>
      </w:pPr>
      <w:r>
        <w:drawing>
          <wp:inline xmlns:a="http://schemas.openxmlformats.org/drawingml/2006/main" xmlns:pic="http://schemas.openxmlformats.org/drawingml/2006/picture">
            <wp:extent cx="5580000" cy="2921891"/>
            <wp:docPr id="7" name="Picture 7"/>
            <wp:cNvGraphicFramePr>
              <a:graphicFrameLocks noChangeAspect="1"/>
            </wp:cNvGraphicFramePr>
            <a:graphic>
              <a:graphicData uri="http://schemas.openxmlformats.org/drawingml/2006/picture">
                <pic:pic>
                  <pic:nvPicPr>
                    <pic:cNvPr id="0" name="wave_loopback.png"/>
                    <pic:cNvPicPr/>
                  </pic:nvPicPr>
                  <pic:blipFill>
                    <a:blip r:embed="rId15"/>
                    <a:stretch>
                      <a:fillRect/>
                    </a:stretch>
                  </pic:blipFill>
                  <pic:spPr>
                    <a:xfrm>
                      <a:off x="0" y="0"/>
                      <a:ext cx="5580000" cy="2921891"/>
                    </a:xfrm>
                    <a:prstGeom prst="rect"/>
                  </pic:spPr>
                </pic:pic>
              </a:graphicData>
            </a:graphic>
          </wp:inline>
        </w:drawing>
      </w:r>
    </w:p>
    <w:p>
      <w:pPr>
        <w:jc w:val="center"/>
      </w:pPr>
      <w:r>
        <w:rPr>
          <w:i/>
        </w:rPr>
        <w:t>Figure 7: Back-to-back frames from waves/tb_loopback.vcd. rx_valid fires at the mid-stop sample, before tx_done.</w:t>
      </w:r>
    </w:p>
    <w:p>
      <w:pPr>
        <w:jc w:val="center"/>
      </w:pPr>
      <w:r>
        <w:drawing>
          <wp:inline xmlns:a="http://schemas.openxmlformats.org/drawingml/2006/main" xmlns:pic="http://schemas.openxmlformats.org/drawingml/2006/picture">
            <wp:extent cx="5580000" cy="3865418"/>
            <wp:docPr id="8" name="Picture 8"/>
            <wp:cNvGraphicFramePr>
              <a:graphicFrameLocks noChangeAspect="1"/>
            </wp:cNvGraphicFramePr>
            <a:graphic>
              <a:graphicData uri="http://schemas.openxmlformats.org/drawingml/2006/picture">
                <pic:pic>
                  <pic:nvPicPr>
                    <pic:cNvPr id="0" name="wave_zoom.png"/>
                    <pic:cNvPicPr/>
                  </pic:nvPicPr>
                  <pic:blipFill>
                    <a:blip r:embed="rId16"/>
                    <a:stretch>
                      <a:fillRect/>
                    </a:stretch>
                  </pic:blipFill>
                  <pic:spPr>
                    <a:xfrm>
                      <a:off x="0" y="0"/>
                      <a:ext cx="5580000" cy="3865418"/>
                    </a:xfrm>
                    <a:prstGeom prst="rect"/>
                  </pic:spPr>
                </pic:pic>
              </a:graphicData>
            </a:graphic>
          </wp:inline>
        </w:drawing>
      </w:r>
    </w:p>
    <w:p>
      <w:pPr>
        <w:jc w:val="center"/>
      </w:pPr>
      <w:r>
        <w:rPr>
          <w:i/>
        </w:rPr>
        <w:t>Figure 8: Zoom on a start bit: 16x ticks, and the RX tick counter loaded with 8 on the start edge (mid-bit alignment).</w:t>
      </w:r>
    </w:p>
    <w:p>
      <w:pPr>
        <w:jc w:val="center"/>
      </w:pPr>
      <w:r>
        <w:drawing>
          <wp:inline xmlns:a="http://schemas.openxmlformats.org/drawingml/2006/main" xmlns:pic="http://schemas.openxmlformats.org/drawingml/2006/picture">
            <wp:extent cx="5580000" cy="2921891"/>
            <wp:docPr id="9" name="Picture 9"/>
            <wp:cNvGraphicFramePr>
              <a:graphicFrameLocks noChangeAspect="1"/>
            </wp:cNvGraphicFramePr>
            <a:graphic>
              <a:graphicData uri="http://schemas.openxmlformats.org/drawingml/2006/picture">
                <pic:pic>
                  <pic:nvPicPr>
                    <pic:cNvPr id="0" name="wave_even.png"/>
                    <pic:cNvPicPr/>
                  </pic:nvPicPr>
                  <pic:blipFill>
                    <a:blip r:embed="rId17"/>
                    <a:stretch>
                      <a:fillRect/>
                    </a:stretch>
                  </pic:blipFill>
                  <pic:spPr>
                    <a:xfrm>
                      <a:off x="0" y="0"/>
                      <a:ext cx="5580000" cy="2921891"/>
                    </a:xfrm>
                    <a:prstGeom prst="rect"/>
                  </pic:spPr>
                </pic:pic>
              </a:graphicData>
            </a:graphic>
          </wp:inline>
        </w:drawing>
      </w:r>
    </w:p>
    <w:p>
      <w:pPr>
        <w:jc w:val="center"/>
      </w:pPr>
      <w:r>
        <w:rPr>
          <w:i/>
        </w:rPr>
        <w:t>Figure 9: One 8E1 frame from the same VCD.</w:t>
      </w:r>
    </w:p>
    <w:p>
      <w:pPr>
        <w:pStyle w:val="Heading2"/>
      </w:pPr>
      <w:r>
        <w:t>9.2 Randomized testbench (tb_uart_rand.sv, DIV=16, 50 MHz)</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Test</w:t>
            </w:r>
          </w:p>
        </w:tc>
        <w:tc>
          <w:tcPr>
            <w:tcW w:type="dxa" w:w="2436"/>
          </w:tcPr>
          <w:p>
            <w:r>
              <w:rPr>
                <w:b/>
                <w:sz w:val="17"/>
              </w:rPr>
            </w:r>
            <w:r>
              <w:rPr>
                <w:b/>
                <w:sz w:val="17"/>
              </w:rPr>
              <w:t>Seed 1</w:t>
            </w:r>
          </w:p>
        </w:tc>
        <w:tc>
          <w:tcPr>
            <w:tcW w:type="dxa" w:w="2436"/>
          </w:tcPr>
          <w:p>
            <w:r>
              <w:rPr>
                <w:b/>
                <w:sz w:val="17"/>
              </w:rPr>
            </w:r>
            <w:r>
              <w:rPr>
                <w:b/>
                <w:sz w:val="17"/>
              </w:rPr>
              <w:t>Seed 42</w:t>
            </w:r>
          </w:p>
        </w:tc>
        <w:tc>
          <w:tcPr>
            <w:tcW w:type="dxa" w:w="2436"/>
          </w:tcPr>
          <w:p>
            <w:r>
              <w:rPr>
                <w:b/>
                <w:sz w:val="17"/>
              </w:rPr>
            </w:r>
            <w:r>
              <w:rPr>
                <w:b/>
                <w:sz w:val="17"/>
              </w:rPr>
              <w:t>Seed 2026</w:t>
            </w:r>
          </w:p>
        </w:tc>
      </w:tr>
      <w:tr>
        <w:tc>
          <w:tcPr>
            <w:tcW w:type="dxa" w:w="2436"/>
          </w:tcPr>
          <w:p>
            <w:r>
              <w:rPr>
                <w:sz w:val="17"/>
              </w:rPr>
            </w:r>
            <w:r>
              <w:rPr>
                <w:sz w:val="17"/>
              </w:rPr>
              <w:t>T1 random bytes/gaps (3000)</w:t>
            </w:r>
          </w:p>
        </w:tc>
        <w:tc>
          <w:tcPr>
            <w:tcW w:type="dxa" w:w="2436"/>
          </w:tcPr>
          <w:p>
            <w:r>
              <w:rPr>
                <w:sz w:val="17"/>
              </w:rPr>
            </w:r>
            <w:r>
              <w:rPr>
                <w:sz w:val="17"/>
              </w:rPr>
              <w:t>3000/3000</w:t>
            </w:r>
          </w:p>
        </w:tc>
        <w:tc>
          <w:tcPr>
            <w:tcW w:type="dxa" w:w="2436"/>
          </w:tcPr>
          <w:p>
            <w:r>
              <w:rPr>
                <w:sz w:val="17"/>
              </w:rPr>
            </w:r>
            <w:r>
              <w:rPr>
                <w:sz w:val="17"/>
              </w:rPr>
              <w:t>3000/3000</w:t>
            </w:r>
          </w:p>
        </w:tc>
        <w:tc>
          <w:tcPr>
            <w:tcW w:type="dxa" w:w="2436"/>
          </w:tcPr>
          <w:p>
            <w:r>
              <w:rPr>
                <w:sz w:val="17"/>
              </w:rPr>
            </w:r>
            <w:r>
              <w:rPr>
                <w:sz w:val="17"/>
              </w:rPr>
              <w:t>3000/3000</w:t>
            </w:r>
          </w:p>
        </w:tc>
      </w:tr>
      <w:tr>
        <w:tc>
          <w:tcPr>
            <w:tcW w:type="dxa" w:w="2436"/>
          </w:tcPr>
          <w:p>
            <w:r>
              <w:rPr>
                <w:sz w:val="17"/>
              </w:rPr>
            </w:r>
            <w:r>
              <w:rPr>
                <w:sz w:val="17"/>
              </w:rPr>
              <w:t>T2 back-to-back even parity (500)</w:t>
            </w:r>
          </w:p>
        </w:tc>
        <w:tc>
          <w:tcPr>
            <w:tcW w:type="dxa" w:w="2436"/>
          </w:tcPr>
          <w:p>
            <w:r>
              <w:rPr>
                <w:sz w:val="17"/>
              </w:rPr>
            </w:r>
            <w:r>
              <w:rPr>
                <w:sz w:val="17"/>
              </w:rPr>
              <w:t>500/500</w:t>
            </w:r>
          </w:p>
        </w:tc>
        <w:tc>
          <w:tcPr>
            <w:tcW w:type="dxa" w:w="2436"/>
          </w:tcPr>
          <w:p>
            <w:r>
              <w:rPr>
                <w:sz w:val="17"/>
              </w:rPr>
            </w:r>
            <w:r>
              <w:rPr>
                <w:sz w:val="17"/>
              </w:rPr>
              <w:t>500/500</w:t>
            </w:r>
          </w:p>
        </w:tc>
        <w:tc>
          <w:tcPr>
            <w:tcW w:type="dxa" w:w="2436"/>
          </w:tcPr>
          <w:p>
            <w:r>
              <w:rPr>
                <w:sz w:val="17"/>
              </w:rPr>
            </w:r>
            <w:r>
              <w:rPr>
                <w:sz w:val="17"/>
              </w:rPr>
              <w:t>500/500</w:t>
            </w:r>
          </w:p>
        </w:tc>
      </w:tr>
      <w:tr>
        <w:tc>
          <w:tcPr>
            <w:tcW w:type="dxa" w:w="2436"/>
          </w:tcPr>
          <w:p>
            <w:r>
              <w:rPr>
                <w:sz w:val="17"/>
              </w:rPr>
            </w:r>
            <w:r>
              <w:rPr>
                <w:sz w:val="17"/>
              </w:rPr>
              <w:t>T3 parity error injection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T4 stop bit corruption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T5 ±2%, ±3% baud (500 each)</w:t>
            </w:r>
          </w:p>
        </w:tc>
        <w:tc>
          <w:tcPr>
            <w:tcW w:type="dxa" w:w="2436"/>
          </w:tcPr>
          <w:p>
            <w:r>
              <w:rPr>
                <w:sz w:val="17"/>
              </w:rPr>
            </w:r>
            <w:r>
              <w:rPr>
                <w:sz w:val="17"/>
              </w:rPr>
              <w:t>0 bad</w:t>
            </w:r>
          </w:p>
        </w:tc>
        <w:tc>
          <w:tcPr>
            <w:tcW w:type="dxa" w:w="2436"/>
          </w:tcPr>
          <w:p>
            <w:r>
              <w:rPr>
                <w:sz w:val="17"/>
              </w:rPr>
            </w:r>
            <w:r>
              <w:rPr>
                <w:sz w:val="17"/>
              </w:rPr>
              <w:t>0 bad</w:t>
            </w:r>
          </w:p>
        </w:tc>
        <w:tc>
          <w:tcPr>
            <w:tcW w:type="dxa" w:w="2436"/>
          </w:tcPr>
          <w:p>
            <w:r>
              <w:rPr>
                <w:sz w:val="17"/>
              </w:rPr>
            </w:r>
            <w:r>
              <w:rPr>
                <w:sz w:val="17"/>
              </w:rPr>
              <w:t>0 bad</w:t>
            </w:r>
          </w:p>
        </w:tc>
      </w:tr>
      <w:tr>
        <w:tc>
          <w:tcPr>
            <w:tcW w:type="dxa" w:w="2436"/>
          </w:tcPr>
          <w:p>
            <w:r>
              <w:rPr>
                <w:sz w:val="17"/>
              </w:rPr>
            </w:r>
            <w:r>
              <w:rPr>
                <w:sz w:val="17"/>
              </w:rPr>
              <w:t>T5 +8% (300 frames, errors expected)</w:t>
            </w:r>
          </w:p>
        </w:tc>
        <w:tc>
          <w:tcPr>
            <w:tcW w:type="dxa" w:w="2436"/>
          </w:tcPr>
          <w:p>
            <w:r>
              <w:rPr>
                <w:sz w:val="17"/>
              </w:rPr>
            </w:r>
            <w:r>
              <w:rPr>
                <w:sz w:val="17"/>
              </w:rPr>
              <w:t>281 with errors</w:t>
            </w:r>
          </w:p>
        </w:tc>
        <w:tc>
          <w:tcPr>
            <w:tcW w:type="dxa" w:w="2436"/>
          </w:tcPr>
          <w:p>
            <w:r>
              <w:rPr>
                <w:sz w:val="17"/>
              </w:rPr>
            </w:r>
            <w:r>
              <w:rPr>
                <w:sz w:val="17"/>
              </w:rPr>
              <w:t>279</w:t>
            </w:r>
          </w:p>
        </w:tc>
        <w:tc>
          <w:tcPr>
            <w:tcW w:type="dxa" w:w="2436"/>
          </w:tcPr>
          <w:p>
            <w:r>
              <w:rPr>
                <w:sz w:val="17"/>
              </w:rPr>
            </w:r>
            <w:r>
              <w:rPr>
                <w:sz w:val="17"/>
              </w:rPr>
              <w:t>264</w:t>
            </w:r>
          </w:p>
        </w:tc>
      </w:tr>
      <w:tr>
        <w:tc>
          <w:tcPr>
            <w:tcW w:type="dxa" w:w="2436"/>
          </w:tcPr>
          <w:p>
            <w:r>
              <w:rPr>
                <w:sz w:val="17"/>
              </w:rPr>
            </w:r>
            <w:r>
              <w:rPr>
                <w:sz w:val="17"/>
              </w:rPr>
              <w:t>T5 -8% (300 frames, errors expected)</w:t>
            </w:r>
          </w:p>
        </w:tc>
        <w:tc>
          <w:tcPr>
            <w:tcW w:type="dxa" w:w="2436"/>
          </w:tcPr>
          <w:p>
            <w:r>
              <w:rPr>
                <w:sz w:val="17"/>
              </w:rPr>
            </w:r>
            <w:r>
              <w:rPr>
                <w:sz w:val="17"/>
              </w:rPr>
              <w:t>278 with errors</w:t>
            </w:r>
          </w:p>
        </w:tc>
        <w:tc>
          <w:tcPr>
            <w:tcW w:type="dxa" w:w="2436"/>
          </w:tcPr>
          <w:p>
            <w:r>
              <w:rPr>
                <w:sz w:val="17"/>
              </w:rPr>
            </w:r>
            <w:r>
              <w:rPr>
                <w:sz w:val="17"/>
              </w:rPr>
              <w:t>281</w:t>
            </w:r>
          </w:p>
        </w:tc>
        <w:tc>
          <w:tcPr>
            <w:tcW w:type="dxa" w:w="2436"/>
          </w:tcPr>
          <w:p>
            <w:r>
              <w:rPr>
                <w:sz w:val="17"/>
              </w:rPr>
            </w:r>
            <w:r>
              <w:rPr>
                <w:sz w:val="17"/>
              </w:rPr>
              <w:t>279</w:t>
            </w:r>
          </w:p>
        </w:tc>
      </w:tr>
      <w:tr>
        <w:tc>
          <w:tcPr>
            <w:tcW w:type="dxa" w:w="2436"/>
          </w:tcPr>
          <w:p>
            <w:r>
              <w:rPr>
                <w:sz w:val="17"/>
              </w:rPr>
            </w:r>
            <w:r>
              <w:rPr>
                <w:sz w:val="17"/>
              </w:rPr>
              <w:t>T6 start-bit glitch rejection</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T7 reset mid-frame (50 resets)</w:t>
            </w:r>
          </w:p>
        </w:tc>
        <w:tc>
          <w:tcPr>
            <w:tcW w:type="dxa" w:w="2436"/>
          </w:tcPr>
          <w:p>
            <w:r>
              <w:rPr>
                <w:sz w:val="17"/>
              </w:rPr>
            </w:r>
            <w:r>
              <w:rPr>
                <w:sz w:val="17"/>
              </w:rPr>
              <w:t>200/200</w:t>
            </w:r>
          </w:p>
        </w:tc>
        <w:tc>
          <w:tcPr>
            <w:tcW w:type="dxa" w:w="2436"/>
          </w:tcPr>
          <w:p>
            <w:r>
              <w:rPr>
                <w:sz w:val="17"/>
              </w:rPr>
            </w:r>
            <w:r>
              <w:rPr>
                <w:sz w:val="17"/>
              </w:rPr>
              <w:t>200/200</w:t>
            </w:r>
          </w:p>
        </w:tc>
        <w:tc>
          <w:tcPr>
            <w:tcW w:type="dxa" w:w="2436"/>
          </w:tcPr>
          <w:p>
            <w:r>
              <w:rPr>
                <w:sz w:val="17"/>
              </w:rPr>
            </w:r>
            <w:r>
              <w:rPr>
                <w:sz w:val="17"/>
              </w:rPr>
              <w:t>201/201</w:t>
            </w:r>
          </w:p>
        </w:tc>
      </w:tr>
      <w:tr>
        <w:tc>
          <w:tcPr>
            <w:tcW w:type="dxa" w:w="2436"/>
          </w:tcPr>
          <w:p>
            <w:r>
              <w:rPr>
                <w:sz w:val="17"/>
              </w:rPr>
            </w:r>
            <w:r>
              <w:rPr>
                <w:b/>
                <w:sz w:val="17"/>
              </w:rPr>
              <w:t>RESULT</w:t>
            </w:r>
          </w:p>
        </w:tc>
        <w:tc>
          <w:tcPr>
            <w:tcW w:type="dxa" w:w="2436"/>
          </w:tcPr>
          <w:p>
            <w:r>
              <w:rPr>
                <w:sz w:val="17"/>
              </w:rPr>
            </w:r>
            <w:r>
              <w:rPr>
                <w:b/>
                <w:sz w:val="17"/>
              </w:rPr>
              <w:t>12/12 PASS</w:t>
            </w:r>
          </w:p>
        </w:tc>
        <w:tc>
          <w:tcPr>
            <w:tcW w:type="dxa" w:w="2436"/>
          </w:tcPr>
          <w:p>
            <w:r>
              <w:rPr>
                <w:sz w:val="17"/>
              </w:rPr>
            </w:r>
            <w:r>
              <w:rPr>
                <w:b/>
                <w:sz w:val="17"/>
              </w:rPr>
              <w:t>12/12 PASS</w:t>
            </w:r>
          </w:p>
        </w:tc>
        <w:tc>
          <w:tcPr>
            <w:tcW w:type="dxa" w:w="2436"/>
          </w:tcPr>
          <w:p>
            <w:r>
              <w:rPr>
                <w:sz w:val="17"/>
              </w:rPr>
            </w:r>
            <w:r>
              <w:rPr>
                <w:b/>
                <w:sz w:val="17"/>
              </w:rPr>
              <w:t>12/12 PASS</w:t>
            </w:r>
          </w:p>
        </w:tc>
      </w:tr>
    </w:tbl>
    <w:p/>
    <w:p>
      <w:r>
        <w:t xml:space="preserve">The same three seeds with </w:t>
      </w:r>
      <w:r>
        <w:rPr>
          <w:rFonts w:ascii="DejaVu Sans Mono" w:hAnsi="DejaVu Sans Mono"/>
          <w:sz w:val="18"/>
        </w:rPr>
        <w:t>LOWPWR_EN=1 LINEMON_EN=1</w:t>
      </w:r>
      <w:r>
        <w:t xml:space="preserve"> also passed 12/12. At ±8% the error counts were 281/270 (seed 1), 282/277 (seed 42) and 270/270 (seed 2026).</w:t>
      </w:r>
    </w:p>
    <w:p>
      <w:r>
        <w:t>T7 for seed 2026 shows 201 frames because of how the test counts. When the random reset lands after the mid-stop sample, the byte has already been delivered correctly. The test counts that byte as sent. Before I fixed this accounting, seed 2026 failed with "ok=201 for 200 frames". That was a testbench bug, not an RTL bug.</w:t>
      </w:r>
    </w:p>
    <w:p>
      <w:pPr>
        <w:pStyle w:val="Heading2"/>
      </w:pPr>
      <w:r>
        <w:t>9.3 Auto-baud (F1)</w:t>
      </w:r>
    </w:p>
    <w:p>
      <w:r>
        <w:t>The test sends 0x55, waits for lock, and then sends 10-40 random bytes at the same baud. The bauds were 2400-921600 at 50, 100 and 133.3 MHz.</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r>
            <w:r>
              <w:rPr>
                <w:b/>
                <w:sz w:val="17"/>
              </w:rPr>
              <w:t>Clock</w:t>
            </w:r>
          </w:p>
        </w:tc>
        <w:tc>
          <w:tcPr>
            <w:tcW w:type="dxa" w:w="1624"/>
          </w:tcPr>
          <w:p>
            <w:r>
              <w:rPr>
                <w:b/>
                <w:sz w:val="17"/>
              </w:rPr>
            </w:r>
            <w:r>
              <w:rPr>
                <w:b/>
                <w:sz w:val="17"/>
              </w:rPr>
              <w:t>Baud</w:t>
            </w:r>
          </w:p>
        </w:tc>
        <w:tc>
          <w:tcPr>
            <w:tcW w:type="dxa" w:w="1624"/>
          </w:tcPr>
          <w:p>
            <w:r>
              <w:rPr>
                <w:b/>
                <w:sz w:val="17"/>
              </w:rPr>
            </w:r>
            <w:r>
              <w:rPr>
                <w:b/>
                <w:sz w:val="17"/>
              </w:rPr>
              <w:t>Ideal div</w:t>
            </w:r>
          </w:p>
        </w:tc>
        <w:tc>
          <w:tcPr>
            <w:tcW w:type="dxa" w:w="1624"/>
          </w:tcPr>
          <w:p>
            <w:r>
              <w:rPr>
                <w:b/>
                <w:sz w:val="17"/>
              </w:rPr>
            </w:r>
            <w:r>
              <w:rPr>
                <w:b/>
                <w:sz w:val="17"/>
              </w:rPr>
              <w:t>Locked div</w:t>
            </w:r>
          </w:p>
        </w:tc>
        <w:tc>
          <w:tcPr>
            <w:tcW w:type="dxa" w:w="1624"/>
          </w:tcPr>
          <w:p>
            <w:r>
              <w:rPr>
                <w:b/>
                <w:sz w:val="17"/>
              </w:rPr>
            </w:r>
            <w:r>
              <w:rPr>
                <w:b/>
                <w:sz w:val="17"/>
              </w:rPr>
              <w:t>Rate error</w:t>
            </w:r>
          </w:p>
        </w:tc>
        <w:tc>
          <w:tcPr>
            <w:tcW w:type="dxa" w:w="1624"/>
          </w:tcPr>
          <w:p>
            <w:r>
              <w:rPr>
                <w:b/>
                <w:sz w:val="17"/>
              </w:rPr>
            </w:r>
            <w:r>
              <w:rPr>
                <w:b/>
                <w:sz w:val="17"/>
              </w:rPr>
              <w:t>Bytes OK</w:t>
            </w:r>
          </w:p>
        </w:tc>
      </w:tr>
      <w:tr>
        <w:tc>
          <w:tcPr>
            <w:tcW w:type="dxa" w:w="1624"/>
          </w:tcPr>
          <w:p>
            <w:r>
              <w:rPr>
                <w:sz w:val="17"/>
              </w:rPr>
            </w:r>
            <w:r>
              <w:rPr>
                <w:sz w:val="17"/>
              </w:rPr>
              <w:t>50 MHz</w:t>
            </w:r>
          </w:p>
        </w:tc>
        <w:tc>
          <w:tcPr>
            <w:tcW w:type="dxa" w:w="1624"/>
          </w:tcPr>
          <w:p>
            <w:r>
              <w:rPr>
                <w:sz w:val="17"/>
              </w:rPr>
            </w:r>
            <w:r>
              <w:rPr>
                <w:sz w:val="17"/>
              </w:rPr>
              <w:t>2400</w:t>
            </w:r>
          </w:p>
        </w:tc>
        <w:tc>
          <w:tcPr>
            <w:tcW w:type="dxa" w:w="1624"/>
          </w:tcPr>
          <w:p>
            <w:r>
              <w:rPr>
                <w:sz w:val="17"/>
              </w:rPr>
            </w:r>
            <w:r>
              <w:rPr>
                <w:sz w:val="17"/>
              </w:rPr>
              <w:t>1302.08</w:t>
            </w:r>
          </w:p>
        </w:tc>
        <w:tc>
          <w:tcPr>
            <w:tcW w:type="dxa" w:w="1624"/>
          </w:tcPr>
          <w:p>
            <w:r>
              <w:rPr>
                <w:sz w:val="17"/>
              </w:rPr>
            </w:r>
            <w:r>
              <w:rPr>
                <w:sz w:val="17"/>
              </w:rPr>
              <w:t>1302</w:t>
            </w:r>
          </w:p>
        </w:tc>
        <w:tc>
          <w:tcPr>
            <w:tcW w:type="dxa" w:w="1624"/>
          </w:tcPr>
          <w:p>
            <w:r>
              <w:rPr>
                <w:sz w:val="17"/>
              </w:rPr>
            </w:r>
            <w:r>
              <w:rPr>
                <w:sz w:val="17"/>
              </w:rPr>
              <w:t>+0.01%</w:t>
            </w:r>
          </w:p>
        </w:tc>
        <w:tc>
          <w:tcPr>
            <w:tcW w:type="dxa" w:w="1624"/>
          </w:tcPr>
          <w:p>
            <w:r>
              <w:rPr>
                <w:sz w:val="17"/>
              </w:rPr>
            </w:r>
            <w:r>
              <w:rPr>
                <w:sz w:val="17"/>
              </w:rPr>
              <w:t>10/10</w:t>
            </w:r>
          </w:p>
        </w:tc>
      </w:tr>
      <w:tr>
        <w:tc>
          <w:tcPr>
            <w:tcW w:type="dxa" w:w="1624"/>
          </w:tcPr>
          <w:p>
            <w:r>
              <w:rPr>
                <w:sz w:val="17"/>
              </w:rPr>
            </w:r>
            <w:r>
              <w:rPr>
                <w:sz w:val="17"/>
              </w:rPr>
              <w:t>50 MHz</w:t>
            </w:r>
          </w:p>
        </w:tc>
        <w:tc>
          <w:tcPr>
            <w:tcW w:type="dxa" w:w="1624"/>
          </w:tcPr>
          <w:p>
            <w:r>
              <w:rPr>
                <w:sz w:val="17"/>
              </w:rPr>
            </w:r>
            <w:r>
              <w:rPr>
                <w:sz w:val="17"/>
              </w:rPr>
              <w:t>115200</w:t>
            </w:r>
          </w:p>
        </w:tc>
        <w:tc>
          <w:tcPr>
            <w:tcW w:type="dxa" w:w="1624"/>
          </w:tcPr>
          <w:p>
            <w:r>
              <w:rPr>
                <w:sz w:val="17"/>
              </w:rPr>
            </w:r>
            <w:r>
              <w:rPr>
                <w:sz w:val="17"/>
              </w:rPr>
              <w:t>27.13</w:t>
            </w:r>
          </w:p>
        </w:tc>
        <w:tc>
          <w:tcPr>
            <w:tcW w:type="dxa" w:w="1624"/>
          </w:tcPr>
          <w:p>
            <w:r>
              <w:rPr>
                <w:sz w:val="17"/>
              </w:rPr>
            </w:r>
            <w:r>
              <w:rPr>
                <w:sz w:val="17"/>
              </w:rPr>
              <w:t>27</w:t>
            </w:r>
          </w:p>
        </w:tc>
        <w:tc>
          <w:tcPr>
            <w:tcW w:type="dxa" w:w="1624"/>
          </w:tcPr>
          <w:p>
            <w:r>
              <w:rPr>
                <w:sz w:val="17"/>
              </w:rPr>
            </w:r>
            <w:r>
              <w:rPr>
                <w:sz w:val="17"/>
              </w:rPr>
              <w:t>+0.47%</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230400</w:t>
            </w:r>
          </w:p>
        </w:tc>
        <w:tc>
          <w:tcPr>
            <w:tcW w:type="dxa" w:w="1624"/>
          </w:tcPr>
          <w:p>
            <w:r>
              <w:rPr>
                <w:sz w:val="17"/>
              </w:rPr>
            </w:r>
            <w:r>
              <w:rPr>
                <w:sz w:val="17"/>
              </w:rPr>
              <w:t>13.56</w:t>
            </w:r>
          </w:p>
        </w:tc>
        <w:tc>
          <w:tcPr>
            <w:tcW w:type="dxa" w:w="1624"/>
          </w:tcPr>
          <w:p>
            <w:r>
              <w:rPr>
                <w:sz w:val="17"/>
              </w:rPr>
            </w:r>
            <w:r>
              <w:rPr>
                <w:sz w:val="17"/>
              </w:rPr>
              <w:t>14</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460800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921600</w:t>
            </w:r>
          </w:p>
        </w:tc>
        <w:tc>
          <w:tcPr>
            <w:tcW w:type="dxa" w:w="1624"/>
          </w:tcPr>
          <w:p>
            <w:r>
              <w:rPr>
                <w:sz w:val="17"/>
              </w:rPr>
            </w:r>
            <w:r>
              <w:rPr>
                <w:sz w:val="17"/>
              </w:rPr>
              <w:t>3.39</w:t>
            </w:r>
          </w:p>
        </w:tc>
        <w:tc>
          <w:tcPr>
            <w:tcW w:type="dxa" w:w="1624"/>
          </w:tcPr>
          <w:p>
            <w:r>
              <w:rPr>
                <w:sz w:val="17"/>
              </w:rPr>
            </w:r>
            <w:r>
              <w:rPr>
                <w:sz w:val="17"/>
              </w:rPr>
              <w:t>3</w:t>
            </w:r>
          </w:p>
        </w:tc>
        <w:tc>
          <w:tcPr>
            <w:tcW w:type="dxa" w:w="1624"/>
          </w:tcPr>
          <w:p>
            <w:r>
              <w:rPr>
                <w:sz w:val="17"/>
              </w:rPr>
            </w:r>
            <w:r>
              <w:rPr>
                <w:sz w:val="17"/>
              </w:rPr>
              <w:t>+13.03%</w:t>
            </w:r>
          </w:p>
        </w:tc>
        <w:tc>
          <w:tcPr>
            <w:tcW w:type="dxa" w:w="1624"/>
          </w:tcPr>
          <w:p>
            <w:r>
              <w:rPr>
                <w:sz w:val="17"/>
              </w:rPr>
            </w:r>
            <w:r>
              <w:rPr>
                <w:sz w:val="17"/>
              </w:rPr>
              <w:t>0/40</w:t>
            </w:r>
          </w:p>
        </w:tc>
      </w:tr>
      <w:tr>
        <w:tc>
          <w:tcPr>
            <w:tcW w:type="dxa" w:w="1624"/>
          </w:tcPr>
          <w:p>
            <w:r>
              <w:rPr>
                <w:sz w:val="17"/>
              </w:rPr>
            </w:r>
            <w:r>
              <w:rPr>
                <w:sz w:val="17"/>
              </w:rPr>
              <w:t>100 MHz</w:t>
            </w:r>
          </w:p>
        </w:tc>
        <w:tc>
          <w:tcPr>
            <w:tcW w:type="dxa" w:w="1624"/>
          </w:tcPr>
          <w:p>
            <w:r>
              <w:rPr>
                <w:sz w:val="17"/>
              </w:rPr>
            </w:r>
            <w:r>
              <w:rPr>
                <w:sz w:val="17"/>
              </w:rPr>
              <w:t>921600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133.3 MHz</w:t>
            </w:r>
          </w:p>
        </w:tc>
        <w:tc>
          <w:tcPr>
            <w:tcW w:type="dxa" w:w="1624"/>
          </w:tcPr>
          <w:p>
            <w:r>
              <w:rPr>
                <w:sz w:val="17"/>
              </w:rPr>
            </w:r>
            <w:r>
              <w:rPr>
                <w:sz w:val="17"/>
              </w:rPr>
              <w:t>921600</w:t>
            </w:r>
          </w:p>
        </w:tc>
        <w:tc>
          <w:tcPr>
            <w:tcW w:type="dxa" w:w="1624"/>
          </w:tcPr>
          <w:p>
            <w:r>
              <w:rPr>
                <w:sz w:val="17"/>
              </w:rPr>
            </w:r>
            <w:r>
              <w:rPr>
                <w:sz w:val="17"/>
              </w:rPr>
              <w:t>9.04</w:t>
            </w:r>
          </w:p>
        </w:tc>
        <w:tc>
          <w:tcPr>
            <w:tcW w:type="dxa" w:w="1624"/>
          </w:tcPr>
          <w:p>
            <w:r>
              <w:rPr>
                <w:sz w:val="17"/>
              </w:rPr>
            </w:r>
            <w:r>
              <w:rPr>
                <w:sz w:val="17"/>
              </w:rPr>
              <w:t>9</w:t>
            </w:r>
          </w:p>
        </w:tc>
        <w:tc>
          <w:tcPr>
            <w:tcW w:type="dxa" w:w="1624"/>
          </w:tcPr>
          <w:p>
            <w:r>
              <w:rPr>
                <w:sz w:val="17"/>
              </w:rPr>
            </w:r>
            <w:r>
              <w:rPr>
                <w:sz w:val="17"/>
              </w:rPr>
              <w:t>+0.47%</w:t>
            </w:r>
          </w:p>
        </w:tc>
        <w:tc>
          <w:tcPr>
            <w:tcW w:type="dxa" w:w="1624"/>
          </w:tcPr>
          <w:p>
            <w:r>
              <w:rPr>
                <w:sz w:val="17"/>
              </w:rPr>
            </w:r>
            <w:r>
              <w:rPr>
                <w:sz w:val="17"/>
              </w:rPr>
              <w:t>40/40</w:t>
            </w:r>
          </w:p>
        </w:tc>
      </w:tr>
    </w:tbl>
    <w:p/>
    <w:p>
      <w:r>
        <w:t>The locked divisor was always the nearest integer to the ideal value: |div-ideal| ≤ 0.5 at every one of the 24 baud/clock points. Locking itself is accurate. The real limit is integer divisor quantization, so in practice the range is f_clk/(16·baud) ≥ about 7 for an error under 3.5%. At 50 MHz and 921600 baud the nearest divisor (3) is 13% off and no bytes are received. That is a real limitation, not a bug, and the test reports it as INFO rather than PASS.</w:t>
      </w:r>
    </w:p>
    <w:p>
      <w:pPr>
        <w:jc w:val="center"/>
      </w:pPr>
      <w:r>
        <w:drawing>
          <wp:inline xmlns:a="http://schemas.openxmlformats.org/drawingml/2006/main" xmlns:pic="http://schemas.openxmlformats.org/drawingml/2006/picture">
            <wp:extent cx="5580000" cy="2371500"/>
            <wp:docPr id="10" name="Picture 10"/>
            <wp:cNvGraphicFramePr>
              <a:graphicFrameLocks noChangeAspect="1"/>
            </wp:cNvGraphicFramePr>
            <a:graphic>
              <a:graphicData uri="http://schemas.openxmlformats.org/drawingml/2006/picture">
                <pic:pic>
                  <pic:nvPicPr>
                    <pic:cNvPr id="0" name="autobaud_err.png"/>
                    <pic:cNvPicPr/>
                  </pic:nvPicPr>
                  <pic:blipFill>
                    <a:blip r:embed="rId18"/>
                    <a:stretch>
                      <a:fillRect/>
                    </a:stretch>
                  </pic:blipFill>
                  <pic:spPr>
                    <a:xfrm>
                      <a:off x="0" y="0"/>
                      <a:ext cx="5580000" cy="2371500"/>
                    </a:xfrm>
                    <a:prstGeom prst="rect"/>
                  </pic:spPr>
                </pic:pic>
              </a:graphicData>
            </a:graphic>
          </wp:inline>
        </w:drawing>
      </w:r>
    </w:p>
    <w:p>
      <w:pPr>
        <w:jc w:val="center"/>
      </w:pPr>
      <w:r>
        <w:rPr>
          <w:i/>
        </w:rPr>
        <w:t>Figure 10: Rate error after lock.</w:t>
      </w:r>
    </w:p>
    <w:p>
      <w:pPr>
        <w:pStyle w:val="Heading2"/>
      </w:pPr>
      <w:r>
        <w:t>9.4 SECDED (F2)</w:t>
      </w:r>
    </w:p>
    <w:p>
      <w:r>
        <w:t>The test sent 1500 random bytes per seed. A fork process flipped random line bits: no flip, one bit, or two bits in the same codeword.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Seed</w:t>
            </w:r>
          </w:p>
        </w:tc>
        <w:tc>
          <w:tcPr>
            <w:tcW w:type="dxa" w:w="1949"/>
          </w:tcPr>
          <w:p>
            <w:r>
              <w:rPr>
                <w:b/>
                <w:sz w:val="17"/>
              </w:rPr>
            </w:r>
            <w:r>
              <w:rPr>
                <w:b/>
                <w:sz w:val="17"/>
              </w:rPr>
              <w:t>Clean</w:t>
            </w:r>
          </w:p>
        </w:tc>
        <w:tc>
          <w:tcPr>
            <w:tcW w:type="dxa" w:w="1949"/>
          </w:tcPr>
          <w:p>
            <w:r>
              <w:rPr>
                <w:b/>
                <w:sz w:val="17"/>
              </w:rPr>
            </w:r>
            <w:r>
              <w:rPr>
                <w:b/>
                <w:sz w:val="17"/>
              </w:rPr>
              <w:t>1-bit (corrected)</w:t>
            </w:r>
          </w:p>
        </w:tc>
        <w:tc>
          <w:tcPr>
            <w:tcW w:type="dxa" w:w="1949"/>
          </w:tcPr>
          <w:p>
            <w:r>
              <w:rPr>
                <w:b/>
                <w:sz w:val="17"/>
              </w:rPr>
            </w:r>
            <w:r>
              <w:rPr>
                <w:b/>
                <w:sz w:val="17"/>
              </w:rPr>
              <w:t>2-bit (detected)</w:t>
            </w:r>
          </w:p>
        </w:tc>
        <w:tc>
          <w:tcPr>
            <w:tcW w:type="dxa" w:w="1949"/>
          </w:tcPr>
          <w:p>
            <w:r>
              <w:rPr>
                <w:b/>
                <w:sz w:val="17"/>
              </w:rPr>
            </w:r>
            <w:r>
              <w:rPr>
                <w:b/>
                <w:sz w:val="17"/>
              </w:rPr>
              <w:t>Wrong data</w:t>
            </w:r>
          </w:p>
        </w:tc>
      </w:tr>
      <w:tr>
        <w:tc>
          <w:tcPr>
            <w:tcW w:type="dxa" w:w="1949"/>
          </w:tcPr>
          <w:p>
            <w:r>
              <w:rPr>
                <w:sz w:val="17"/>
              </w:rPr>
            </w:r>
            <w:r>
              <w:rPr>
                <w:sz w:val="17"/>
              </w:rPr>
              <w:t>1</w:t>
            </w:r>
          </w:p>
        </w:tc>
        <w:tc>
          <w:tcPr>
            <w:tcW w:type="dxa" w:w="1949"/>
          </w:tcPr>
          <w:p>
            <w:r>
              <w:rPr>
                <w:sz w:val="17"/>
              </w:rPr>
            </w:r>
            <w:r>
              <w:rPr>
                <w:sz w:val="17"/>
              </w:rPr>
              <w:t>589/589</w:t>
            </w:r>
          </w:p>
        </w:tc>
        <w:tc>
          <w:tcPr>
            <w:tcW w:type="dxa" w:w="1949"/>
          </w:tcPr>
          <w:p>
            <w:r>
              <w:rPr>
                <w:sz w:val="17"/>
              </w:rPr>
            </w:r>
            <w:r>
              <w:rPr>
                <w:sz w:val="17"/>
              </w:rPr>
              <w:t>621/621</w:t>
            </w:r>
          </w:p>
        </w:tc>
        <w:tc>
          <w:tcPr>
            <w:tcW w:type="dxa" w:w="1949"/>
          </w:tcPr>
          <w:p>
            <w:r>
              <w:rPr>
                <w:sz w:val="17"/>
              </w:rPr>
            </w:r>
            <w:r>
              <w:rPr>
                <w:sz w:val="17"/>
              </w:rPr>
              <w:t>290/290</w:t>
            </w:r>
          </w:p>
        </w:tc>
        <w:tc>
          <w:tcPr>
            <w:tcW w:type="dxa" w:w="1949"/>
          </w:tcPr>
          <w:p>
            <w:r>
              <w:rPr>
                <w:sz w:val="17"/>
              </w:rPr>
            </w:r>
            <w:r>
              <w:rPr>
                <w:sz w:val="17"/>
              </w:rPr>
              <w:t>0</w:t>
            </w:r>
          </w:p>
        </w:tc>
      </w:tr>
      <w:tr>
        <w:tc>
          <w:tcPr>
            <w:tcW w:type="dxa" w:w="1949"/>
          </w:tcPr>
          <w:p>
            <w:r>
              <w:rPr>
                <w:sz w:val="17"/>
              </w:rPr>
            </w:r>
            <w:r>
              <w:rPr>
                <w:sz w:val="17"/>
              </w:rPr>
              <w:t>42</w:t>
            </w:r>
          </w:p>
        </w:tc>
        <w:tc>
          <w:tcPr>
            <w:tcW w:type="dxa" w:w="1949"/>
          </w:tcPr>
          <w:p>
            <w:r>
              <w:rPr>
                <w:sz w:val="17"/>
              </w:rPr>
            </w:r>
            <w:r>
              <w:rPr>
                <w:sz w:val="17"/>
              </w:rPr>
              <w:t>606/606</w:t>
            </w:r>
          </w:p>
        </w:tc>
        <w:tc>
          <w:tcPr>
            <w:tcW w:type="dxa" w:w="1949"/>
          </w:tcPr>
          <w:p>
            <w:r>
              <w:rPr>
                <w:sz w:val="17"/>
              </w:rPr>
            </w:r>
            <w:r>
              <w:rPr>
                <w:sz w:val="17"/>
              </w:rPr>
              <w:t>602/602</w:t>
            </w:r>
          </w:p>
        </w:tc>
        <w:tc>
          <w:tcPr>
            <w:tcW w:type="dxa" w:w="1949"/>
          </w:tcPr>
          <w:p>
            <w:r>
              <w:rPr>
                <w:sz w:val="17"/>
              </w:rPr>
            </w:r>
            <w:r>
              <w:rPr>
                <w:sz w:val="17"/>
              </w:rPr>
              <w:t>292/292</w:t>
            </w:r>
          </w:p>
        </w:tc>
        <w:tc>
          <w:tcPr>
            <w:tcW w:type="dxa" w:w="1949"/>
          </w:tcPr>
          <w:p>
            <w:r>
              <w:rPr>
                <w:sz w:val="17"/>
              </w:rPr>
            </w:r>
            <w:r>
              <w:rPr>
                <w:sz w:val="17"/>
              </w:rPr>
              <w:t>0</w:t>
            </w:r>
          </w:p>
        </w:tc>
      </w:tr>
      <w:tr>
        <w:tc>
          <w:tcPr>
            <w:tcW w:type="dxa" w:w="1949"/>
          </w:tcPr>
          <w:p>
            <w:r>
              <w:rPr>
                <w:sz w:val="17"/>
              </w:rPr>
            </w:r>
            <w:r>
              <w:rPr>
                <w:sz w:val="17"/>
              </w:rPr>
              <w:t>2026</w:t>
            </w:r>
          </w:p>
        </w:tc>
        <w:tc>
          <w:tcPr>
            <w:tcW w:type="dxa" w:w="1949"/>
          </w:tcPr>
          <w:p>
            <w:r>
              <w:rPr>
                <w:sz w:val="17"/>
              </w:rPr>
            </w:r>
            <w:r>
              <w:rPr>
                <w:sz w:val="17"/>
              </w:rPr>
              <w:t>607/607</w:t>
            </w:r>
          </w:p>
        </w:tc>
        <w:tc>
          <w:tcPr>
            <w:tcW w:type="dxa" w:w="1949"/>
          </w:tcPr>
          <w:p>
            <w:r>
              <w:rPr>
                <w:sz w:val="17"/>
              </w:rPr>
            </w:r>
            <w:r>
              <w:rPr>
                <w:sz w:val="17"/>
              </w:rPr>
              <w:t>609/609</w:t>
            </w:r>
          </w:p>
        </w:tc>
        <w:tc>
          <w:tcPr>
            <w:tcW w:type="dxa" w:w="1949"/>
          </w:tcPr>
          <w:p>
            <w:r>
              <w:rPr>
                <w:sz w:val="17"/>
              </w:rPr>
            </w:r>
            <w:r>
              <w:rPr>
                <w:sz w:val="17"/>
              </w:rPr>
              <w:t>284/284</w:t>
            </w:r>
          </w:p>
        </w:tc>
        <w:tc>
          <w:tcPr>
            <w:tcW w:type="dxa" w:w="1949"/>
          </w:tcPr>
          <w:p>
            <w:r>
              <w:rPr>
                <w:sz w:val="17"/>
              </w:rPr>
            </w:r>
            <w:r>
              <w:rPr>
                <w:sz w:val="17"/>
              </w:rPr>
              <w:t>0</w:t>
            </w:r>
          </w:p>
        </w:tc>
      </w:tr>
    </w:tbl>
    <w:p/>
    <w:p>
      <w:r>
        <w:t>The monitor's corr and uncorr counters matched these numbers exactly, for example corr=621 and uncorr=290 for seed 1.</w:t>
      </w:r>
    </w:p>
    <w:p>
      <w:pPr>
        <w:pStyle w:val="Heading2"/>
      </w:pPr>
      <w:r>
        <w:t>9.5 Low power (F3): toggle-count proxy</w:t>
      </w:r>
    </w:p>
    <w:p>
      <w:r>
        <w:rPr>
          <w:rFonts w:ascii="DejaVu Sans Mono" w:hAnsi="DejaVu Sans Mono"/>
          <w:sz w:val="18"/>
        </w:rPr>
        <w:t>tb_power.v</w:t>
      </w:r>
      <w:r>
        <w:t xml:space="preserve"> sends 40 bytes, each followed by about 20 frame-times of idle, at divisor 27 (50 MHz, 115200 baud). </w:t>
      </w:r>
      <w:r>
        <w:rPr>
          <w:rFonts w:ascii="DejaVu Sans Mono" w:hAnsi="DejaVu Sans Mono"/>
          <w:sz w:val="18"/>
        </w:rPr>
        <w:t>scripts/vcd_toggles.py</w:t>
      </w:r>
      <w:r>
        <w:t xml:space="preserve"> counts bit flips per signal, excluding clk, and splits them into idle and active periods using a marker signal in the testbench.</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Config</w:t>
            </w:r>
          </w:p>
        </w:tc>
        <w:tc>
          <w:tcPr>
            <w:tcW w:type="dxa" w:w="2436"/>
          </w:tcPr>
          <w:p>
            <w:r>
              <w:rPr>
                <w:b/>
                <w:sz w:val="17"/>
              </w:rPr>
            </w:r>
            <w:r>
              <w:rPr>
                <w:b/>
                <w:sz w:val="17"/>
              </w:rPr>
              <w:t>Idle toggles</w:t>
            </w:r>
          </w:p>
        </w:tc>
        <w:tc>
          <w:tcPr>
            <w:tcW w:type="dxa" w:w="2436"/>
          </w:tcPr>
          <w:p>
            <w:r>
              <w:rPr>
                <w:b/>
                <w:sz w:val="17"/>
              </w:rPr>
            </w:r>
            <w:r>
              <w:rPr>
                <w:b/>
                <w:sz w:val="17"/>
              </w:rPr>
              <w:t>Active toggles</w:t>
            </w:r>
          </w:p>
        </w:tc>
        <w:tc>
          <w:tcPr>
            <w:tcW w:type="dxa" w:w="2436"/>
          </w:tcPr>
          <w:p>
            <w:r>
              <w:rPr>
                <w:b/>
                <w:sz w:val="17"/>
              </w:rPr>
            </w:r>
            <w:r>
              <w:rPr>
                <w:b/>
                <w:sz w:val="17"/>
              </w:rPr>
              <w:t>Total</w:t>
            </w:r>
          </w:p>
        </w:tc>
      </w:tr>
      <w:tr>
        <w:tc>
          <w:tcPr>
            <w:tcW w:type="dxa" w:w="2436"/>
          </w:tcPr>
          <w:p>
            <w:r>
              <w:rPr>
                <w:sz w:val="17"/>
              </w:rPr>
            </w:r>
            <w:r>
              <w:rPr>
                <w:sz w:val="17"/>
              </w:rPr>
              <w:t>LOWPWR_EN=0</w:t>
            </w:r>
          </w:p>
        </w:tc>
        <w:tc>
          <w:tcPr>
            <w:tcW w:type="dxa" w:w="2436"/>
          </w:tcPr>
          <w:p>
            <w:r>
              <w:rPr>
                <w:sz w:val="17"/>
              </w:rPr>
            </w:r>
            <w:r>
              <w:rPr>
                <w:sz w:val="17"/>
              </w:rPr>
              <w:t>15,206,486</w:t>
            </w:r>
          </w:p>
        </w:tc>
        <w:tc>
          <w:tcPr>
            <w:tcW w:type="dxa" w:w="2436"/>
          </w:tcPr>
          <w:p>
            <w:r>
              <w:rPr>
                <w:sz w:val="17"/>
              </w:rPr>
            </w:r>
            <w:r>
              <w:rPr>
                <w:sz w:val="17"/>
              </w:rPr>
              <w:t>802,085</w:t>
            </w:r>
          </w:p>
        </w:tc>
        <w:tc>
          <w:tcPr>
            <w:tcW w:type="dxa" w:w="2436"/>
          </w:tcPr>
          <w:p>
            <w:r>
              <w:rPr>
                <w:sz w:val="17"/>
              </w:rPr>
            </w:r>
            <w:r>
              <w:rPr>
                <w:sz w:val="17"/>
              </w:rPr>
              <w:t>16,008,571</w:t>
            </w:r>
          </w:p>
        </w:tc>
      </w:tr>
      <w:tr>
        <w:tc>
          <w:tcPr>
            <w:tcW w:type="dxa" w:w="2436"/>
          </w:tcPr>
          <w:p>
            <w:r>
              <w:rPr>
                <w:sz w:val="17"/>
              </w:rPr>
            </w:r>
            <w:r>
              <w:rPr>
                <w:sz w:val="17"/>
              </w:rPr>
              <w:t>LOWPWR_EN=1</w:t>
            </w:r>
          </w:p>
        </w:tc>
        <w:tc>
          <w:tcPr>
            <w:tcW w:type="dxa" w:w="2436"/>
          </w:tcPr>
          <w:p>
            <w:r>
              <w:rPr>
                <w:sz w:val="17"/>
              </w:rPr>
            </w:r>
            <w:r>
              <w:rPr>
                <w:sz w:val="17"/>
              </w:rPr>
              <w:t>127</w:t>
            </w:r>
          </w:p>
        </w:tc>
        <w:tc>
          <w:tcPr>
            <w:tcW w:type="dxa" w:w="2436"/>
          </w:tcPr>
          <w:p>
            <w:r>
              <w:rPr>
                <w:sz w:val="17"/>
              </w:rPr>
            </w:r>
            <w:r>
              <w:rPr>
                <w:sz w:val="17"/>
              </w:rPr>
              <w:t>777,894</w:t>
            </w:r>
          </w:p>
        </w:tc>
        <w:tc>
          <w:tcPr>
            <w:tcW w:type="dxa" w:w="2436"/>
          </w:tcPr>
          <w:p>
            <w:r>
              <w:rPr>
                <w:sz w:val="17"/>
              </w:rPr>
            </w:r>
            <w:r>
              <w:rPr>
                <w:sz w:val="17"/>
              </w:rPr>
              <w:t>778,021</w:t>
            </w:r>
          </w:p>
        </w:tc>
      </w:tr>
    </w:tbl>
    <w:p/>
    <w:p>
      <w:r>
        <w:t xml:space="preserve">With low power on, idle activity drops by about 5 orders of magnitude, and total activity in this idle-heavy traffic drops by about 20x. In both runs all 40 bytes were received with no errors. </w:t>
      </w:r>
      <w:r>
        <w:rPr>
          <w:b/>
        </w:rPr>
        <w:t>This is only a switching-activity proxy.</w:t>
      </w:r>
      <w:r>
        <w:t xml:space="preserve"> I did not do a power analysis with a library, and the clock tree, which keeps toggling, is not counted.</w:t>
      </w:r>
    </w:p>
    <w:p>
      <w:pPr>
        <w:jc w:val="center"/>
      </w:pPr>
      <w:r>
        <w:drawing>
          <wp:inline xmlns:a="http://schemas.openxmlformats.org/drawingml/2006/main" xmlns:pic="http://schemas.openxmlformats.org/drawingml/2006/picture">
            <wp:extent cx="5580000" cy="2790000"/>
            <wp:docPr id="11" name="Picture 11"/>
            <wp:cNvGraphicFramePr>
              <a:graphicFrameLocks noChangeAspect="1"/>
            </wp:cNvGraphicFramePr>
            <a:graphic>
              <a:graphicData uri="http://schemas.openxmlformats.org/drawingml/2006/picture">
                <pic:pic>
                  <pic:nvPicPr>
                    <pic:cNvPr id="0" name="toggles.png"/>
                    <pic:cNvPicPr/>
                  </pic:nvPicPr>
                  <pic:blipFill>
                    <a:blip r:embed="rId19"/>
                    <a:stretch>
                      <a:fillRect/>
                    </a:stretch>
                  </pic:blipFill>
                  <pic:spPr>
                    <a:xfrm>
                      <a:off x="0" y="0"/>
                      <a:ext cx="5580000" cy="2790000"/>
                    </a:xfrm>
                    <a:prstGeom prst="rect"/>
                  </pic:spPr>
                </pic:pic>
              </a:graphicData>
            </a:graphic>
          </wp:inline>
        </w:drawing>
      </w:r>
    </w:p>
    <w:p>
      <w:pPr>
        <w:jc w:val="center"/>
      </w:pPr>
      <w:r>
        <w:rPr>
          <w:i/>
        </w:rPr>
        <w:t>Figure 11: VCD toggle counts.</w:t>
      </w:r>
    </w:p>
    <w:p>
      <w:pPr>
        <w:jc w:val="center"/>
      </w:pPr>
      <w:r>
        <w:drawing>
          <wp:inline xmlns:a="http://schemas.openxmlformats.org/drawingml/2006/main" xmlns:pic="http://schemas.openxmlformats.org/drawingml/2006/picture">
            <wp:extent cx="5580000" cy="1663855"/>
            <wp:docPr id="12" name="Picture 12"/>
            <wp:cNvGraphicFramePr>
              <a:graphicFrameLocks noChangeAspect="1"/>
            </wp:cNvGraphicFramePr>
            <a:graphic>
              <a:graphicData uri="http://schemas.openxmlformats.org/drawingml/2006/picture">
                <pic:pic>
                  <pic:nvPicPr>
                    <pic:cNvPr id="0" name="wave_lowpower.png"/>
                    <pic:cNvPicPr/>
                  </pic:nvPicPr>
                  <pic:blipFill>
                    <a:blip r:embed="rId20"/>
                    <a:stretch>
                      <a:fillRect/>
                    </a:stretch>
                  </pic:blipFill>
                  <pic:spPr>
                    <a:xfrm>
                      <a:off x="0" y="0"/>
                      <a:ext cx="5580000" cy="1663855"/>
                    </a:xfrm>
                    <a:prstGeom prst="rect"/>
                  </pic:spPr>
                </pic:pic>
              </a:graphicData>
            </a:graphic>
          </wp:inline>
        </w:drawing>
      </w:r>
    </w:p>
    <w:p>
      <w:pPr>
        <w:jc w:val="center"/>
      </w:pPr>
      <w:r>
        <w:rPr>
          <w:i/>
        </w:rPr>
        <w:t>Figure 12: In power_lp1.vcd, the ticks run only around frames.</w:t>
      </w:r>
    </w:p>
    <w:p>
      <w:pPr>
        <w:pStyle w:val="Heading2"/>
      </w:pPr>
      <w:r>
        <w:t>9.6 Line monitor (F4), seed 1, 50 MHz</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Scenario</w:t>
            </w:r>
          </w:p>
        </w:tc>
        <w:tc>
          <w:tcPr>
            <w:tcW w:type="dxa" w:w="1949"/>
          </w:tcPr>
          <w:p>
            <w:r>
              <w:rPr>
                <w:b/>
                <w:sz w:val="17"/>
              </w:rPr>
            </w:r>
            <w:r>
              <w:rPr>
                <w:b/>
                <w:sz w:val="17"/>
              </w:rPr>
              <w:t>Frames</w:t>
            </w:r>
          </w:p>
        </w:tc>
        <w:tc>
          <w:tcPr>
            <w:tcW w:type="dxa" w:w="1949"/>
          </w:tcPr>
          <w:p>
            <w:r>
              <w:rPr>
                <w:b/>
                <w:sz w:val="17"/>
              </w:rPr>
            </w:r>
            <w:r>
              <w:rPr>
                <w:b/>
                <w:sz w:val="17"/>
              </w:rPr>
              <w:t>Framing err</w:t>
            </w:r>
          </w:p>
        </w:tc>
        <w:tc>
          <w:tcPr>
            <w:tcW w:type="dxa" w:w="1949"/>
          </w:tcPr>
          <w:p>
            <w:r>
              <w:rPr>
                <w:b/>
                <w:sz w:val="17"/>
              </w:rPr>
            </w:r>
            <w:r>
              <w:rPr>
                <w:b/>
                <w:sz w:val="17"/>
              </w:rPr>
              <w:t>drift_max (1/16 bit)</w:t>
            </w:r>
          </w:p>
        </w:tc>
        <w:tc>
          <w:tcPr>
            <w:tcW w:type="dxa" w:w="1949"/>
          </w:tcPr>
          <w:p>
            <w:r>
              <w:rPr>
                <w:b/>
                <w:sz w:val="17"/>
              </w:rPr>
            </w:r>
            <w:r>
              <w:rPr>
                <w:b/>
                <w:sz w:val="17"/>
              </w:rPr>
              <w:t>Health</w:t>
            </w:r>
          </w:p>
        </w:tc>
      </w:tr>
      <w:tr>
        <w:tc>
          <w:tcPr>
            <w:tcW w:type="dxa" w:w="1949"/>
          </w:tcPr>
          <w:p>
            <w:r>
              <w:rPr>
                <w:sz w:val="17"/>
              </w:rPr>
            </w:r>
            <w:r>
              <w:rPr>
                <w:sz w:val="17"/>
              </w:rPr>
              <w:t>Clean</w:t>
            </w:r>
          </w:p>
        </w:tc>
        <w:tc>
          <w:tcPr>
            <w:tcW w:type="dxa" w:w="1949"/>
          </w:tcPr>
          <w:p>
            <w:r>
              <w:rPr>
                <w:sz w:val="17"/>
              </w:rPr>
            </w:r>
            <w:r>
              <w:rPr>
                <w:sz w:val="17"/>
              </w:rPr>
              <w:t>128</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0%</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+2%</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2</w:t>
            </w:r>
          </w:p>
        </w:tc>
        <w:tc>
          <w:tcPr>
            <w:tcW w:type="dxa" w:w="1949"/>
          </w:tcPr>
          <w:p>
            <w:r>
              <w:rPr>
                <w:sz w:val="17"/>
              </w:rPr>
            </w:r>
            <w:r>
              <w:rPr>
                <w:sz w:val="17"/>
              </w:rPr>
              <w:t>100</w:t>
            </w:r>
          </w:p>
        </w:tc>
      </w:tr>
      <w:tr>
        <w:tc>
          <w:tcPr>
            <w:tcW w:type="dxa" w:w="1949"/>
          </w:tcPr>
          <w:p>
            <w:r>
              <w:rPr>
                <w:sz w:val="17"/>
              </w:rPr>
            </w:r>
            <w:r>
              <w:rPr>
                <w:sz w:val="17"/>
              </w:rPr>
              <w:t>Baud +3%</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4</w:t>
            </w:r>
          </w:p>
        </w:tc>
        <w:tc>
          <w:tcPr>
            <w:tcW w:type="dxa" w:w="1949"/>
          </w:tcPr>
          <w:p>
            <w:r>
              <w:rPr>
                <w:sz w:val="17"/>
              </w:rPr>
            </w:r>
            <w:r>
              <w:rPr>
                <w:sz w:val="17"/>
              </w:rPr>
              <w:t>84</w:t>
            </w:r>
          </w:p>
        </w:tc>
      </w:tr>
      <w:tr>
        <w:tc>
          <w:tcPr>
            <w:tcW w:type="dxa" w:w="1949"/>
          </w:tcPr>
          <w:p>
            <w:r>
              <w:rPr>
                <w:sz w:val="17"/>
              </w:rPr>
            </w:r>
            <w:r>
              <w:rPr>
                <w:sz w:val="17"/>
              </w:rPr>
              <w:t>Baud +6%</w:t>
            </w:r>
          </w:p>
        </w:tc>
        <w:tc>
          <w:tcPr>
            <w:tcW w:type="dxa" w:w="1949"/>
          </w:tcPr>
          <w:p>
            <w:r>
              <w:rPr>
                <w:sz w:val="17"/>
              </w:rPr>
            </w:r>
            <w:r>
              <w:rPr>
                <w:sz w:val="17"/>
              </w:rPr>
              <w:t>80</w:t>
            </w:r>
          </w:p>
        </w:tc>
        <w:tc>
          <w:tcPr>
            <w:tcW w:type="dxa" w:w="1949"/>
          </w:tcPr>
          <w:p>
            <w:r>
              <w:rPr>
                <w:sz w:val="17"/>
              </w:rPr>
            </w:r>
            <w:r>
              <w:rPr>
                <w:sz w:val="17"/>
              </w:rPr>
              <w:t>57</w:t>
            </w:r>
          </w:p>
        </w:tc>
        <w:tc>
          <w:tcPr>
            <w:tcW w:type="dxa" w:w="1949"/>
          </w:tcPr>
          <w:p>
            <w:r>
              <w:rPr>
                <w:sz w:val="17"/>
              </w:rPr>
            </w:r>
            <w:r>
              <w:rPr>
                <w:sz w:val="17"/>
              </w:rPr>
              <w:t>7</w:t>
            </w:r>
          </w:p>
        </w:tc>
        <w:tc>
          <w:tcPr>
            <w:tcW w:type="dxa" w:w="1949"/>
          </w:tcPr>
          <w:p>
            <w:r>
              <w:rPr>
                <w:sz w:val="17"/>
              </w:rPr>
            </w:r>
            <w:r>
              <w:rPr>
                <w:sz w:val="17"/>
              </w:rPr>
              <w:t>0</w:t>
            </w:r>
          </w:p>
        </w:tc>
      </w:tr>
      <w:tr>
        <w:tc>
          <w:tcPr>
            <w:tcW w:type="dxa" w:w="1949"/>
          </w:tcPr>
          <w:p>
            <w:r>
              <w:rPr>
                <w:sz w:val="17"/>
              </w:rPr>
            </w:r>
            <w:r>
              <w:rPr>
                <w:sz w:val="17"/>
              </w:rPr>
              <w:t>Random noise (seed 1)</w:t>
            </w:r>
          </w:p>
        </w:tc>
        <w:tc>
          <w:tcPr>
            <w:tcW w:type="dxa" w:w="1949"/>
          </w:tcPr>
          <w:p>
            <w:r>
              <w:rPr>
                <w:sz w:val="17"/>
              </w:rPr>
            </w:r>
            <w:r>
              <w:rPr>
                <w:sz w:val="17"/>
              </w:rPr>
              <w:t>200</w:t>
            </w:r>
          </w:p>
        </w:tc>
        <w:tc>
          <w:tcPr>
            <w:tcW w:type="dxa" w:w="1949"/>
          </w:tcPr>
          <w:p>
            <w:r>
              <w:rPr>
                <w:sz w:val="17"/>
              </w:rPr>
            </w:r>
            <w:r>
              <w:rPr>
                <w:sz w:val="17"/>
              </w:rPr>
              <w:t>26 (+45 parity)</w:t>
            </w:r>
          </w:p>
        </w:tc>
        <w:tc>
          <w:tcPr>
            <w:tcW w:type="dxa" w:w="1949"/>
          </w:tcPr>
          <w:p>
            <w:r>
              <w:rPr>
                <w:sz w:val="17"/>
              </w:rPr>
            </w:r>
            <w:r>
              <w:rPr>
                <w:sz w:val="17"/>
              </w:rPr>
              <w:t>-</w:t>
            </w:r>
          </w:p>
        </w:tc>
        <w:tc>
          <w:tcPr>
            <w:tcW w:type="dxa" w:w="1949"/>
          </w:tcPr>
          <w:p>
            <w:r>
              <w:rPr>
                <w:sz w:val="17"/>
              </w:rPr>
            </w:r>
            <w:r>
              <w:rPr>
                <w:sz w:val="17"/>
              </w:rPr>
              <w:t>8</w:t>
            </w:r>
          </w:p>
        </w:tc>
      </w:tr>
    </w:tbl>
    <w:p/>
    <w:p>
      <w:r>
        <w:t>For the noise case, the injected error counts, the observed error pulses and the monitor counters agreed exactly for all three seeds (seed 42: 45/24, seed 2026: 40/17). The health score comes out as a reasonable early-warning signal, because drift rises before actual errors appear.</w:t>
      </w:r>
    </w:p>
    <w:p>
      <w:pPr>
        <w:pStyle w:val="Heading2"/>
      </w:pPr>
      <w:r>
        <w:t>9.7 Edge-case testbench (tb_edge.sv)</w:t>
      </w:r>
    </w:p>
    <w:p>
      <w:r>
        <w:rPr>
          <w:rFonts w:ascii="DejaVu Sans Mono" w:hAnsi="DejaVu Sans Mono"/>
          <w:sz w:val="18"/>
        </w:rPr>
        <w:t>make edge</w:t>
      </w:r>
      <w:r>
        <w:t xml:space="preserve"> runs tb_edge with divisor 1, 2, 3, 16 and 255 (all groups) and 65535 (back-to-back groups only). All six runs ended </w:t>
      </w:r>
      <w:r>
        <w:rPr>
          <w:rFonts w:ascii="DejaVu Sans Mono" w:hAnsi="DejaVu Sans Mono"/>
          <w:sz w:val="18"/>
        </w:rPr>
        <w:t>RESULT tb_edge ... : PASS (0 failing groups, 0 errors)</w:t>
      </w:r>
      <w:r>
        <w:t xml:space="preserve"> (</w:t>
      </w:r>
      <w:r>
        <w:rPr>
          <w:rFonts w:ascii="DejaVu Sans Mono" w:hAnsi="DejaVu Sans Mono"/>
          <w:sz w:val="18"/>
        </w:rPr>
        <w:t>logs/edge_div*.log</w:t>
      </w:r>
      <w:r>
        <w:t>). Groups in each full run:</w:t>
      </w:r>
    </w:p>
    <w:p>
      <w:pPr>
        <w:pStyle w:val="ListBullet"/>
      </w:pPr>
      <w:r>
        <w:t xml:space="preserve">E4: 32 back-to-back frames with </w:t>
      </w:r>
      <w:r>
        <w:rPr>
          <w:rFonts w:ascii="DejaVu Sans Mono" w:hAnsi="DejaVu Sans Mono"/>
          <w:sz w:val="18"/>
        </w:rPr>
        <w:t>tx_start</w:t>
      </w:r>
      <w:r>
        <w:t xml:space="preserve"> held high, in parity codes 00, 01, 10 and 11;</w:t>
      </w:r>
    </w:p>
    <w:p>
      <w:pPr>
        <w:pStyle w:val="ListBullet"/>
      </w:pPr>
      <w:r>
        <w:t>E2: reset in TX states START, DATA, PARITY and STOP, then a good frame;</w:t>
      </w:r>
    </w:p>
    <w:p>
      <w:pPr>
        <w:pStyle w:val="ListBullet"/>
      </w:pPr>
      <w:r>
        <w:t>E3: reset in RX states START, DATA, PARITY, STOP and BREAK, with no byte allowed out, then a good frame;</w:t>
      </w:r>
    </w:p>
    <w:p>
      <w:pPr>
        <w:pStyle w:val="ListBullet"/>
      </w:pPr>
      <w:r>
        <w:t>E5a: start glitches from 1 clock to just under half a bit, which must be ignored;</w:t>
      </w:r>
    </w:p>
    <w:p>
      <w:pPr>
        <w:pStyle w:val="ListBullet"/>
      </w:pPr>
      <w:r>
        <w:t xml:space="preserve">E5b: stop bit = 0 in all four parity codes, which must give </w:t>
      </w:r>
      <w:r>
        <w:rPr>
          <w:rFonts w:ascii="DejaVu Sans Mono" w:hAnsi="DejaVu Sans Mono"/>
          <w:sz w:val="18"/>
        </w:rPr>
        <w:t>frame_err</w:t>
      </w:r>
      <w:r>
        <w:t xml:space="preserve"> without </w:t>
      </w:r>
      <w:r>
        <w:rPr>
          <w:rFonts w:ascii="DejaVu Sans Mono" w:hAnsi="DejaVu Sans Mono"/>
          <w:sz w:val="18"/>
        </w:rPr>
        <w:t>rx_valid</w:t>
      </w:r>
      <w:r>
        <w:t>;</w:t>
      </w:r>
    </w:p>
    <w:p>
      <w:pPr>
        <w:pStyle w:val="ListBullet"/>
      </w:pPr>
      <w:r>
        <w:t xml:space="preserve">E5c: a wrong parity bit for even and odd parity, which must give </w:t>
      </w:r>
      <w:r>
        <w:rPr>
          <w:rFonts w:ascii="DejaVu Sans Mono" w:hAnsi="DejaVu Sans Mono"/>
          <w:sz w:val="18"/>
        </w:rPr>
        <w:t>parity_err</w:t>
      </w:r>
      <w:r>
        <w:t>.</w:t>
      </w:r>
    </w:p>
    <w:p>
      <w:r>
        <w:t>Waveforms from a traced run at DIV=4 (</w:t>
      </w:r>
      <w:r>
        <w:rPr>
          <w:rFonts w:ascii="DejaVu Sans Mono" w:hAnsi="DejaVu Sans Mono"/>
          <w:sz w:val="18"/>
        </w:rPr>
        <w:t>make waves_err</w:t>
      </w:r>
      <w:r>
        <w:t xml:space="preserve">, </w:t>
      </w:r>
      <w:r>
        <w:rPr>
          <w:rFonts w:ascii="DejaVu Sans Mono" w:hAnsi="DejaVu Sans Mono"/>
          <w:sz w:val="18"/>
        </w:rPr>
        <w:t>waves/tb_edge_err.vcd</w:t>
      </w:r>
      <w:r>
        <w:t>):</w:t>
      </w:r>
    </w:p>
    <w:p>
      <w:pPr>
        <w:jc w:val="center"/>
      </w:pPr>
      <w:r>
        <w:drawing>
          <wp:inline xmlns:a="http://schemas.openxmlformats.org/drawingml/2006/main" xmlns:pic="http://schemas.openxmlformats.org/drawingml/2006/picture">
            <wp:extent cx="5580000" cy="1927636"/>
            <wp:docPr id="13" name="Picture 13"/>
            <wp:cNvGraphicFramePr>
              <a:graphicFrameLocks noChangeAspect="1"/>
            </wp:cNvGraphicFramePr>
            <a:graphic>
              <a:graphicData uri="http://schemas.openxmlformats.org/drawingml/2006/picture">
                <pic:pic>
                  <pic:nvPicPr>
                    <pic:cNvPr id="0" name="wave_txrx_timing.png"/>
                    <pic:cNvPicPr/>
                  </pic:nvPicPr>
                  <pic:blipFill>
                    <a:blip r:embed="rId21"/>
                    <a:stretch>
                      <a:fillRect/>
                    </a:stretch>
                  </pic:blipFill>
                  <pic:spPr>
                    <a:xfrm>
                      <a:off x="0" y="0"/>
                      <a:ext cx="5580000" cy="1927636"/>
                    </a:xfrm>
                    <a:prstGeom prst="rect"/>
                  </pic:spPr>
                </pic:pic>
              </a:graphicData>
            </a:graphic>
          </wp:inline>
        </w:drawing>
      </w:r>
    </w:p>
    <w:p>
      <w:pPr>
        <w:jc w:val="center"/>
      </w:pPr>
      <w:r>
        <w:rPr>
          <w:i/>
        </w:rPr>
        <w:t>Figure 13: back-to-back frames, DUT tx looped to rx.</w:t>
      </w:r>
    </w:p>
    <w:p>
      <w:pPr>
        <w:jc w:val="center"/>
      </w:pPr>
      <w:r>
        <w:drawing>
          <wp:inline xmlns:a="http://schemas.openxmlformats.org/drawingml/2006/main" xmlns:pic="http://schemas.openxmlformats.org/drawingml/2006/picture">
            <wp:extent cx="5580000" cy="1927636"/>
            <wp:docPr id="14" name="Picture 14"/>
            <wp:cNvGraphicFramePr>
              <a:graphicFrameLocks noChangeAspect="1"/>
            </wp:cNvGraphicFramePr>
            <a:graphic>
              <a:graphicData uri="http://schemas.openxmlformats.org/drawingml/2006/picture">
                <pic:pic>
                  <pic:nvPicPr>
                    <pic:cNvPr id="0" name="wave_parity_err.png"/>
                    <pic:cNvPicPr/>
                  </pic:nvPicPr>
                  <pic:blipFill>
                    <a:blip r:embed="rId22"/>
                    <a:stretch>
                      <a:fillRect/>
                    </a:stretch>
                  </pic:blipFill>
                  <pic:spPr>
                    <a:xfrm>
                      <a:off x="0" y="0"/>
                      <a:ext cx="5580000" cy="1927636"/>
                    </a:xfrm>
                    <a:prstGeom prst="rect"/>
                  </pic:spPr>
                </pic:pic>
              </a:graphicData>
            </a:graphic>
          </wp:inline>
        </w:drawing>
      </w:r>
    </w:p>
    <w:p>
      <w:pPr>
        <w:jc w:val="center"/>
      </w:pPr>
      <w:r>
        <w:rPr>
          <w:i/>
        </w:rPr>
        <w:t>Figure 14: 0x96 with a wrong even-parity bit (parity_err with rx_valid), then a good 0x97.</w:t>
      </w:r>
    </w:p>
    <w:p>
      <w:pPr>
        <w:jc w:val="center"/>
      </w:pPr>
      <w:r>
        <w:drawing>
          <wp:inline xmlns:a="http://schemas.openxmlformats.org/drawingml/2006/main" xmlns:pic="http://schemas.openxmlformats.org/drawingml/2006/picture">
            <wp:extent cx="5580000" cy="1927636"/>
            <wp:docPr id="15" name="Picture 15"/>
            <wp:cNvGraphicFramePr>
              <a:graphicFrameLocks noChangeAspect="1"/>
            </wp:cNvGraphicFramePr>
            <a:graphic>
              <a:graphicData uri="http://schemas.openxmlformats.org/drawingml/2006/picture">
                <pic:pic>
                  <pic:nvPicPr>
                    <pic:cNvPr id="0" name="wave_frame_err.png"/>
                    <pic:cNvPicPr/>
                  </pic:nvPicPr>
                  <pic:blipFill>
                    <a:blip r:embed="rId23"/>
                    <a:stretch>
                      <a:fillRect/>
                    </a:stretch>
                  </pic:blipFill>
                  <pic:spPr>
                    <a:xfrm>
                      <a:off x="0" y="0"/>
                      <a:ext cx="5580000" cy="1927636"/>
                    </a:xfrm>
                    <a:prstGeom prst="rect"/>
                  </pic:spPr>
                </pic:pic>
              </a:graphicData>
            </a:graphic>
          </wp:inline>
        </w:drawing>
      </w:r>
    </w:p>
    <w:p>
      <w:pPr>
        <w:jc w:val="center"/>
      </w:pPr>
      <w:r>
        <w:rPr>
          <w:i/>
        </w:rPr>
        <w:t>Figure 15: 0xC9 with stop bit 0 and the line held low; frame_err pulses, no rx_valid.</w:t>
      </w:r>
    </w:p>
    <w:p>
      <w:pPr>
        <w:pStyle w:val="Heading2"/>
      </w:pPr>
      <w:r>
        <w:t>9.8 GTKWave screenshots</w:t>
      </w:r>
    </w:p>
    <w:p>
      <w:r>
        <w:t xml:space="preserve">These are real screenshots of GTKWave 3.3.121 with the saved VCDs open, not plots. Each view has a save file in </w:t>
      </w:r>
      <w:r>
        <w:rPr>
          <w:rFonts w:ascii="DejaVu Sans Mono" w:hAnsi="DejaVu Sans Mono"/>
          <w:sz w:val="18"/>
        </w:rPr>
        <w:t>waves/</w:t>
      </w:r>
      <w:r>
        <w:t xml:space="preserve"> (signals, hex radix for buses, zoom and marker), so it can be reopened with </w:t>
      </w:r>
      <w:r>
        <w:rPr>
          <w:rFonts w:ascii="DejaVu Sans Mono" w:hAnsi="DejaVu Sans Mono"/>
          <w:sz w:val="18"/>
        </w:rPr>
        <w:t>gtkwave &lt;vcd&gt; &lt;gtkw&gt;</w:t>
      </w:r>
      <w:r>
        <w:t xml:space="preserve">. </w:t>
      </w:r>
      <w:r>
        <w:rPr>
          <w:rFonts w:ascii="DejaVu Sans Mono" w:hAnsi="DejaVu Sans Mono"/>
          <w:sz w:val="18"/>
        </w:rPr>
        <w:t>make gtkwave_shots</w:t>
      </w:r>
      <w:r>
        <w:t xml:space="preserve"> regenerates the VCDs and the screenshots (it needs an X display, or run it under </w:t>
      </w:r>
      <w:r>
        <w:rPr>
          <w:rFonts w:ascii="DejaVu Sans Mono" w:hAnsi="DejaVu Sans Mono"/>
          <w:sz w:val="18"/>
        </w:rPr>
        <w:t>xvfb-run</w:t>
      </w:r>
      <w:r>
        <w:t xml:space="preserve">). </w:t>
      </w:r>
      <w:r>
        <w:rPr>
          <w:rFonts w:ascii="DejaVu Sans Mono" w:hAnsi="DejaVu Sans Mono"/>
          <w:sz w:val="18"/>
        </w:rPr>
        <w:t>waves/tb_edge_err.vcd</w:t>
      </w:r>
      <w:r>
        <w:t xml:space="preserve"> is not committed (8.7 MB); </w:t>
      </w:r>
      <w:r>
        <w:rPr>
          <w:rFonts w:ascii="DejaVu Sans Mono" w:hAnsi="DejaVu Sans Mono"/>
          <w:sz w:val="18"/>
        </w:rPr>
        <w:t>make waves_err</w:t>
      </w:r>
      <w:r>
        <w:t xml:space="preserve"> recreates it.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View</w:t>
            </w:r>
          </w:p>
        </w:tc>
        <w:tc>
          <w:tcPr>
            <w:tcW w:type="dxa" w:w="3249"/>
          </w:tcPr>
          <w:p>
            <w:r>
              <w:rPr>
                <w:b/>
                <w:sz w:val="17"/>
              </w:rPr>
            </w:r>
            <w:r>
              <w:rPr>
                <w:b/>
                <w:sz w:val="17"/>
              </w:rPr>
              <w:t>Open with</w:t>
            </w:r>
          </w:p>
        </w:tc>
        <w:tc>
          <w:tcPr>
            <w:tcW w:type="dxa" w:w="3249"/>
          </w:tcPr>
          <w:p>
            <w:r>
              <w:rPr>
                <w:b/>
                <w:sz w:val="17"/>
              </w:rPr>
            </w:r>
            <w:r>
              <w:rPr>
                <w:b/>
                <w:sz w:val="17"/>
              </w:rPr>
              <w:t>Window, marker</w:t>
            </w:r>
          </w:p>
        </w:tc>
      </w:tr>
      <w:tr>
        <w:tc>
          <w:tcPr>
            <w:tcW w:type="dxa" w:w="3249"/>
          </w:tcPr>
          <w:p>
            <w:r>
              <w:rPr>
                <w:sz w:val="17"/>
              </w:rPr>
            </w:r>
            <w:r>
              <w:rPr>
                <w:sz w:val="17"/>
              </w:rPr>
              <w:t>TX/RX loopback</w:t>
            </w:r>
          </w:p>
        </w:tc>
        <w:tc>
          <w:tcPr>
            <w:tcW w:type="dxa" w:w="3249"/>
          </w:tcPr>
          <w:p>
            <w:r>
              <w:rPr>
                <w:sz w:val="17"/>
              </w:rPr>
            </w:r>
            <w:r>
              <w:rPr>
                <w:rFonts w:ascii="DejaVu Sans Mono" w:hAnsi="DejaVu Sans Mono"/>
                <w:sz w:val="17"/>
              </w:rPr>
              <w:t>gtkwave waves/tb_loopback.vcd waves/loopback.gtkw</w:t>
            </w:r>
          </w:p>
        </w:tc>
        <w:tc>
          <w:tcPr>
            <w:tcW w:type="dxa" w:w="3249"/>
          </w:tcPr>
          <w:p>
            <w:r>
              <w:rPr>
                <w:sz w:val="17"/>
              </w:rPr>
            </w:r>
            <w:r>
              <w:rPr>
                <w:sz w:val="17"/>
              </w:rPr>
              <w:t>0-27 µs, marker 12.39 µs (first rx_valid)</w:t>
            </w:r>
          </w:p>
        </w:tc>
      </w:tr>
      <w:tr>
        <w:tc>
          <w:tcPr>
            <w:tcW w:type="dxa" w:w="3249"/>
          </w:tcPr>
          <w:p>
            <w:r>
              <w:rPr>
                <w:sz w:val="17"/>
              </w:rPr>
            </w:r>
            <w:r>
              <w:rPr>
                <w:sz w:val="17"/>
              </w:rPr>
              <w:t>Parity error</w:t>
            </w:r>
          </w:p>
        </w:tc>
        <w:tc>
          <w:tcPr>
            <w:tcW w:type="dxa" w:w="3249"/>
          </w:tcPr>
          <w:p>
            <w:r>
              <w:rPr>
                <w:sz w:val="17"/>
              </w:rPr>
            </w:r>
            <w:r>
              <w:rPr>
                <w:rFonts w:ascii="DejaVu Sans Mono" w:hAnsi="DejaVu Sans Mono"/>
                <w:sz w:val="17"/>
              </w:rPr>
              <w:t>gtkwave waves/tb_edge_err.vcd waves/parity_err.gtkw</w:t>
            </w:r>
          </w:p>
        </w:tc>
        <w:tc>
          <w:tcPr>
            <w:tcW w:type="dxa" w:w="3249"/>
          </w:tcPr>
          <w:p>
            <w:r>
              <w:rPr>
                <w:sz w:val="17"/>
              </w:rPr>
            </w:r>
            <w:r>
              <w:rPr>
                <w:sz w:val="17"/>
              </w:rPr>
              <w:t>832.51-865.80 µs, marker 846.05 µs (parity_err with rx_valid, rx_data=96)</w:t>
            </w:r>
          </w:p>
        </w:tc>
      </w:tr>
      <w:tr>
        <w:tc>
          <w:tcPr>
            <w:tcW w:type="dxa" w:w="3249"/>
          </w:tcPr>
          <w:p>
            <w:r>
              <w:rPr>
                <w:sz w:val="17"/>
              </w:rPr>
            </w:r>
            <w:r>
              <w:rPr>
                <w:sz w:val="17"/>
              </w:rPr>
              <w:t>Framing error</w:t>
            </w:r>
          </w:p>
        </w:tc>
        <w:tc>
          <w:tcPr>
            <w:tcW w:type="dxa" w:w="3249"/>
          </w:tcPr>
          <w:p>
            <w:r>
              <w:rPr>
                <w:sz w:val="17"/>
              </w:rPr>
            </w:r>
            <w:r>
              <w:rPr>
                <w:rFonts w:ascii="DejaVu Sans Mono" w:hAnsi="DejaVu Sans Mono"/>
                <w:sz w:val="17"/>
              </w:rPr>
              <w:t>gtkwave waves/tb_edge_err.vcd waves/frame_err.gtkw</w:t>
            </w:r>
          </w:p>
        </w:tc>
        <w:tc>
          <w:tcPr>
            <w:tcW w:type="dxa" w:w="3249"/>
          </w:tcPr>
          <w:p>
            <w:r>
              <w:rPr>
                <w:sz w:val="17"/>
              </w:rPr>
            </w:r>
            <w:r>
              <w:rPr>
                <w:sz w:val="17"/>
              </w:rPr>
              <w:t>642.91-663.40 µs, marker 655.17 µs (frame_err, no rx_valid)</w:t>
            </w:r>
          </w:p>
        </w:tc>
      </w:tr>
      <w:tr>
        <w:tc>
          <w:tcPr>
            <w:tcW w:type="dxa" w:w="3249"/>
          </w:tcPr>
          <w:p>
            <w:r>
              <w:rPr>
                <w:sz w:val="17"/>
              </w:rPr>
            </w:r>
            <w:r>
              <w:rPr>
                <w:sz w:val="17"/>
              </w:rPr>
              <w:t>Low power (LOWPWR_EN=1)</w:t>
            </w:r>
          </w:p>
        </w:tc>
        <w:tc>
          <w:tcPr>
            <w:tcW w:type="dxa" w:w="3249"/>
          </w:tcPr>
          <w:p>
            <w:r>
              <w:rPr>
                <w:sz w:val="17"/>
              </w:rPr>
            </w:r>
            <w:r>
              <w:rPr>
                <w:rFonts w:ascii="DejaVu Sans Mono" w:hAnsi="DejaVu Sans Mono"/>
                <w:sz w:val="17"/>
              </w:rPr>
              <w:t>gtkwave waves/power_lp1.vcd.gz waves/lowpower.gtkw</w:t>
            </w:r>
          </w:p>
        </w:tc>
        <w:tc>
          <w:tcPr>
            <w:tcW w:type="dxa" w:w="3249"/>
          </w:tcPr>
          <w:p>
            <w:r>
              <w:rPr>
                <w:sz w:val="17"/>
              </w:rPr>
            </w:r>
            <w:r>
              <w:rPr>
                <w:sz w:val="17"/>
              </w:rPr>
              <w:t>0-2.2 ms, marker 1995.98 µs (next frame starts)</w:t>
            </w:r>
          </w:p>
        </w:tc>
      </w:tr>
      <w:tr>
        <w:tc>
          <w:tcPr>
            <w:tcW w:type="dxa" w:w="3249"/>
          </w:tcPr>
          <w:p>
            <w:r>
              <w:rPr>
                <w:sz w:val="17"/>
              </w:rPr>
            </w:r>
            <w:r>
              <w:rPr>
                <w:sz w:val="17"/>
              </w:rPr>
              <w:t>Injected bug RXMID</w:t>
            </w:r>
          </w:p>
        </w:tc>
        <w:tc>
          <w:tcPr>
            <w:tcW w:type="dxa" w:w="3249"/>
          </w:tcPr>
          <w:p>
            <w:r>
              <w:rPr>
                <w:sz w:val="17"/>
              </w:rPr>
            </w:r>
            <w:r>
              <w:rPr>
                <w:rFonts w:ascii="DejaVu Sans Mono" w:hAnsi="DejaVu Sans Mono"/>
                <w:sz w:val="17"/>
              </w:rPr>
              <w:t>gtkwave waves/tb_edge_bug_rxmid.vcd waves/bug_rxmid.gtkw</w:t>
            </w:r>
          </w:p>
        </w:tc>
        <w:tc>
          <w:tcPr>
            <w:tcW w:type="dxa" w:w="3249"/>
          </w:tcPr>
          <w:p>
            <w:r>
              <w:rPr>
                <w:sz w:val="17"/>
              </w:rPr>
            </w:r>
            <w:r>
              <w:rPr>
                <w:sz w:val="17"/>
              </w:rPr>
              <w:t>0-1.12 µs, marker 1.10 µs</w:t>
            </w:r>
          </w:p>
        </w:tc>
      </w:tr>
    </w:tbl>
    <w:p/>
    <w:p>
      <w:r>
        <w:t>The injected-bug run (</w:t>
      </w:r>
      <w:r>
        <w:rPr>
          <w:rFonts w:ascii="DejaVu Sans Mono" w:hAnsi="DejaVu Sans Mono"/>
          <w:sz w:val="18"/>
        </w:rPr>
        <w:t>make bug_demo</w:t>
      </w:r>
      <w:r>
        <w:t xml:space="preserve">, </w:t>
      </w:r>
      <w:r>
        <w:rPr>
          <w:rFonts w:ascii="DejaVu Sans Mono" w:hAnsi="DejaVu Sans Mono"/>
          <w:sz w:val="18"/>
        </w:rPr>
        <w:t>logs/bug_demo.log</w:t>
      </w:r>
      <w:r>
        <w:t xml:space="preserve">) stops at 1.11 µs with </w:t>
      </w:r>
      <w:r>
        <w:rPr>
          <w:i/>
        </w:rPr>
        <w:t>"B2 start bit sampled at tick 11, expected 8"</w:t>
      </w:r>
      <w:r>
        <w:t xml:space="preserve">. The VCD's last dumped time is 1.10 µs, so the marker is placed there. In the screenshot, </w:t>
      </w:r>
      <w:r>
        <w:rPr>
          <w:rFonts w:ascii="DejaVu Sans Mono" w:hAnsi="DejaVu Sans Mono"/>
          <w:sz w:val="18"/>
        </w:rPr>
        <w:t>rx_tcnt</w:t>
      </w:r>
      <w:r>
        <w:t xml:space="preserve"> is loaded with 5 instead of 8 when the start bit is detected (see </w:t>
      </w:r>
      <w:r>
        <w:rPr>
          <w:rFonts w:ascii="DejaVu Sans Mono" w:hAnsi="DejaVu Sans Mono"/>
          <w:sz w:val="18"/>
        </w:rPr>
        <w:t>rtl/uart_rx.v</w:t>
      </w:r>
      <w:r>
        <w:t>), which is the injected bug.</w:t>
      </w:r>
    </w:p>
    <w:p>
      <w:pPr>
        <w:jc w:val="center"/>
      </w:pPr>
      <w:r>
        <w:drawing>
          <wp:inline xmlns:a="http://schemas.openxmlformats.org/drawingml/2006/main" xmlns:pic="http://schemas.openxmlformats.org/drawingml/2006/picture">
            <wp:extent cx="5580000" cy="3146046"/>
            <wp:docPr id="16" name="Picture 16"/>
            <wp:cNvGraphicFramePr>
              <a:graphicFrameLocks noChangeAspect="1"/>
            </wp:cNvGraphicFramePr>
            <a:graphic>
              <a:graphicData uri="http://schemas.openxmlformats.org/drawingml/2006/picture">
                <pic:pic>
                  <pic:nvPicPr>
                    <pic:cNvPr id="0" name="gtkwave_loopback.png"/>
                    <pic:cNvPicPr/>
                  </pic:nvPicPr>
                  <pic:blipFill>
                    <a:blip r:embed="rId24"/>
                    <a:stretch>
                      <a:fillRect/>
                    </a:stretch>
                  </pic:blipFill>
                  <pic:spPr>
                    <a:xfrm>
                      <a:off x="0" y="0"/>
                      <a:ext cx="5580000" cy="3146046"/>
                    </a:xfrm>
                    <a:prstGeom prst="rect"/>
                  </pic:spPr>
                </pic:pic>
              </a:graphicData>
            </a:graphic>
          </wp:inline>
        </w:drawing>
      </w:r>
    </w:p>
    <w:p>
      <w:pPr>
        <w:jc w:val="center"/>
      </w:pPr>
      <w:r>
        <w:rPr>
          <w:i/>
        </w:rPr>
        <w:t>Figure G1: GTKWave on Windows 11, TX/RX loopback; simulated with Icarus Verilog 12 on Windows (tb_loopback.vcd).</w:t>
      </w:r>
    </w:p>
    <w:p>
      <w:pPr>
        <w:jc w:val="center"/>
      </w:pPr>
      <w:r>
        <w:drawing>
          <wp:inline xmlns:a="http://schemas.openxmlformats.org/drawingml/2006/main" xmlns:pic="http://schemas.openxmlformats.org/drawingml/2006/picture">
            <wp:extent cx="5580000" cy="3073803"/>
            <wp:docPr id="17" name="Picture 17"/>
            <wp:cNvGraphicFramePr>
              <a:graphicFrameLocks noChangeAspect="1"/>
            </wp:cNvGraphicFramePr>
            <a:graphic>
              <a:graphicData uri="http://schemas.openxmlformats.org/drawingml/2006/picture">
                <pic:pic>
                  <pic:nvPicPr>
                    <pic:cNvPr id="0" name="gtkwave_parity_err.png"/>
                    <pic:cNvPicPr/>
                  </pic:nvPicPr>
                  <pic:blipFill>
                    <a:blip r:embed="rId25"/>
                    <a:stretch>
                      <a:fillRect/>
                    </a:stretch>
                  </pic:blipFill>
                  <pic:spPr>
                    <a:xfrm>
                      <a:off x="0" y="0"/>
                      <a:ext cx="5580000" cy="3073803"/>
                    </a:xfrm>
                    <a:prstGeom prst="rect"/>
                  </pic:spPr>
                </pic:pic>
              </a:graphicData>
            </a:graphic>
          </wp:inline>
        </w:drawing>
      </w:r>
    </w:p>
    <w:p>
      <w:pPr>
        <w:jc w:val="center"/>
      </w:pPr>
      <w:r>
        <w:rPr>
          <w:i/>
        </w:rPr>
        <w:t>Figure G2: GTKWave on Windows 11, parity error (tb_edge_err.vcd, simulated with Verilator 5.032 on Linux).</w:t>
      </w:r>
    </w:p>
    <w:p>
      <w:pPr>
        <w:jc w:val="center"/>
      </w:pPr>
      <w:r>
        <w:drawing>
          <wp:inline xmlns:a="http://schemas.openxmlformats.org/drawingml/2006/main" xmlns:pic="http://schemas.openxmlformats.org/drawingml/2006/picture">
            <wp:extent cx="5580000" cy="3137840"/>
            <wp:docPr id="18" name="Picture 18"/>
            <wp:cNvGraphicFramePr>
              <a:graphicFrameLocks noChangeAspect="1"/>
            </wp:cNvGraphicFramePr>
            <a:graphic>
              <a:graphicData uri="http://schemas.openxmlformats.org/drawingml/2006/picture">
                <pic:pic>
                  <pic:nvPicPr>
                    <pic:cNvPr id="0" name="gtkwave_frame_err.png"/>
                    <pic:cNvPicPr/>
                  </pic:nvPicPr>
                  <pic:blipFill>
                    <a:blip r:embed="rId26"/>
                    <a:stretch>
                      <a:fillRect/>
                    </a:stretch>
                  </pic:blipFill>
                  <pic:spPr>
                    <a:xfrm>
                      <a:off x="0" y="0"/>
                      <a:ext cx="5580000" cy="3137840"/>
                    </a:xfrm>
                    <a:prstGeom prst="rect"/>
                  </pic:spPr>
                </pic:pic>
              </a:graphicData>
            </a:graphic>
          </wp:inline>
        </w:drawing>
      </w:r>
    </w:p>
    <w:p>
      <w:pPr>
        <w:jc w:val="center"/>
      </w:pPr>
      <w:r>
        <w:rPr>
          <w:i/>
        </w:rPr>
        <w:t>Figure G3: GTKWave on Windows 11, framing error (tb_edge_err.vcd, simulated with Verilator 5.032 on Linux).</w:t>
      </w:r>
    </w:p>
    <w:p>
      <w:pPr>
        <w:jc w:val="center"/>
      </w:pPr>
      <w:r>
        <w:drawing>
          <wp:inline xmlns:a="http://schemas.openxmlformats.org/drawingml/2006/main" xmlns:pic="http://schemas.openxmlformats.org/drawingml/2006/picture">
            <wp:extent cx="5580000" cy="3139478"/>
            <wp:docPr id="19" name="Picture 19"/>
            <wp:cNvGraphicFramePr>
              <a:graphicFrameLocks noChangeAspect="1"/>
            </wp:cNvGraphicFramePr>
            <a:graphic>
              <a:graphicData uri="http://schemas.openxmlformats.org/drawingml/2006/picture">
                <pic:pic>
                  <pic:nvPicPr>
                    <pic:cNvPr id="0" name="gtkwave_lowpower.png"/>
                    <pic:cNvPicPr/>
                  </pic:nvPicPr>
                  <pic:blipFill>
                    <a:blip r:embed="rId27"/>
                    <a:stretch>
                      <a:fillRect/>
                    </a:stretch>
                  </pic:blipFill>
                  <pic:spPr>
                    <a:xfrm>
                      <a:off x="0" y="0"/>
                      <a:ext cx="5580000" cy="3139478"/>
                    </a:xfrm>
                    <a:prstGeom prst="rect"/>
                  </pic:spPr>
                </pic:pic>
              </a:graphicData>
            </a:graphic>
          </wp:inline>
        </w:drawing>
      </w:r>
    </w:p>
    <w:p>
      <w:pPr>
        <w:jc w:val="center"/>
      </w:pPr>
      <w:r>
        <w:rPr>
          <w:i/>
        </w:rPr>
        <w:t>Figure G4: GTKWave on Windows 11, low-power mode: baud counters stop between frames; simulated with Icarus Verilog 12 on Windows (power_lp1.vcd).</w:t>
      </w:r>
    </w:p>
    <w:p>
      <w:pPr>
        <w:jc w:val="center"/>
      </w:pPr>
      <w:r>
        <w:drawing>
          <wp:inline xmlns:a="http://schemas.openxmlformats.org/drawingml/2006/main" xmlns:pic="http://schemas.openxmlformats.org/drawingml/2006/picture">
            <wp:extent cx="5580000" cy="3379124"/>
            <wp:docPr id="20" name="Picture 20"/>
            <wp:cNvGraphicFramePr>
              <a:graphicFrameLocks noChangeAspect="1"/>
            </wp:cNvGraphicFramePr>
            <a:graphic>
              <a:graphicData uri="http://schemas.openxmlformats.org/drawingml/2006/picture">
                <pic:pic>
                  <pic:nvPicPr>
                    <pic:cNvPr id="0" name="gtkwave_bug_rxmid_terminal.png"/>
                    <pic:cNvPicPr/>
                  </pic:nvPicPr>
                  <pic:blipFill>
                    <a:blip r:embed="rId28"/>
                    <a:stretch>
                      <a:fillRect/>
                    </a:stretch>
                  </pic:blipFill>
                  <pic:spPr>
                    <a:xfrm>
                      <a:off x="0" y="0"/>
                      <a:ext cx="5580000" cy="3379124"/>
                    </a:xfrm>
                    <a:prstGeom prst="rect"/>
                  </pic:spPr>
                </pic:pic>
              </a:graphicData>
            </a:graphic>
          </wp:inline>
        </w:drawing>
      </w:r>
    </w:p>
    <w:p>
      <w:pPr>
        <w:jc w:val="center"/>
      </w:pPr>
      <w:r>
        <w:rPr>
          <w:i/>
        </w:rPr>
        <w:t>Figure G5: terminal running `make bug_demo`; the SVA error from B2.</w:t>
      </w:r>
    </w:p>
    <w:p>
      <w:pPr>
        <w:jc w:val="center"/>
      </w:pPr>
      <w:r>
        <w:drawing>
          <wp:inline xmlns:a="http://schemas.openxmlformats.org/drawingml/2006/main" xmlns:pic="http://schemas.openxmlformats.org/drawingml/2006/picture">
            <wp:extent cx="5580000" cy="3452646"/>
            <wp:docPr id="21" name="Picture 21"/>
            <wp:cNvGraphicFramePr>
              <a:graphicFrameLocks noChangeAspect="1"/>
            </wp:cNvGraphicFramePr>
            <a:graphic>
              <a:graphicData uri="http://schemas.openxmlformats.org/drawingml/2006/picture">
                <pic:pic>
                  <pic:nvPicPr>
                    <pic:cNvPr id="0" name="gtkwave_bug_rxmid.png"/>
                    <pic:cNvPicPr/>
                  </pic:nvPicPr>
                  <pic:blipFill>
                    <a:blip r:embed="rId29"/>
                    <a:stretch>
                      <a:fillRect/>
                    </a:stretch>
                  </pic:blipFill>
                  <pic:spPr>
                    <a:xfrm>
                      <a:off x="0" y="0"/>
                      <a:ext cx="5580000" cy="3452646"/>
                    </a:xfrm>
                    <a:prstGeom prst="rect"/>
                  </pic:spPr>
                </pic:pic>
              </a:graphicData>
            </a:graphic>
          </wp:inline>
        </w:drawing>
      </w:r>
    </w:p>
    <w:p>
      <w:pPr>
        <w:jc w:val="center"/>
      </w:pPr>
      <w:r>
        <w:rPr>
          <w:i/>
        </w:rPr>
        <w:t>Figure G6: GTKWave on Windows 11 at the B2 failure (tb_edge_bug_rxmid.vcd, simulated with Verilator 5.032 on Linux).</w:t>
      </w:r>
    </w:p>
    <w:p>
      <w:pPr>
        <w:pStyle w:val="Heading2"/>
      </w:pPr>
      <w:r>
        <w:t>9.9 Assertions (SVA)</w:t>
      </w:r>
    </w:p>
    <w:p>
      <w:r>
        <w:rPr>
          <w:rFonts w:ascii="DejaVu Sans Mono" w:hAnsi="DejaVu Sans Mono"/>
          <w:sz w:val="18"/>
        </w:rPr>
        <w:t>sva/uart_sva.sv</w:t>
      </w:r>
      <w:r>
        <w:t xml:space="preserve"> is bound into the DUT. The table gives antecedent hit counts for tb_uart_rand, seed 1. For the feature assertions, the counts come from tb_features, seed 1, 50 MHz.</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ID</w:t>
            </w:r>
          </w:p>
        </w:tc>
        <w:tc>
          <w:tcPr>
            <w:tcW w:type="dxa" w:w="3249"/>
          </w:tcPr>
          <w:p>
            <w:r>
              <w:rPr>
                <w:b/>
                <w:sz w:val="17"/>
              </w:rPr>
            </w:r>
            <w:r>
              <w:rPr>
                <w:b/>
                <w:sz w:val="17"/>
              </w:rPr>
              <w:t>Property</w:t>
            </w:r>
          </w:p>
        </w:tc>
        <w:tc>
          <w:tcPr>
            <w:tcW w:type="dxa" w:w="3249"/>
          </w:tcPr>
          <w:p>
            <w:r>
              <w:rPr>
                <w:b/>
                <w:sz w:val="17"/>
              </w:rPr>
            </w:r>
            <w:r>
              <w:rPr>
                <w:b/>
                <w:sz w:val="17"/>
              </w:rPr>
              <w:t>Hits</w:t>
            </w:r>
          </w:p>
        </w:tc>
      </w:tr>
      <w:tr>
        <w:tc>
          <w:tcPr>
            <w:tcW w:type="dxa" w:w="3249"/>
          </w:tcPr>
          <w:p>
            <w:r>
              <w:rPr>
                <w:sz w:val="17"/>
              </w:rPr>
            </w:r>
            <w:r>
              <w:rPr>
                <w:sz w:val="17"/>
              </w:rPr>
              <w:t>A1</w:t>
            </w:r>
          </w:p>
        </w:tc>
        <w:tc>
          <w:tcPr>
            <w:tcW w:type="dxa" w:w="3249"/>
          </w:tcPr>
          <w:p>
            <w:r>
              <w:rPr>
                <w:sz w:val="17"/>
              </w:rPr>
            </w:r>
            <w:r>
              <w:rPr>
                <w:sz w:val="17"/>
              </w:rPr>
              <w:t>tx is high whenever TX is idle</w:t>
            </w:r>
          </w:p>
        </w:tc>
        <w:tc>
          <w:tcPr>
            <w:tcW w:type="dxa" w:w="3249"/>
          </w:tcPr>
          <w:p>
            <w:r>
              <w:rPr>
                <w:sz w:val="17"/>
              </w:rPr>
            </w:r>
            <w:r>
              <w:rPr>
                <w:sz w:val="17"/>
              </w:rPr>
              <w:t>11,244,282 cycles</w:t>
            </w:r>
          </w:p>
        </w:tc>
      </w:tr>
      <w:tr>
        <w:tc>
          <w:tcPr>
            <w:tcW w:type="dxa" w:w="3249"/>
          </w:tcPr>
          <w:p>
            <w:r>
              <w:rPr>
                <w:sz w:val="17"/>
              </w:rPr>
            </w:r>
            <w:r>
              <w:rPr>
                <w:sz w:val="17"/>
              </w:rPr>
              <w:t>A2</w:t>
            </w:r>
          </w:p>
        </w:tc>
        <w:tc>
          <w:tcPr>
            <w:tcW w:type="dxa" w:w="3249"/>
          </w:tcPr>
          <w:p>
            <w:r>
              <w:rPr>
                <w:sz w:val="17"/>
              </w:rPr>
            </w:r>
            <w:r>
              <w:rPr>
                <w:sz w:val="17"/>
              </w:rPr>
              <w:t>tx_busy lasts exactly (10 or 11)·16·div clocks</w:t>
            </w:r>
          </w:p>
        </w:tc>
        <w:tc>
          <w:tcPr>
            <w:tcW w:type="dxa" w:w="3249"/>
          </w:tcPr>
          <w:p>
            <w:r>
              <w:rPr>
                <w:sz w:val="17"/>
              </w:rPr>
            </w:r>
            <w:r>
              <w:rPr>
                <w:sz w:val="17"/>
              </w:rPr>
              <w:t>3701 frames</w:t>
            </w:r>
          </w:p>
        </w:tc>
      </w:tr>
      <w:tr>
        <w:tc>
          <w:tcPr>
            <w:tcW w:type="dxa" w:w="3249"/>
          </w:tcPr>
          <w:p>
            <w:r>
              <w:rPr>
                <w:sz w:val="17"/>
              </w:rPr>
            </w:r>
            <w:r>
              <w:rPr>
                <w:sz w:val="17"/>
              </w:rPr>
              <w:t>A3</w:t>
            </w:r>
          </w:p>
        </w:tc>
        <w:tc>
          <w:tcPr>
            <w:tcW w:type="dxa" w:w="3249"/>
          </w:tcPr>
          <w:p>
            <w:r>
              <w:rPr>
                <w:sz w:val="17"/>
              </w:rPr>
            </w:r>
            <w:r>
              <w:rPr>
                <w:sz w:val="17"/>
              </w:rPr>
              <w:t>tx_done only when busy falls</w:t>
            </w:r>
          </w:p>
        </w:tc>
        <w:tc>
          <w:tcPr>
            <w:tcW w:type="dxa" w:w="3249"/>
          </w:tcPr>
          <w:p>
            <w:r>
              <w:rPr>
                <w:sz w:val="17"/>
              </w:rPr>
            </w:r>
            <w:r>
              <w:rPr>
                <w:sz w:val="17"/>
              </w:rPr>
              <w:t>3701</w:t>
            </w:r>
          </w:p>
        </w:tc>
      </w:tr>
      <w:tr>
        <w:tc>
          <w:tcPr>
            <w:tcW w:type="dxa" w:w="3249"/>
          </w:tcPr>
          <w:p>
            <w:r>
              <w:rPr>
                <w:sz w:val="17"/>
              </w:rPr>
            </w:r>
            <w:r>
              <w:rPr>
                <w:sz w:val="17"/>
              </w:rPr>
              <w:t>A4</w:t>
            </w:r>
          </w:p>
        </w:tc>
        <w:tc>
          <w:tcPr>
            <w:tcW w:type="dxa" w:w="3249"/>
          </w:tcPr>
          <w:p>
            <w:r>
              <w:rPr>
                <w:sz w:val="17"/>
              </w:rPr>
            </w:r>
            <w:r>
              <w:rPr>
                <w:sz w:val="17"/>
              </w:rPr>
              <w:t>accepted start → start bit on tx next</w:t>
            </w:r>
          </w:p>
        </w:tc>
        <w:tc>
          <w:tcPr>
            <w:tcW w:type="dxa" w:w="3249"/>
          </w:tcPr>
          <w:p>
            <w:r>
              <w:rPr>
                <w:sz w:val="17"/>
              </w:rPr>
            </w:r>
            <w:r>
              <w:rPr>
                <w:sz w:val="17"/>
              </w:rPr>
              <w:t>3751</w:t>
            </w:r>
          </w:p>
        </w:tc>
      </w:tr>
      <w:tr>
        <w:tc>
          <w:tcPr>
            <w:tcW w:type="dxa" w:w="3249"/>
          </w:tcPr>
          <w:p>
            <w:r>
              <w:rPr>
                <w:sz w:val="17"/>
              </w:rPr>
            </w:r>
            <w:r>
              <w:rPr>
                <w:sz w:val="17"/>
              </w:rPr>
              <w:t>A5</w:t>
            </w:r>
          </w:p>
        </w:tc>
        <w:tc>
          <w:tcPr>
            <w:tcW w:type="dxa" w:w="3249"/>
          </w:tcPr>
          <w:p>
            <w:r>
              <w:rPr>
                <w:sz w:val="17"/>
              </w:rPr>
            </w:r>
            <w:r>
              <w:rPr>
                <w:sz w:val="17"/>
              </w:rPr>
              <w:t>rx_valid is a 1-cycle pulse</w:t>
            </w:r>
          </w:p>
        </w:tc>
        <w:tc>
          <w:tcPr>
            <w:tcW w:type="dxa" w:w="3249"/>
          </w:tcPr>
          <w:p>
            <w:r>
              <w:rPr>
                <w:sz w:val="17"/>
              </w:rPr>
            </w:r>
            <w:r>
              <w:rPr>
                <w:sz w:val="17"/>
              </w:rPr>
              <w:t>6746</w:t>
            </w:r>
          </w:p>
        </w:tc>
      </w:tr>
      <w:tr>
        <w:tc>
          <w:tcPr>
            <w:tcW w:type="dxa" w:w="3249"/>
          </w:tcPr>
          <w:p>
            <w:r>
              <w:rPr>
                <w:sz w:val="17"/>
              </w:rPr>
            </w:r>
            <w:r>
              <w:rPr>
                <w:sz w:val="17"/>
              </w:rPr>
              <w:t>A6</w:t>
            </w:r>
          </w:p>
        </w:tc>
        <w:tc>
          <w:tcPr>
            <w:tcW w:type="dxa" w:w="3249"/>
          </w:tcPr>
          <w:p>
            <w:r>
              <w:rPr>
                <w:sz w:val="17"/>
              </w:rPr>
            </w:r>
            <w:r>
              <w:rPr>
                <w:sz w:val="17"/>
              </w:rPr>
              <w:t>never rx_valid and frame_err together</w:t>
            </w:r>
          </w:p>
        </w:tc>
        <w:tc>
          <w:tcPr>
            <w:tcW w:type="dxa" w:w="3249"/>
          </w:tcPr>
          <w:p>
            <w:r>
              <w:rPr>
                <w:sz w:val="17"/>
              </w:rPr>
            </w:r>
            <w:r>
              <w:rPr>
                <w:sz w:val="17"/>
              </w:rPr>
              <w:t>355</w:t>
            </w:r>
          </w:p>
        </w:tc>
      </w:tr>
      <w:tr>
        <w:tc>
          <w:tcPr>
            <w:tcW w:type="dxa" w:w="3249"/>
          </w:tcPr>
          <w:p>
            <w:r>
              <w:rPr>
                <w:sz w:val="17"/>
              </w:rPr>
            </w:r>
            <w:r>
              <w:rPr>
                <w:sz w:val="17"/>
              </w:rPr>
              <w:t>A7</w:t>
            </w:r>
          </w:p>
        </w:tc>
        <w:tc>
          <w:tcPr>
            <w:tcW w:type="dxa" w:w="3249"/>
          </w:tcPr>
          <w:p>
            <w:r>
              <w:rPr>
                <w:sz w:val="17"/>
              </w:rPr>
            </w:r>
            <w:r>
              <w:rPr>
                <w:sz w:val="17"/>
              </w:rPr>
              <w:t>parity_err only with rx_valid</w:t>
            </w:r>
          </w:p>
        </w:tc>
        <w:tc>
          <w:tcPr>
            <w:tcW w:type="dxa" w:w="3249"/>
          </w:tcPr>
          <w:p>
            <w:r>
              <w:rPr>
                <w:sz w:val="17"/>
              </w:rPr>
            </w:r>
            <w:r>
              <w:rPr>
                <w:sz w:val="17"/>
              </w:rPr>
              <w:t>347</w:t>
            </w:r>
          </w:p>
        </w:tc>
      </w:tr>
      <w:tr>
        <w:tc>
          <w:tcPr>
            <w:tcW w:type="dxa" w:w="3249"/>
          </w:tcPr>
          <w:p>
            <w:r>
              <w:rPr>
                <w:sz w:val="17"/>
              </w:rPr>
            </w:r>
            <w:r>
              <w:rPr>
                <w:sz w:val="17"/>
              </w:rPr>
              <w:t>A8/A9</w:t>
            </w:r>
          </w:p>
        </w:tc>
        <w:tc>
          <w:tcPr>
            <w:tcW w:type="dxa" w:w="3249"/>
          </w:tcPr>
          <w:p>
            <w:r>
              <w:rPr>
                <w:sz w:val="17"/>
              </w:rPr>
            </w:r>
            <w:r>
              <w:rPr>
                <w:sz w:val="17"/>
              </w:rPr>
              <w:t>low-power: RX counter parked / no TX tick when idle</w:t>
            </w:r>
          </w:p>
        </w:tc>
        <w:tc>
          <w:tcPr>
            <w:tcW w:type="dxa" w:w="3249"/>
          </w:tcPr>
          <w:p>
            <w:r>
              <w:rPr>
                <w:sz w:val="17"/>
              </w:rPr>
            </w:r>
            <w:r>
              <w:rPr>
                <w:sz w:val="17"/>
              </w:rPr>
              <w:t>2,917,722 / 10,557,468</w:t>
            </w:r>
          </w:p>
        </w:tc>
      </w:tr>
      <w:tr>
        <w:tc>
          <w:tcPr>
            <w:tcW w:type="dxa" w:w="3249"/>
          </w:tcPr>
          <w:p>
            <w:r>
              <w:rPr>
                <w:sz w:val="17"/>
              </w:rPr>
            </w:r>
            <w:r>
              <w:rPr>
                <w:sz w:val="17"/>
              </w:rPr>
              <w:t>A10</w:t>
            </w:r>
          </w:p>
        </w:tc>
        <w:tc>
          <w:tcPr>
            <w:tcW w:type="dxa" w:w="3249"/>
          </w:tcPr>
          <w:p>
            <w:r>
              <w:rPr>
                <w:sz w:val="17"/>
              </w:rPr>
            </w:r>
            <w:r>
              <w:rPr>
                <w:sz w:val="17"/>
              </w:rPr>
              <w:t>ecc_corr and ecc_uncorr never together</w:t>
            </w:r>
          </w:p>
        </w:tc>
        <w:tc>
          <w:tcPr>
            <w:tcW w:type="dxa" w:w="3249"/>
          </w:tcPr>
          <w:p>
            <w:r>
              <w:rPr>
                <w:sz w:val="17"/>
              </w:rPr>
            </w:r>
            <w:r>
              <w:rPr>
                <w:sz w:val="17"/>
              </w:rPr>
              <w:t>988</w:t>
            </w:r>
          </w:p>
        </w:tc>
      </w:tr>
      <w:tr>
        <w:tc>
          <w:tcPr>
            <w:tcW w:type="dxa" w:w="3249"/>
          </w:tcPr>
          <w:p>
            <w:r>
              <w:rPr>
                <w:sz w:val="17"/>
              </w:rPr>
            </w:r>
            <w:r>
              <w:rPr>
                <w:sz w:val="17"/>
              </w:rPr>
              <w:t>A11</w:t>
            </w:r>
          </w:p>
        </w:tc>
        <w:tc>
          <w:tcPr>
            <w:tcW w:type="dxa" w:w="3249"/>
          </w:tcPr>
          <w:p>
            <w:r>
              <w:rPr>
                <w:sz w:val="17"/>
              </w:rPr>
            </w:r>
            <w:r>
              <w:rPr>
                <w:sz w:val="17"/>
              </w:rPr>
              <w:t>lock gives a non-zero divisor</w:t>
            </w:r>
          </w:p>
        </w:tc>
        <w:tc>
          <w:tcPr>
            <w:tcW w:type="dxa" w:w="3249"/>
          </w:tcPr>
          <w:p>
            <w:r>
              <w:rPr>
                <w:sz w:val="17"/>
              </w:rPr>
            </w:r>
            <w:r>
              <w:rPr>
                <w:sz w:val="17"/>
              </w:rPr>
              <w:t>8</w:t>
            </w:r>
          </w:p>
        </w:tc>
      </w:tr>
      <w:tr>
        <w:tc>
          <w:tcPr>
            <w:tcW w:type="dxa" w:w="3249"/>
          </w:tcPr>
          <w:p>
            <w:r>
              <w:rPr>
                <w:sz w:val="17"/>
              </w:rPr>
            </w:r>
            <w:r>
              <w:rPr>
                <w:sz w:val="17"/>
              </w:rPr>
              <w:t>A12</w:t>
            </w:r>
          </w:p>
        </w:tc>
        <w:tc>
          <w:tcPr>
            <w:tcW w:type="dxa" w:w="3249"/>
          </w:tcPr>
          <w:p>
            <w:r>
              <w:rPr>
                <w:sz w:val="17"/>
              </w:rPr>
            </w:r>
            <w:r>
              <w:rPr>
                <w:sz w:val="17"/>
              </w:rPr>
              <w:t>health ≤ 100, counters never decrease</w:t>
            </w:r>
          </w:p>
        </w:tc>
        <w:tc>
          <w:tcPr>
            <w:tcW w:type="dxa" w:w="3249"/>
          </w:tcPr>
          <w:p>
            <w:r>
              <w:rPr>
                <w:sz w:val="17"/>
              </w:rPr>
            </w:r>
            <w:r>
              <w:rPr>
                <w:sz w:val="17"/>
              </w:rPr>
              <w:t>625,787</w:t>
            </w:r>
          </w:p>
        </w:tc>
      </w:tr>
    </w:tbl>
    <w:p/>
    <w:p>
      <w:r>
        <w:rPr>
          <w:rFonts w:ascii="DejaVu Sans Mono" w:hAnsi="DejaVu Sans Mono"/>
          <w:sz w:val="18"/>
        </w:rPr>
        <w:t>sva/uart_sva_ext.sv</w:t>
      </w:r>
      <w:r>
        <w:t xml:space="preserve"> adds four checks, used by tb_edge. Hits are for DIV=16 (</w:t>
      </w:r>
      <w:r>
        <w:rPr>
          <w:rFonts w:ascii="DejaVu Sans Mono" w:hAnsi="DejaVu Sans Mono"/>
          <w:sz w:val="18"/>
        </w:rPr>
        <w:t>logs/edge_div16.log</w:t>
      </w:r>
      <w: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ID</w:t>
            </w:r>
          </w:p>
        </w:tc>
        <w:tc>
          <w:tcPr>
            <w:tcW w:type="dxa" w:w="3249"/>
          </w:tcPr>
          <w:p>
            <w:r>
              <w:rPr>
                <w:b/>
                <w:sz w:val="17"/>
              </w:rPr>
            </w:r>
            <w:r>
              <w:rPr>
                <w:b/>
                <w:sz w:val="17"/>
              </w:rPr>
              <w:t>Property</w:t>
            </w:r>
          </w:p>
        </w:tc>
        <w:tc>
          <w:tcPr>
            <w:tcW w:type="dxa" w:w="3249"/>
          </w:tcPr>
          <w:p>
            <w:r>
              <w:rPr>
                <w:b/>
                <w:sz w:val="17"/>
              </w:rPr>
            </w:r>
            <w:r>
              <w:rPr>
                <w:b/>
                <w:sz w:val="17"/>
              </w:rPr>
              <w:t>Hits</w:t>
            </w:r>
          </w:p>
        </w:tc>
      </w:tr>
      <w:tr>
        <w:tc>
          <w:tcPr>
            <w:tcW w:type="dxa" w:w="3249"/>
          </w:tcPr>
          <w:p>
            <w:r>
              <w:rPr>
                <w:sz w:val="17"/>
              </w:rPr>
            </w:r>
            <w:r>
              <w:rPr>
                <w:sz w:val="17"/>
              </w:rPr>
              <w:t>B1/B1b</w:t>
            </w:r>
          </w:p>
        </w:tc>
        <w:tc>
          <w:tcPr>
            <w:tcW w:type="dxa" w:w="3249"/>
          </w:tcPr>
          <w:p>
            <w:r>
              <w:rPr>
                <w:sz w:val="17"/>
              </w:rPr>
            </w:r>
            <w:r>
              <w:rPr>
                <w:sz w:val="17"/>
              </w:rPr>
              <w:t xml:space="preserve">every baud tick comes exactly </w:t>
            </w:r>
            <w:r>
              <w:rPr>
                <w:rFonts w:ascii="DejaVu Sans Mono" w:hAnsi="DejaVu Sans Mono"/>
                <w:sz w:val="17"/>
              </w:rPr>
              <w:t>divisor</w:t>
            </w:r>
            <w:r>
              <w:rPr>
                <w:sz w:val="17"/>
              </w:rPr>
              <w:t xml:space="preserve"> clocks after the previous one, never later</w:t>
            </w:r>
          </w:p>
        </w:tc>
        <w:tc>
          <w:tcPr>
            <w:tcW w:type="dxa" w:w="3249"/>
          </w:tcPr>
          <w:p>
            <w:r>
              <w:rPr>
                <w:sz w:val="17"/>
              </w:rPr>
            </w:r>
            <w:r>
              <w:rPr>
                <w:sz w:val="17"/>
              </w:rPr>
              <w:t>29,873 ticks</w:t>
            </w:r>
          </w:p>
        </w:tc>
      </w:tr>
      <w:tr>
        <w:tc>
          <w:tcPr>
            <w:tcW w:type="dxa" w:w="3249"/>
          </w:tcPr>
          <w:p>
            <w:r>
              <w:rPr>
                <w:sz w:val="17"/>
              </w:rPr>
            </w:r>
            <w:r>
              <w:rPr>
                <w:sz w:val="17"/>
              </w:rPr>
              <w:t>B2</w:t>
            </w:r>
          </w:p>
        </w:tc>
        <w:tc>
          <w:tcPr>
            <w:tcW w:type="dxa" w:w="3249"/>
          </w:tcPr>
          <w:p>
            <w:r>
              <w:rPr>
                <w:sz w:val="17"/>
              </w:rPr>
            </w:r>
            <w:r>
              <w:rPr>
                <w:sz w:val="17"/>
              </w:rPr>
              <w:t>RX samples the start bit 8 ticks after detection, data bit n at 8+16(n+1) ticks</w:t>
            </w:r>
          </w:p>
        </w:tc>
        <w:tc>
          <w:tcPr>
            <w:tcW w:type="dxa" w:w="3249"/>
          </w:tcPr>
          <w:p>
            <w:r>
              <w:rPr>
                <w:sz w:val="17"/>
              </w:rPr>
            </w:r>
            <w:r>
              <w:rPr>
                <w:sz w:val="17"/>
              </w:rPr>
              <w:t>160 start / 1,240 data samples</w:t>
            </w:r>
          </w:p>
        </w:tc>
      </w:tr>
      <w:tr>
        <w:tc>
          <w:tcPr>
            <w:tcW w:type="dxa" w:w="3249"/>
          </w:tcPr>
          <w:p>
            <w:r>
              <w:rPr>
                <w:sz w:val="17"/>
              </w:rPr>
            </w:r>
            <w:r>
              <w:rPr>
                <w:sz w:val="17"/>
              </w:rPr>
              <w:t>B3</w:t>
            </w:r>
          </w:p>
        </w:tc>
        <w:tc>
          <w:tcPr>
            <w:tcW w:type="dxa" w:w="3249"/>
          </w:tcPr>
          <w:p>
            <w:r>
              <w:rPr>
                <w:sz w:val="17"/>
              </w:rPr>
            </w:r>
            <w:r>
              <w:rPr>
                <w:sz w:val="17"/>
              </w:rPr>
              <w:t>while reset is held and at release: tx=1, not busy, FSMs idle, no rx_valid/parity_err/frame_err</w:t>
            </w:r>
          </w:p>
        </w:tc>
        <w:tc>
          <w:tcPr>
            <w:tcW w:type="dxa" w:w="3249"/>
          </w:tcPr>
          <w:p>
            <w:r>
              <w:rPr>
                <w:sz w:val="17"/>
              </w:rPr>
            </w:r>
            <w:r>
              <w:rPr>
                <w:sz w:val="17"/>
              </w:rPr>
              <w:t>13 reset cycles</w:t>
            </w:r>
          </w:p>
        </w:tc>
      </w:tr>
      <w:tr>
        <w:tc>
          <w:tcPr>
            <w:tcW w:type="dxa" w:w="3249"/>
          </w:tcPr>
          <w:p>
            <w:r>
              <w:rPr>
                <w:sz w:val="17"/>
              </w:rPr>
            </w:r>
            <w:r>
              <w:rPr>
                <w:sz w:val="17"/>
              </w:rPr>
              <w:t>B4</w:t>
            </w:r>
          </w:p>
        </w:tc>
        <w:tc>
          <w:tcPr>
            <w:tcW w:type="dxa" w:w="3249"/>
          </w:tcPr>
          <w:p>
            <w:r>
              <w:rPr>
                <w:sz w:val="17"/>
              </w:rPr>
            </w:r>
            <w:r>
              <w:rPr>
                <w:rFonts w:ascii="DejaVu Sans Mono" w:hAnsi="DejaVu Sans Mono"/>
                <w:sz w:val="17"/>
              </w:rPr>
              <w:t>DIV_W</w:t>
            </w:r>
            <w:r>
              <w:rPr>
                <w:sz w:val="17"/>
              </w:rPr>
              <w:t xml:space="preserve"> in 1..32 (elaboration), </w:t>
            </w:r>
            <w:r>
              <w:rPr>
                <w:rFonts w:ascii="DejaVu Sans Mono" w:hAnsi="DejaVu Sans Mono"/>
                <w:sz w:val="17"/>
              </w:rPr>
              <w:t>divisor != 0</w:t>
            </w:r>
            <w:r>
              <w:rPr>
                <w:sz w:val="17"/>
              </w:rPr>
              <w:t xml:space="preserve"> (run time)</w:t>
            </w:r>
          </w:p>
        </w:tc>
        <w:tc>
          <w:tcPr>
            <w:tcW w:type="dxa" w:w="3249"/>
          </w:tcPr>
          <w:p>
            <w:r>
              <w:rPr>
                <w:sz w:val="17"/>
              </w:rPr>
            </w:r>
            <w:r>
              <w:rPr>
                <w:sz w:val="17"/>
              </w:rPr>
              <w:t>every cycle</w:t>
            </w:r>
          </w:p>
        </w:tc>
      </w:tr>
    </w:tbl>
    <w:p/>
    <w:p>
      <w:r>
        <w:rPr>
          <w:b/>
        </w:rPr>
        <w:t>Negative tests</w:t>
      </w:r>
      <w:r>
        <w:t xml:space="preserve"> (</w:t>
      </w:r>
      <w:r>
        <w:rPr>
          <w:rFonts w:ascii="DejaVu Sans Mono" w:hAnsi="DejaVu Sans Mono"/>
          <w:sz w:val="18"/>
        </w:rPr>
        <w:t>make neg</w:t>
      </w:r>
      <w:r>
        <w:t xml:space="preserve">, </w:t>
      </w:r>
      <w:r>
        <w:rPr>
          <w:rFonts w:ascii="DejaVu Sans Mono" w:hAnsi="DejaVu Sans Mono"/>
          <w:sz w:val="18"/>
        </w:rPr>
        <w:t>logs/negative_tests.log</w:t>
      </w:r>
      <w:r>
        <w:t>):</w:t>
      </w:r>
    </w:p>
    <w:p>
      <w:pPr>
        <w:pStyle w:val="ListBullet"/>
      </w:pPr>
      <w:r>
        <w:rPr>
          <w:rFonts w:ascii="DejaVu Sans Mono" w:hAnsi="DejaVu Sans Mono"/>
          <w:sz w:val="18"/>
        </w:rPr>
        <w:t>+define+INJECT_BUG</w:t>
      </w:r>
      <w:r>
        <w:t xml:space="preserve"> stretches rx_valid to 2 cycles. It was caught by A5 at 69.55 µs, with </w:t>
      </w:r>
      <w:r>
        <w:rPr>
          <w:i/>
        </w:rPr>
        <w:t>"A5 rx_valid longer than one clock"</w:t>
      </w:r>
      <w:r>
        <w:t>. The simulator aborted with exit code 134.</w:t>
      </w:r>
    </w:p>
    <w:p>
      <w:pPr>
        <w:pStyle w:val="ListBullet"/>
      </w:pPr>
      <w:r>
        <w:rPr>
          <w:rFonts w:ascii="DejaVu Sans Mono" w:hAnsi="DejaVu Sans Mono"/>
          <w:sz w:val="18"/>
        </w:rPr>
        <w:t>+define+INJECT_BUG_TX</w:t>
      </w:r>
      <w:r>
        <w:t xml:space="preserve"> makes the stop bit one tick short. It was caught by A2 at 71.53 µs, with </w:t>
      </w:r>
      <w:r>
        <w:rPr>
          <w:i/>
        </w:rPr>
        <w:t>"tx_busy length 2544, expected 2560"</w:t>
      </w:r>
      <w:r>
        <w:t>. Exit code 134.</w:t>
      </w:r>
    </w:p>
    <w:p>
      <w:pPr>
        <w:pStyle w:val="ListBullet"/>
      </w:pPr>
      <w:r>
        <w:rPr>
          <w:rFonts w:ascii="DejaVu Sans Mono" w:hAnsi="DejaVu Sans Mono"/>
          <w:sz w:val="18"/>
        </w:rPr>
        <w:t>+define+INJECT_BUG_BAUD</w:t>
      </w:r>
      <w:r>
        <w:t xml:space="preserve"> makes the baud counter off by one. It was caught by B1b at 0.33 µs, with </w:t>
      </w:r>
      <w:r>
        <w:rPr>
          <w:i/>
        </w:rPr>
        <w:t>"B1b no baud tick for 5 clocks (divisor=4)"</w:t>
      </w:r>
      <w:r>
        <w:t>. Exit code 134.</w:t>
      </w:r>
    </w:p>
    <w:p>
      <w:pPr>
        <w:pStyle w:val="ListBullet"/>
      </w:pPr>
      <w:r>
        <w:rPr>
          <w:rFonts w:ascii="DejaVu Sans Mono" w:hAnsi="DejaVu Sans Mono"/>
          <w:sz w:val="18"/>
        </w:rPr>
        <w:t>+define+INJECT_BUG_RXMID</w:t>
      </w:r>
      <w:r>
        <w:t xml:space="preserve"> starts RX sampling 3/16 bit late. It was caught by B2 at 1.11 µs, with </w:t>
      </w:r>
      <w:r>
        <w:rPr>
          <w:i/>
        </w:rPr>
        <w:t>"B2 start bit sampled at tick 11, expected 8"</w:t>
      </w:r>
      <w:r>
        <w:t>. Exit code 134.</w:t>
      </w:r>
    </w:p>
    <w:p>
      <w:r>
        <w:t>The negative tests show that the assertions are actually being evaluated, not passing vacuously.</w:t>
      </w:r>
    </w:p>
    <w:p>
      <w:pPr>
        <w:pStyle w:val="Heading1"/>
      </w:pPr>
      <w:r>
        <w:t>10. Quantitative Performance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Parameter</w:t>
            </w:r>
          </w:p>
        </w:tc>
        <w:tc>
          <w:tcPr>
            <w:tcW w:type="dxa" w:w="3249"/>
          </w:tcPr>
          <w:p>
            <w:r>
              <w:rPr>
                <w:b/>
                <w:sz w:val="17"/>
              </w:rPr>
            </w:r>
            <w:r>
              <w:rPr>
                <w:b/>
                <w:sz w:val="17"/>
              </w:rPr>
              <w:t xml:space="preserve">Base core (all </w:t>
            </w:r>
            <w:r>
              <w:rPr>
                <w:rFonts w:ascii="DejaVu Sans Mono" w:hAnsi="DejaVu Sans Mono"/>
                <w:b/>
                <w:sz w:val="17"/>
              </w:rPr>
              <w:t>*_EN=0</w:t>
            </w:r>
            <w:r>
              <w:rPr>
                <w:b/>
                <w:sz w:val="17"/>
              </w:rPr>
              <w:t>)</w:t>
            </w:r>
          </w:p>
        </w:tc>
        <w:tc>
          <w:tcPr>
            <w:tcW w:type="dxa" w:w="3249"/>
          </w:tcPr>
          <w:p>
            <w:r>
              <w:rPr>
                <w:b/>
                <w:sz w:val="17"/>
              </w:rPr>
            </w:r>
            <w:r>
              <w:rPr>
                <w:b/>
                <w:sz w:val="17"/>
              </w:rPr>
              <w:t>All features enabled</w:t>
            </w:r>
          </w:p>
        </w:tc>
      </w:tr>
      <w:tr>
        <w:tc>
          <w:tcPr>
            <w:tcW w:type="dxa" w:w="3249"/>
          </w:tcPr>
          <w:p>
            <w:r>
              <w:rPr>
                <w:sz w:val="17"/>
              </w:rPr>
            </w:r>
            <w:r>
              <w:rPr>
                <w:sz w:val="17"/>
              </w:rPr>
              <w:t>Fmax (nextpnr-ice40, HX8K)</w:t>
            </w:r>
          </w:p>
        </w:tc>
        <w:tc>
          <w:tcPr>
            <w:tcW w:type="dxa" w:w="3249"/>
          </w:tcPr>
          <w:p>
            <w:r>
              <w:rPr>
                <w:sz w:val="17"/>
              </w:rPr>
            </w:r>
            <w:r>
              <w:rPr>
                <w:sz w:val="17"/>
              </w:rPr>
              <w:t>141.78 MHz</w:t>
            </w:r>
          </w:p>
        </w:tc>
        <w:tc>
          <w:tcPr>
            <w:tcW w:type="dxa" w:w="3249"/>
          </w:tcPr>
          <w:p>
            <w:r>
              <w:rPr>
                <w:sz w:val="17"/>
              </w:rPr>
            </w:r>
            <w:r>
              <w:rPr>
                <w:sz w:val="17"/>
              </w:rPr>
              <w:t>73.87 MHz</w:t>
            </w:r>
          </w:p>
        </w:tc>
      </w:tr>
      <w:tr>
        <w:tc>
          <w:tcPr>
            <w:tcW w:type="dxa" w:w="3249"/>
          </w:tcPr>
          <w:p>
            <w:r>
              <w:rPr>
                <w:sz w:val="17"/>
              </w:rPr>
            </w:r>
            <w:r>
              <w:rPr>
                <w:sz w:val="17"/>
              </w:rPr>
              <w:t>iCE40 LUT4 / DFF</w:t>
            </w:r>
          </w:p>
        </w:tc>
        <w:tc>
          <w:tcPr>
            <w:tcW w:type="dxa" w:w="3249"/>
          </w:tcPr>
          <w:p>
            <w:r>
              <w:rPr>
                <w:sz w:val="17"/>
              </w:rPr>
            </w:r>
            <w:r>
              <w:rPr>
                <w:sz w:val="17"/>
              </w:rPr>
              <w:t>174 / 88</w:t>
            </w:r>
          </w:p>
        </w:tc>
        <w:tc>
          <w:tcPr>
            <w:tcW w:type="dxa" w:w="3249"/>
          </w:tcPr>
          <w:p>
            <w:r>
              <w:rPr>
                <w:sz w:val="17"/>
              </w:rPr>
            </w:r>
            <w:r>
              <w:rPr>
                <w:sz w:val="17"/>
              </w:rPr>
              <w:t>585 / 318</w:t>
            </w:r>
          </w:p>
        </w:tc>
      </w:tr>
      <w:tr>
        <w:tc>
          <w:tcPr>
            <w:tcW w:type="dxa" w:w="3249"/>
          </w:tcPr>
          <w:p>
            <w:r>
              <w:rPr>
                <w:sz w:val="17"/>
              </w:rPr>
            </w:r>
            <w:r>
              <w:rPr>
                <w:sz w:val="17"/>
              </w:rPr>
              <w:t>Generic cells / logic depth</w:t>
            </w:r>
          </w:p>
        </w:tc>
        <w:tc>
          <w:tcPr>
            <w:tcW w:type="dxa" w:w="3249"/>
          </w:tcPr>
          <w:p>
            <w:r>
              <w:rPr>
                <w:sz w:val="17"/>
              </w:rPr>
            </w:r>
            <w:r>
              <w:rPr>
                <w:sz w:val="17"/>
              </w:rPr>
              <w:t>889 / 25 gates</w:t>
            </w:r>
          </w:p>
        </w:tc>
        <w:tc>
          <w:tcPr>
            <w:tcW w:type="dxa" w:w="3249"/>
          </w:tcPr>
          <w:p>
            <w:r>
              <w:rPr>
                <w:sz w:val="17"/>
              </w:rPr>
            </w:r>
            <w:r>
              <w:rPr>
                <w:sz w:val="17"/>
              </w:rPr>
              <w:t>2698 / 31 gates</w:t>
            </w:r>
          </w:p>
        </w:tc>
      </w:tr>
      <w:tr>
        <w:tc>
          <w:tcPr>
            <w:tcW w:type="dxa" w:w="3249"/>
          </w:tcPr>
          <w:p>
            <w:r>
              <w:rPr>
                <w:sz w:val="17"/>
              </w:rPr>
            </w:r>
            <w:r>
              <w:rPr>
                <w:sz w:val="17"/>
              </w:rPr>
              <w:t>Random TB (3 seeds)</w:t>
            </w:r>
          </w:p>
        </w:tc>
        <w:tc>
          <w:tcPr>
            <w:tcW w:type="dxa" w:w="3249"/>
          </w:tcPr>
          <w:p>
            <w:r>
              <w:rPr>
                <w:sz w:val="17"/>
              </w:rPr>
            </w:r>
            <w:r>
              <w:rPr>
                <w:sz w:val="17"/>
              </w:rPr>
              <w:t>12/12 groups PASS per seed</w:t>
            </w:r>
          </w:p>
        </w:tc>
        <w:tc>
          <w:tcPr>
            <w:tcW w:type="dxa" w:w="3249"/>
          </w:tcPr>
          <w:p>
            <w:r>
              <w:rPr>
                <w:sz w:val="17"/>
              </w:rPr>
            </w:r>
            <w:r>
              <w:rPr>
                <w:sz w:val="17"/>
              </w:rPr>
              <w:t xml:space="preserve">12/12 PASS per seed with </w:t>
            </w:r>
            <w:r>
              <w:rPr>
                <w:rFonts w:ascii="DejaVu Sans Mono" w:hAnsi="DejaVu Sans Mono"/>
                <w:sz w:val="17"/>
              </w:rPr>
              <w:t>LOWPWR_EN=1 LINEMON_EN=1</w:t>
            </w:r>
          </w:p>
        </w:tc>
      </w:tr>
      <w:tr>
        <w:tc>
          <w:tcPr>
            <w:tcW w:type="dxa" w:w="3249"/>
          </w:tcPr>
          <w:p>
            <w:r>
              <w:rPr>
                <w:sz w:val="17"/>
              </w:rPr>
            </w:r>
            <w:r>
              <w:rPr>
                <w:sz w:val="17"/>
              </w:rPr>
              <w:t>Feature TB (auto-baud, ECC, monitor)</w:t>
            </w:r>
          </w:p>
        </w:tc>
        <w:tc>
          <w:tcPr>
            <w:tcW w:type="dxa" w:w="3249"/>
          </w:tcPr>
          <w:p>
            <w:r>
              <w:rPr>
                <w:sz w:val="17"/>
              </w:rPr>
            </w:r>
            <w:r>
              <w:rPr>
                <w:sz w:val="17"/>
              </w:rPr>
              <w:t>–</w:t>
            </w:r>
          </w:p>
        </w:tc>
        <w:tc>
          <w:tcPr>
            <w:tcW w:type="dxa" w:w="3249"/>
          </w:tcPr>
          <w:p>
            <w:r>
              <w:rPr>
                <w:sz w:val="17"/>
              </w:rPr>
            </w:r>
            <w:r>
              <w:rPr>
                <w:sz w:val="17"/>
              </w:rPr>
              <w:t>9/9 runs PASS (3 seeds × 3 clocks)</w:t>
            </w:r>
          </w:p>
        </w:tc>
      </w:tr>
      <w:tr>
        <w:tc>
          <w:tcPr>
            <w:tcW w:type="dxa" w:w="3249"/>
          </w:tcPr>
          <w:p>
            <w:r>
              <w:rPr>
                <w:sz w:val="17"/>
              </w:rPr>
            </w:r>
            <w:r>
              <w:rPr>
                <w:sz w:val="17"/>
              </w:rPr>
              <w:t>Injected bugs caught by SVA</w:t>
            </w:r>
          </w:p>
        </w:tc>
        <w:tc>
          <w:tcPr>
            <w:tcW w:type="dxa" w:w="3249"/>
          </w:tcPr>
          <w:p>
            <w:r>
              <w:rPr>
                <w:sz w:val="17"/>
              </w:rPr>
            </w:r>
            <w:r>
              <w:rPr>
                <w:sz w:val="17"/>
              </w:rPr>
              <w:t>4/4</w:t>
            </w:r>
          </w:p>
        </w:tc>
        <w:tc>
          <w:tcPr>
            <w:tcW w:type="dxa" w:w="3249"/>
          </w:tcPr>
          <w:p>
            <w:r>
              <w:rPr>
                <w:sz w:val="17"/>
              </w:rPr>
            </w:r>
            <w:r>
              <w:rPr>
                <w:sz w:val="17"/>
              </w:rPr>
              <w:t>not run separately</w:t>
            </w:r>
          </w:p>
        </w:tc>
      </w:tr>
    </w:tbl>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Parameter</w:t>
            </w:r>
          </w:p>
        </w:tc>
        <w:tc>
          <w:tcPr>
            <w:tcW w:type="dxa" w:w="3249"/>
          </w:tcPr>
          <w:p>
            <w:r>
              <w:rPr>
                <w:b/>
                <w:sz w:val="17"/>
              </w:rPr>
            </w:r>
            <w:r>
              <w:rPr>
                <w:rFonts w:ascii="DejaVu Sans Mono" w:hAnsi="DejaVu Sans Mono"/>
                <w:b/>
                <w:sz w:val="17"/>
              </w:rPr>
              <w:t>LOWPWR_EN=0</w:t>
            </w:r>
          </w:p>
        </w:tc>
        <w:tc>
          <w:tcPr>
            <w:tcW w:type="dxa" w:w="3249"/>
          </w:tcPr>
          <w:p>
            <w:r>
              <w:rPr>
                <w:b/>
                <w:sz w:val="17"/>
              </w:rPr>
            </w:r>
            <w:r>
              <w:rPr>
                <w:rFonts w:ascii="DejaVu Sans Mono" w:hAnsi="DejaVu Sans Mono"/>
                <w:b/>
                <w:sz w:val="17"/>
              </w:rPr>
              <w:t>LOWPWR_EN=1</w:t>
            </w:r>
          </w:p>
        </w:tc>
      </w:tr>
      <w:tr>
        <w:tc>
          <w:tcPr>
            <w:tcW w:type="dxa" w:w="3249"/>
          </w:tcPr>
          <w:p>
            <w:r>
              <w:rPr>
                <w:sz w:val="17"/>
              </w:rPr>
            </w:r>
            <w:r>
              <w:rPr>
                <w:sz w:val="17"/>
              </w:rPr>
              <w:t>Idle toggles (VCD, clock excluded)</w:t>
            </w:r>
          </w:p>
        </w:tc>
        <w:tc>
          <w:tcPr>
            <w:tcW w:type="dxa" w:w="3249"/>
          </w:tcPr>
          <w:p>
            <w:r>
              <w:rPr>
                <w:sz w:val="17"/>
              </w:rPr>
            </w:r>
            <w:r>
              <w:rPr>
                <w:sz w:val="17"/>
              </w:rPr>
              <w:t>15,206,486</w:t>
            </w:r>
          </w:p>
        </w:tc>
        <w:tc>
          <w:tcPr>
            <w:tcW w:type="dxa" w:w="3249"/>
          </w:tcPr>
          <w:p>
            <w:r>
              <w:rPr>
                <w:sz w:val="17"/>
              </w:rPr>
            </w:r>
            <w:r>
              <w:rPr>
                <w:sz w:val="17"/>
              </w:rPr>
              <w:t>127</w:t>
            </w:r>
          </w:p>
        </w:tc>
      </w:tr>
      <w:tr>
        <w:tc>
          <w:tcPr>
            <w:tcW w:type="dxa" w:w="3249"/>
          </w:tcPr>
          <w:p>
            <w:r>
              <w:rPr>
                <w:sz w:val="17"/>
              </w:rPr>
            </w:r>
            <w:r>
              <w:rPr>
                <w:sz w:val="17"/>
              </w:rPr>
              <w:t>Active toggles</w:t>
            </w:r>
          </w:p>
        </w:tc>
        <w:tc>
          <w:tcPr>
            <w:tcW w:type="dxa" w:w="3249"/>
          </w:tcPr>
          <w:p>
            <w:r>
              <w:rPr>
                <w:sz w:val="17"/>
              </w:rPr>
            </w:r>
            <w:r>
              <w:rPr>
                <w:sz w:val="17"/>
              </w:rPr>
              <w:t>802,085</w:t>
            </w:r>
          </w:p>
        </w:tc>
        <w:tc>
          <w:tcPr>
            <w:tcW w:type="dxa" w:w="3249"/>
          </w:tcPr>
          <w:p>
            <w:r>
              <w:rPr>
                <w:sz w:val="17"/>
              </w:rPr>
            </w:r>
            <w:r>
              <w:rPr>
                <w:sz w:val="17"/>
              </w:rPr>
              <w:t>777,894</w:t>
            </w:r>
          </w:p>
        </w:tc>
      </w:tr>
      <w:tr>
        <w:tc>
          <w:tcPr>
            <w:tcW w:type="dxa" w:w="3249"/>
          </w:tcPr>
          <w:p>
            <w:r>
              <w:rPr>
                <w:sz w:val="17"/>
              </w:rPr>
            </w:r>
            <w:r>
              <w:rPr>
                <w:sz w:val="17"/>
              </w:rPr>
              <w:t>Bytes received</w:t>
            </w:r>
          </w:p>
        </w:tc>
        <w:tc>
          <w:tcPr>
            <w:tcW w:type="dxa" w:w="3249"/>
          </w:tcPr>
          <w:p>
            <w:r>
              <w:rPr>
                <w:sz w:val="17"/>
              </w:rPr>
            </w:r>
            <w:r>
              <w:rPr>
                <w:sz w:val="17"/>
              </w:rPr>
              <w:t>40/40</w:t>
            </w:r>
          </w:p>
        </w:tc>
        <w:tc>
          <w:tcPr>
            <w:tcW w:type="dxa" w:w="3249"/>
          </w:tcPr>
          <w:p>
            <w:r>
              <w:rPr>
                <w:sz w:val="17"/>
              </w:rPr>
            </w:r>
            <w:r>
              <w:rPr>
                <w:sz w:val="17"/>
              </w:rPr>
              <w:t>40/40</w:t>
            </w:r>
          </w:p>
        </w:tc>
      </w:tr>
    </w:tbl>
    <w:p/>
    <w:p>
      <w:r>
        <w:t xml:space="preserve">Both configurations use </w:t>
      </w:r>
      <w:r>
        <w:rPr>
          <w:rFonts w:ascii="DejaVu Sans Mono" w:hAnsi="DejaVu Sans Mono"/>
          <w:sz w:val="18"/>
        </w:rPr>
        <w:t>DIV_W=16</w:t>
      </w:r>
      <w:r>
        <w:t xml:space="preserve"> and parity support. Synthesis numbers are from </w:t>
      </w:r>
      <w:r>
        <w:rPr>
          <w:rFonts w:ascii="DejaVu Sans Mono" w:hAnsi="DejaVu Sans Mono"/>
          <w:sz w:val="18"/>
        </w:rPr>
        <w:t>logs/synth_summary.log</w:t>
      </w:r>
      <w:r>
        <w:t>. The negative tests ran on the testbenches' default (base) configuration. Toggle counts are an activity proxy, not a power measurement. Loopback (772/772) and the edge-case runs (6/6) were done on the base core.</w:t>
      </w:r>
    </w:p>
    <w:p>
      <w:pPr>
        <w:pStyle w:val="Heading2"/>
      </w:pPr>
      <w:r>
        <w:t>10.1 Synthesis per feature</w:t>
      </w:r>
    </w:p>
    <w:p>
      <w:r>
        <w:t>I used three flows:</w:t>
      </w:r>
    </w:p>
    <w:p>
      <w:pPr>
        <w:pStyle w:val="ListNumber"/>
      </w:pPr>
      <w:r>
        <w:rPr>
          <w:b/>
        </w:rPr>
        <w:t>Generic:</w:t>
      </w:r>
      <w:r>
        <w:t xml:space="preserve"> </w:t>
      </w:r>
      <w:r>
        <w:rPr>
          <w:rFonts w:ascii="DejaVu Sans Mono" w:hAnsi="DejaVu Sans Mono"/>
          <w:sz w:val="18"/>
        </w:rPr>
        <w:t>synth -flatten; abc -g cmos2</w:t>
      </w:r>
      <w:r>
        <w:t xml:space="preserve">. This gives NAND/NOR/NOT gates plus flops. Logic depth comes from </w:t>
      </w:r>
      <w:r>
        <w:rPr>
          <w:rFonts w:ascii="DejaVu Sans Mono" w:hAnsi="DejaVu Sans Mono"/>
          <w:sz w:val="18"/>
        </w:rPr>
        <w:t>ltp -noff</w:t>
      </w:r>
      <w:r>
        <w:t>, which is the longest path in cells, flop to flop.</w:t>
      </w:r>
    </w:p>
    <w:p>
      <w:pPr>
        <w:pStyle w:val="ListNumber"/>
      </w:pPr>
      <w:r>
        <w:rPr>
          <w:b/>
        </w:rPr>
        <w:t>FPGA:</w:t>
      </w:r>
      <w:r>
        <w:t xml:space="preserve"> </w:t>
      </w:r>
      <w:r>
        <w:rPr>
          <w:rFonts w:ascii="DejaVu Sans Mono" w:hAnsi="DejaVu Sans Mono"/>
          <w:sz w:val="18"/>
        </w:rPr>
        <w:t>synth_ice40</w:t>
      </w:r>
      <w:r>
        <w:t>, to get a realistic count of LUT4 cells.</w:t>
      </w:r>
    </w:p>
    <w:p>
      <w:pPr>
        <w:pStyle w:val="ListNumber"/>
      </w:pPr>
      <w:r>
        <w:rPr>
          <w:b/>
        </w:rPr>
        <w:t>Timing:</w:t>
      </w:r>
      <w:r>
        <w:t xml:space="preserve"> nextpnr-ice40 place and route for iCE40 HX8K (ct256), seed 1, pins unconstrained. Its Fmax estimate is the only real timing number here.</w:t>
      </w:r>
    </w:p>
    <w:p>
      <w:r>
        <w:t>Every feature row uses DIV_W=16 and parity support, so it differs from the first row only by the named feature.</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r>
            <w:r>
              <w:rPr>
                <w:b/>
                <w:sz w:val="17"/>
              </w:rPr>
              <w:t>Config</w:t>
            </w:r>
          </w:p>
        </w:tc>
        <w:tc>
          <w:tcPr>
            <w:tcW w:type="dxa" w:w="1392"/>
          </w:tcPr>
          <w:p>
            <w:r>
              <w:rPr>
                <w:b/>
                <w:sz w:val="17"/>
              </w:rPr>
            </w:r>
            <w:r>
              <w:rPr>
                <w:b/>
                <w:sz w:val="17"/>
              </w:rPr>
              <w:t>Generic cells</w:t>
            </w:r>
          </w:p>
        </w:tc>
        <w:tc>
          <w:tcPr>
            <w:tcW w:type="dxa" w:w="1392"/>
          </w:tcPr>
          <w:p>
            <w:r>
              <w:rPr>
                <w:b/>
                <w:sz w:val="17"/>
              </w:rPr>
            </w:r>
            <w:r>
              <w:rPr>
                <w:b/>
                <w:sz w:val="17"/>
              </w:rPr>
              <w:t>Flops</w:t>
            </w:r>
          </w:p>
        </w:tc>
        <w:tc>
          <w:tcPr>
            <w:tcW w:type="dxa" w:w="1392"/>
          </w:tcPr>
          <w:p>
            <w:r>
              <w:rPr>
                <w:b/>
                <w:sz w:val="17"/>
              </w:rPr>
            </w:r>
            <w:r>
              <w:rPr>
                <w:b/>
                <w:sz w:val="17"/>
              </w:rPr>
              <w:t>Depth (gates)</w:t>
            </w:r>
          </w:p>
        </w:tc>
        <w:tc>
          <w:tcPr>
            <w:tcW w:type="dxa" w:w="1392"/>
          </w:tcPr>
          <w:p>
            <w:r>
              <w:rPr>
                <w:b/>
                <w:sz w:val="17"/>
              </w:rPr>
            </w:r>
            <w:r>
              <w:rPr>
                <w:b/>
                <w:sz w:val="17"/>
              </w:rPr>
              <w:t>iCE40 LUT4</w:t>
            </w:r>
          </w:p>
        </w:tc>
        <w:tc>
          <w:tcPr>
            <w:tcW w:type="dxa" w:w="1392"/>
          </w:tcPr>
          <w:p>
            <w:r>
              <w:rPr>
                <w:b/>
                <w:sz w:val="17"/>
              </w:rPr>
            </w:r>
            <w:r>
              <w:rPr>
                <w:b/>
                <w:sz w:val="17"/>
              </w:rPr>
              <w:t>iCE40 DFF</w:t>
            </w:r>
          </w:p>
        </w:tc>
        <w:tc>
          <w:tcPr>
            <w:tcW w:type="dxa" w:w="1392"/>
          </w:tcPr>
          <w:p>
            <w:r>
              <w:rPr>
                <w:b/>
                <w:sz w:val="17"/>
              </w:rPr>
            </w:r>
            <w:r>
              <w:rPr>
                <w:b/>
                <w:sz w:val="17"/>
              </w:rPr>
              <w:t>Fmax (MHz)</w:t>
            </w:r>
          </w:p>
        </w:tc>
      </w:tr>
      <w:tr>
        <w:tc>
          <w:tcPr>
            <w:tcW w:type="dxa" w:w="1392"/>
          </w:tcPr>
          <w:p>
            <w:r>
              <w:rPr>
                <w:sz w:val="17"/>
              </w:rPr>
            </w:r>
            <w:r>
              <w:rPr>
                <w:sz w:val="17"/>
              </w:rPr>
              <w:t>base, DIV_W=16, parity</w:t>
            </w:r>
          </w:p>
        </w:tc>
        <w:tc>
          <w:tcPr>
            <w:tcW w:type="dxa" w:w="1392"/>
          </w:tcPr>
          <w:p>
            <w:r>
              <w:rPr>
                <w:sz w:val="17"/>
              </w:rPr>
            </w:r>
            <w:r>
              <w:rPr>
                <w:sz w:val="17"/>
              </w:rPr>
              <w:t>889</w:t>
            </w:r>
          </w:p>
        </w:tc>
        <w:tc>
          <w:tcPr>
            <w:tcW w:type="dxa" w:w="1392"/>
          </w:tcPr>
          <w:p>
            <w:r>
              <w:rPr>
                <w:sz w:val="17"/>
              </w:rPr>
            </w:r>
            <w:r>
              <w:rPr>
                <w:sz w:val="17"/>
              </w:rPr>
              <w:t>88</w:t>
            </w:r>
          </w:p>
        </w:tc>
        <w:tc>
          <w:tcPr>
            <w:tcW w:type="dxa" w:w="1392"/>
          </w:tcPr>
          <w:p>
            <w:r>
              <w:rPr>
                <w:sz w:val="17"/>
              </w:rPr>
            </w:r>
            <w:r>
              <w:rPr>
                <w:sz w:val="17"/>
              </w:rPr>
              <w:t>25</w:t>
            </w:r>
          </w:p>
        </w:tc>
        <w:tc>
          <w:tcPr>
            <w:tcW w:type="dxa" w:w="1392"/>
          </w:tcPr>
          <w:p>
            <w:r>
              <w:rPr>
                <w:sz w:val="17"/>
              </w:rPr>
            </w:r>
            <w:r>
              <w:rPr>
                <w:sz w:val="17"/>
              </w:rPr>
              <w:t>174</w:t>
            </w:r>
          </w:p>
        </w:tc>
        <w:tc>
          <w:tcPr>
            <w:tcW w:type="dxa" w:w="1392"/>
          </w:tcPr>
          <w:p>
            <w:r>
              <w:rPr>
                <w:sz w:val="17"/>
              </w:rPr>
            </w:r>
            <w:r>
              <w:rPr>
                <w:sz w:val="17"/>
              </w:rPr>
              <w:t>88</w:t>
            </w:r>
          </w:p>
        </w:tc>
        <w:tc>
          <w:tcPr>
            <w:tcW w:type="dxa" w:w="1392"/>
          </w:tcPr>
          <w:p>
            <w:r>
              <w:rPr>
                <w:sz w:val="17"/>
              </w:rPr>
            </w:r>
            <w:r>
              <w:rPr>
                <w:sz w:val="17"/>
              </w:rPr>
              <w:t>141.78</w:t>
            </w:r>
          </w:p>
        </w:tc>
      </w:tr>
      <w:tr>
        <w:tc>
          <w:tcPr>
            <w:tcW w:type="dxa" w:w="1392"/>
          </w:tcPr>
          <w:p>
            <w:r>
              <w:rPr>
                <w:sz w:val="17"/>
              </w:rPr>
            </w:r>
            <w:r>
              <w:rPr>
                <w:sz w:val="17"/>
              </w:rPr>
              <w:t>base, DIV_W=8</w:t>
            </w:r>
          </w:p>
        </w:tc>
        <w:tc>
          <w:tcPr>
            <w:tcW w:type="dxa" w:w="1392"/>
          </w:tcPr>
          <w:p>
            <w:r>
              <w:rPr>
                <w:sz w:val="17"/>
              </w:rPr>
            </w:r>
            <w:r>
              <w:rPr>
                <w:sz w:val="17"/>
              </w:rPr>
              <w:t>621</w:t>
            </w:r>
          </w:p>
        </w:tc>
        <w:tc>
          <w:tcPr>
            <w:tcW w:type="dxa" w:w="1392"/>
          </w:tcPr>
          <w:p>
            <w:r>
              <w:rPr>
                <w:sz w:val="17"/>
              </w:rPr>
            </w:r>
            <w:r>
              <w:rPr>
                <w:sz w:val="17"/>
              </w:rPr>
              <w:t>72</w:t>
            </w:r>
          </w:p>
        </w:tc>
        <w:tc>
          <w:tcPr>
            <w:tcW w:type="dxa" w:w="1392"/>
          </w:tcPr>
          <w:p>
            <w:r>
              <w:rPr>
                <w:sz w:val="17"/>
              </w:rPr>
            </w:r>
            <w:r>
              <w:rPr>
                <w:sz w:val="17"/>
              </w:rPr>
              <w:t>17</w:t>
            </w:r>
          </w:p>
        </w:tc>
        <w:tc>
          <w:tcPr>
            <w:tcW w:type="dxa" w:w="1392"/>
          </w:tcPr>
          <w:p>
            <w:r>
              <w:rPr>
                <w:sz w:val="17"/>
              </w:rPr>
            </w:r>
            <w:r>
              <w:rPr>
                <w:sz w:val="17"/>
              </w:rPr>
              <w:t>116</w:t>
            </w:r>
          </w:p>
        </w:tc>
        <w:tc>
          <w:tcPr>
            <w:tcW w:type="dxa" w:w="1392"/>
          </w:tcPr>
          <w:p>
            <w:r>
              <w:rPr>
                <w:sz w:val="17"/>
              </w:rPr>
            </w:r>
            <w:r>
              <w:rPr>
                <w:sz w:val="17"/>
              </w:rPr>
              <w:t>72</w:t>
            </w:r>
          </w:p>
        </w:tc>
        <w:tc>
          <w:tcPr>
            <w:tcW w:type="dxa" w:w="1392"/>
          </w:tcPr>
          <w:p>
            <w:r>
              <w:rPr>
                <w:sz w:val="17"/>
              </w:rPr>
            </w:r>
            <w:r>
              <w:rPr>
                <w:sz w:val="17"/>
              </w:rPr>
              <w:t>142.78</w:t>
            </w:r>
          </w:p>
        </w:tc>
      </w:tr>
      <w:tr>
        <w:tc>
          <w:tcPr>
            <w:tcW w:type="dxa" w:w="1392"/>
          </w:tcPr>
          <w:p>
            <w:r>
              <w:rPr>
                <w:sz w:val="17"/>
              </w:rPr>
            </w:r>
            <w:r>
              <w:rPr>
                <w:sz w:val="17"/>
              </w:rPr>
              <w:t>base, no parity</w:t>
            </w:r>
          </w:p>
        </w:tc>
        <w:tc>
          <w:tcPr>
            <w:tcW w:type="dxa" w:w="1392"/>
          </w:tcPr>
          <w:p>
            <w:r>
              <w:rPr>
                <w:sz w:val="17"/>
              </w:rPr>
            </w:r>
            <w:r>
              <w:rPr>
                <w:sz w:val="17"/>
              </w:rPr>
              <w:t>809</w:t>
            </w:r>
          </w:p>
        </w:tc>
        <w:tc>
          <w:tcPr>
            <w:tcW w:type="dxa" w:w="1392"/>
          </w:tcPr>
          <w:p>
            <w:r>
              <w:rPr>
                <w:sz w:val="17"/>
              </w:rPr>
            </w:r>
            <w:r>
              <w:rPr>
                <w:sz w:val="17"/>
              </w:rPr>
              <w:t>82</w:t>
            </w:r>
          </w:p>
        </w:tc>
        <w:tc>
          <w:tcPr>
            <w:tcW w:type="dxa" w:w="1392"/>
          </w:tcPr>
          <w:p>
            <w:r>
              <w:rPr>
                <w:sz w:val="17"/>
              </w:rPr>
            </w:r>
            <w:r>
              <w:rPr>
                <w:sz w:val="17"/>
              </w:rPr>
              <w:t>25</w:t>
            </w:r>
          </w:p>
        </w:tc>
        <w:tc>
          <w:tcPr>
            <w:tcW w:type="dxa" w:w="1392"/>
          </w:tcPr>
          <w:p>
            <w:r>
              <w:rPr>
                <w:sz w:val="17"/>
              </w:rPr>
            </w:r>
            <w:r>
              <w:rPr>
                <w:sz w:val="17"/>
              </w:rPr>
              <w:t>167</w:t>
            </w:r>
          </w:p>
        </w:tc>
        <w:tc>
          <w:tcPr>
            <w:tcW w:type="dxa" w:w="1392"/>
          </w:tcPr>
          <w:p>
            <w:r>
              <w:rPr>
                <w:sz w:val="17"/>
              </w:rPr>
            </w:r>
            <w:r>
              <w:rPr>
                <w:sz w:val="17"/>
              </w:rPr>
              <w:t>82</w:t>
            </w:r>
          </w:p>
        </w:tc>
        <w:tc>
          <w:tcPr>
            <w:tcW w:type="dxa" w:w="1392"/>
          </w:tcPr>
          <w:p>
            <w:r>
              <w:rPr>
                <w:sz w:val="17"/>
              </w:rPr>
            </w:r>
            <w:r>
              <w:rPr>
                <w:sz w:val="17"/>
              </w:rPr>
              <w:t>124.60</w:t>
            </w:r>
          </w:p>
        </w:tc>
      </w:tr>
      <w:tr>
        <w:tc>
          <w:tcPr>
            <w:tcW w:type="dxa" w:w="1392"/>
          </w:tcPr>
          <w:p>
            <w:r>
              <w:rPr>
                <w:sz w:val="17"/>
              </w:rPr>
            </w:r>
            <w:r>
              <w:rPr>
                <w:sz w:val="17"/>
              </w:rPr>
              <w:t>+ auto-baud</w:t>
            </w:r>
          </w:p>
        </w:tc>
        <w:tc>
          <w:tcPr>
            <w:tcW w:type="dxa" w:w="1392"/>
          </w:tcPr>
          <w:p>
            <w:r>
              <w:rPr>
                <w:sz w:val="17"/>
              </w:rPr>
            </w:r>
            <w:r>
              <w:rPr>
                <w:sz w:val="17"/>
              </w:rPr>
              <w:t>1327</w:t>
            </w:r>
          </w:p>
        </w:tc>
        <w:tc>
          <w:tcPr>
            <w:tcW w:type="dxa" w:w="1392"/>
          </w:tcPr>
          <w:p>
            <w:r>
              <w:rPr>
                <w:sz w:val="17"/>
              </w:rPr>
            </w:r>
            <w:r>
              <w:rPr>
                <w:sz w:val="17"/>
              </w:rPr>
              <w:t>139</w:t>
            </w:r>
          </w:p>
        </w:tc>
        <w:tc>
          <w:tcPr>
            <w:tcW w:type="dxa" w:w="1392"/>
          </w:tcPr>
          <w:p>
            <w:r>
              <w:rPr>
                <w:sz w:val="17"/>
              </w:rPr>
            </w:r>
            <w:r>
              <w:rPr>
                <w:sz w:val="17"/>
              </w:rPr>
              <w:t>31</w:t>
            </w:r>
          </w:p>
        </w:tc>
        <w:tc>
          <w:tcPr>
            <w:tcW w:type="dxa" w:w="1392"/>
          </w:tcPr>
          <w:p>
            <w:r>
              <w:rPr>
                <w:sz w:val="17"/>
              </w:rPr>
            </w:r>
            <w:r>
              <w:rPr>
                <w:sz w:val="17"/>
              </w:rPr>
              <w:t>286</w:t>
            </w:r>
          </w:p>
        </w:tc>
        <w:tc>
          <w:tcPr>
            <w:tcW w:type="dxa" w:w="1392"/>
          </w:tcPr>
          <w:p>
            <w:r>
              <w:rPr>
                <w:sz w:val="17"/>
              </w:rPr>
            </w:r>
            <w:r>
              <w:rPr>
                <w:sz w:val="17"/>
              </w:rPr>
              <w:t>139</w:t>
            </w:r>
          </w:p>
        </w:tc>
        <w:tc>
          <w:tcPr>
            <w:tcW w:type="dxa" w:w="1392"/>
          </w:tcPr>
          <w:p>
            <w:r>
              <w:rPr>
                <w:sz w:val="17"/>
              </w:rPr>
            </w:r>
            <w:r>
              <w:rPr>
                <w:sz w:val="17"/>
              </w:rPr>
              <w:t>73.92</w:t>
            </w:r>
          </w:p>
        </w:tc>
      </w:tr>
      <w:tr>
        <w:tc>
          <w:tcPr>
            <w:tcW w:type="dxa" w:w="1392"/>
          </w:tcPr>
          <w:p>
            <w:r>
              <w:rPr>
                <w:sz w:val="17"/>
              </w:rPr>
            </w:r>
            <w:r>
              <w:rPr>
                <w:sz w:val="17"/>
              </w:rPr>
              <w:t>+ ECC</w:t>
            </w:r>
          </w:p>
        </w:tc>
        <w:tc>
          <w:tcPr>
            <w:tcW w:type="dxa" w:w="1392"/>
          </w:tcPr>
          <w:p>
            <w:r>
              <w:rPr>
                <w:sz w:val="17"/>
              </w:rPr>
            </w:r>
            <w:r>
              <w:rPr>
                <w:sz w:val="17"/>
              </w:rPr>
              <w:t>1426</w:t>
            </w:r>
          </w:p>
        </w:tc>
        <w:tc>
          <w:tcPr>
            <w:tcW w:type="dxa" w:w="1392"/>
          </w:tcPr>
          <w:p>
            <w:r>
              <w:rPr>
                <w:sz w:val="17"/>
              </w:rPr>
            </w:r>
            <w:r>
              <w:rPr>
                <w:sz w:val="17"/>
              </w:rPr>
              <w:t>151</w:t>
            </w:r>
          </w:p>
        </w:tc>
        <w:tc>
          <w:tcPr>
            <w:tcW w:type="dxa" w:w="1392"/>
          </w:tcPr>
          <w:p>
            <w:r>
              <w:rPr>
                <w:sz w:val="17"/>
              </w:rPr>
            </w:r>
            <w:r>
              <w:rPr>
                <w:sz w:val="17"/>
              </w:rPr>
              <w:t>28</w:t>
            </w:r>
          </w:p>
        </w:tc>
        <w:tc>
          <w:tcPr>
            <w:tcW w:type="dxa" w:w="1392"/>
          </w:tcPr>
          <w:p>
            <w:r>
              <w:rPr>
                <w:sz w:val="17"/>
              </w:rPr>
            </w:r>
            <w:r>
              <w:rPr>
                <w:sz w:val="17"/>
              </w:rPr>
              <w:t>271</w:t>
            </w:r>
          </w:p>
        </w:tc>
        <w:tc>
          <w:tcPr>
            <w:tcW w:type="dxa" w:w="1392"/>
          </w:tcPr>
          <w:p>
            <w:r>
              <w:rPr>
                <w:sz w:val="17"/>
              </w:rPr>
            </w:r>
            <w:r>
              <w:rPr>
                <w:sz w:val="17"/>
              </w:rPr>
              <w:t>151</w:t>
            </w:r>
          </w:p>
        </w:tc>
        <w:tc>
          <w:tcPr>
            <w:tcW w:type="dxa" w:w="1392"/>
          </w:tcPr>
          <w:p>
            <w:r>
              <w:rPr>
                <w:sz w:val="17"/>
              </w:rPr>
            </w:r>
            <w:r>
              <w:rPr>
                <w:sz w:val="17"/>
              </w:rPr>
              <w:t>128.52</w:t>
            </w:r>
          </w:p>
        </w:tc>
      </w:tr>
      <w:tr>
        <w:tc>
          <w:tcPr>
            <w:tcW w:type="dxa" w:w="1392"/>
          </w:tcPr>
          <w:p>
            <w:r>
              <w:rPr>
                <w:sz w:val="17"/>
              </w:rPr>
            </w:r>
            <w:r>
              <w:rPr>
                <w:sz w:val="17"/>
              </w:rPr>
              <w:t>+ low power</w:t>
            </w:r>
          </w:p>
        </w:tc>
        <w:tc>
          <w:tcPr>
            <w:tcW w:type="dxa" w:w="1392"/>
          </w:tcPr>
          <w:p>
            <w:r>
              <w:rPr>
                <w:sz w:val="17"/>
              </w:rPr>
            </w:r>
            <w:r>
              <w:rPr>
                <w:sz w:val="17"/>
              </w:rPr>
              <w:t>814</w:t>
            </w:r>
          </w:p>
        </w:tc>
        <w:tc>
          <w:tcPr>
            <w:tcW w:type="dxa" w:w="1392"/>
          </w:tcPr>
          <w:p>
            <w:r>
              <w:rPr>
                <w:sz w:val="17"/>
              </w:rPr>
            </w:r>
            <w:r>
              <w:rPr>
                <w:sz w:val="17"/>
              </w:rPr>
              <w:t>88</w:t>
            </w:r>
          </w:p>
        </w:tc>
        <w:tc>
          <w:tcPr>
            <w:tcW w:type="dxa" w:w="1392"/>
          </w:tcPr>
          <w:p>
            <w:r>
              <w:rPr>
                <w:sz w:val="17"/>
              </w:rPr>
            </w:r>
            <w:r>
              <w:rPr>
                <w:sz w:val="17"/>
              </w:rPr>
              <w:t>28</w:t>
            </w:r>
          </w:p>
        </w:tc>
        <w:tc>
          <w:tcPr>
            <w:tcW w:type="dxa" w:w="1392"/>
          </w:tcPr>
          <w:p>
            <w:r>
              <w:rPr>
                <w:sz w:val="17"/>
              </w:rPr>
            </w:r>
            <w:r>
              <w:rPr>
                <w:sz w:val="17"/>
              </w:rPr>
              <w:t>198</w:t>
            </w:r>
          </w:p>
        </w:tc>
        <w:tc>
          <w:tcPr>
            <w:tcW w:type="dxa" w:w="1392"/>
          </w:tcPr>
          <w:p>
            <w:r>
              <w:rPr>
                <w:sz w:val="17"/>
              </w:rPr>
            </w:r>
            <w:r>
              <w:rPr>
                <w:sz w:val="17"/>
              </w:rPr>
              <w:t>88</w:t>
            </w:r>
          </w:p>
        </w:tc>
        <w:tc>
          <w:tcPr>
            <w:tcW w:type="dxa" w:w="1392"/>
          </w:tcPr>
          <w:p>
            <w:r>
              <w:rPr>
                <w:sz w:val="17"/>
              </w:rPr>
            </w:r>
            <w:r>
              <w:rPr>
                <w:sz w:val="17"/>
              </w:rPr>
              <w:t>126.25</w:t>
            </w:r>
          </w:p>
        </w:tc>
      </w:tr>
      <w:tr>
        <w:tc>
          <w:tcPr>
            <w:tcW w:type="dxa" w:w="1392"/>
          </w:tcPr>
          <w:p>
            <w:r>
              <w:rPr>
                <w:sz w:val="17"/>
              </w:rPr>
            </w:r>
            <w:r>
              <w:rPr>
                <w:sz w:val="17"/>
              </w:rPr>
              <w:t>+ line monitor</w:t>
            </w:r>
          </w:p>
        </w:tc>
        <w:tc>
          <w:tcPr>
            <w:tcW w:type="dxa" w:w="1392"/>
          </w:tcPr>
          <w:p>
            <w:r>
              <w:rPr>
                <w:sz w:val="17"/>
              </w:rPr>
            </w:r>
            <w:r>
              <w:rPr>
                <w:sz w:val="17"/>
              </w:rPr>
              <w:t>1532</w:t>
            </w:r>
          </w:p>
        </w:tc>
        <w:tc>
          <w:tcPr>
            <w:tcW w:type="dxa" w:w="1392"/>
          </w:tcPr>
          <w:p>
            <w:r>
              <w:rPr>
                <w:sz w:val="17"/>
              </w:rPr>
            </w:r>
            <w:r>
              <w:rPr>
                <w:sz w:val="17"/>
              </w:rPr>
              <w:t>172</w:t>
            </w:r>
          </w:p>
        </w:tc>
        <w:tc>
          <w:tcPr>
            <w:tcW w:type="dxa" w:w="1392"/>
          </w:tcPr>
          <w:p>
            <w:r>
              <w:rPr>
                <w:sz w:val="17"/>
              </w:rPr>
            </w:r>
            <w:r>
              <w:rPr>
                <w:sz w:val="17"/>
              </w:rPr>
              <w:t>27</w:t>
            </w:r>
          </w:p>
        </w:tc>
        <w:tc>
          <w:tcPr>
            <w:tcW w:type="dxa" w:w="1392"/>
          </w:tcPr>
          <w:p>
            <w:r>
              <w:rPr>
                <w:sz w:val="17"/>
              </w:rPr>
            </w:r>
            <w:r>
              <w:rPr>
                <w:sz w:val="17"/>
              </w:rPr>
              <w:t>311</w:t>
            </w:r>
          </w:p>
        </w:tc>
        <w:tc>
          <w:tcPr>
            <w:tcW w:type="dxa" w:w="1392"/>
          </w:tcPr>
          <w:p>
            <w:r>
              <w:rPr>
                <w:sz w:val="17"/>
              </w:rPr>
            </w:r>
            <w:r>
              <w:rPr>
                <w:sz w:val="17"/>
              </w:rPr>
              <w:t>172</w:t>
            </w:r>
          </w:p>
        </w:tc>
        <w:tc>
          <w:tcPr>
            <w:tcW w:type="dxa" w:w="1392"/>
          </w:tcPr>
          <w:p>
            <w:r>
              <w:rPr>
                <w:sz w:val="17"/>
              </w:rPr>
            </w:r>
            <w:r>
              <w:rPr>
                <w:sz w:val="17"/>
              </w:rPr>
              <w:t>75.71</w:t>
            </w:r>
          </w:p>
        </w:tc>
      </w:tr>
      <w:tr>
        <w:tc>
          <w:tcPr>
            <w:tcW w:type="dxa" w:w="1392"/>
          </w:tcPr>
          <w:p>
            <w:r>
              <w:rPr>
                <w:sz w:val="17"/>
              </w:rPr>
            </w:r>
            <w:r>
              <w:rPr>
                <w:sz w:val="17"/>
              </w:rPr>
              <w:t>all features</w:t>
            </w:r>
          </w:p>
        </w:tc>
        <w:tc>
          <w:tcPr>
            <w:tcW w:type="dxa" w:w="1392"/>
          </w:tcPr>
          <w:p>
            <w:r>
              <w:rPr>
                <w:sz w:val="17"/>
              </w:rPr>
            </w:r>
            <w:r>
              <w:rPr>
                <w:sz w:val="17"/>
              </w:rPr>
              <w:t>2698</w:t>
            </w:r>
          </w:p>
        </w:tc>
        <w:tc>
          <w:tcPr>
            <w:tcW w:type="dxa" w:w="1392"/>
          </w:tcPr>
          <w:p>
            <w:r>
              <w:rPr>
                <w:sz w:val="17"/>
              </w:rPr>
            </w:r>
            <w:r>
              <w:rPr>
                <w:sz w:val="17"/>
              </w:rPr>
              <w:t>318</w:t>
            </w:r>
          </w:p>
        </w:tc>
        <w:tc>
          <w:tcPr>
            <w:tcW w:type="dxa" w:w="1392"/>
          </w:tcPr>
          <w:p>
            <w:r>
              <w:rPr>
                <w:sz w:val="17"/>
              </w:rPr>
            </w:r>
            <w:r>
              <w:rPr>
                <w:sz w:val="17"/>
              </w:rPr>
              <w:t>31</w:t>
            </w:r>
          </w:p>
        </w:tc>
        <w:tc>
          <w:tcPr>
            <w:tcW w:type="dxa" w:w="1392"/>
          </w:tcPr>
          <w:p>
            <w:r>
              <w:rPr>
                <w:sz w:val="17"/>
              </w:rPr>
            </w:r>
            <w:r>
              <w:rPr>
                <w:sz w:val="17"/>
              </w:rPr>
              <w:t>585</w:t>
            </w:r>
          </w:p>
        </w:tc>
        <w:tc>
          <w:tcPr>
            <w:tcW w:type="dxa" w:w="1392"/>
          </w:tcPr>
          <w:p>
            <w:r>
              <w:rPr>
                <w:sz w:val="17"/>
              </w:rPr>
            </w:r>
            <w:r>
              <w:rPr>
                <w:sz w:val="17"/>
              </w:rPr>
              <w:t>318</w:t>
            </w:r>
          </w:p>
        </w:tc>
        <w:tc>
          <w:tcPr>
            <w:tcW w:type="dxa" w:w="1392"/>
          </w:tcPr>
          <w:p>
            <w:r>
              <w:rPr>
                <w:sz w:val="17"/>
              </w:rPr>
            </w:r>
            <w:r>
              <w:rPr>
                <w:sz w:val="17"/>
              </w:rPr>
              <w:t>73.87</w:t>
            </w:r>
          </w:p>
        </w:tc>
      </w:tr>
    </w:tbl>
    <w:p/>
    <w:p>
      <w:r>
        <w:t xml:space="preserve">The generic cell counts include 4 </w:t>
      </w:r>
      <w:r>
        <w:rPr>
          <w:rFonts w:ascii="DejaVu Sans Mono" w:hAnsi="DejaVu Sans Mono"/>
          <w:sz w:val="18"/>
        </w:rPr>
        <w:t>$scopeinfo</w:t>
      </w:r>
      <w:r>
        <w:t xml:space="preserve"> bookkeeping cells.</w:t>
      </w:r>
    </w:p>
    <w:p>
      <w:pPr>
        <w:jc w:val="center"/>
      </w:pPr>
      <w:r>
        <w:drawing>
          <wp:inline xmlns:a="http://schemas.openxmlformats.org/drawingml/2006/main" xmlns:pic="http://schemas.openxmlformats.org/drawingml/2006/picture">
            <wp:extent cx="5580000" cy="2232000"/>
            <wp:docPr id="22" name="Picture 22"/>
            <wp:cNvGraphicFramePr>
              <a:graphicFrameLocks noChangeAspect="1"/>
            </wp:cNvGraphicFramePr>
            <a:graphic>
              <a:graphicData uri="http://schemas.openxmlformats.org/drawingml/2006/picture">
                <pic:pic>
                  <pic:nvPicPr>
                    <pic:cNvPr id="0" name="synth_luts.png"/>
                    <pic:cNvPicPr/>
                  </pic:nvPicPr>
                  <pic:blipFill>
                    <a:blip r:embed="rId30"/>
                    <a:stretch>
                      <a:fillRect/>
                    </a:stretch>
                  </pic:blipFill>
                  <pic:spPr>
                    <a:xfrm>
                      <a:off x="0" y="0"/>
                      <a:ext cx="5580000" cy="2232000"/>
                    </a:xfrm>
                    <a:prstGeom prst="rect"/>
                  </pic:spPr>
                </pic:pic>
              </a:graphicData>
            </a:graphic>
          </wp:inline>
        </w:drawing>
      </w:r>
    </w:p>
    <w:p>
      <w:pPr>
        <w:jc w:val="center"/>
      </w:pPr>
      <w:r>
        <w:rPr>
          <w:i/>
        </w:rPr>
        <w:t>Figure 16: iCE40 LUT count per configuration.</w:t>
      </w:r>
    </w:p>
    <w:p>
      <w:r>
        <w:t>Observations:</w:t>
      </w:r>
    </w:p>
    <w:p>
      <w:pPr>
        <w:pStyle w:val="ListBullet"/>
      </w:pPr>
      <w:r>
        <w:t>The divisor width mainly sets the size of the counters and comparators. Going from DIV_W 16 to 8 saves 58 LUTs and 16 flops.</w:t>
      </w:r>
    </w:p>
    <w:p>
      <w:pPr>
        <w:pStyle w:val="ListBullet"/>
      </w:pPr>
      <w:r>
        <w:t>Removing parity saves only 6 flops and 7 LUTs.</w:t>
      </w:r>
    </w:p>
    <w:p>
      <w:pPr>
        <w:pStyle w:val="ListBullet"/>
      </w:pPr>
      <w:r>
        <w:t>The line monitor is the most expensive feature because of its five 16-bit counters.</w:t>
      </w:r>
    </w:p>
    <w:p>
      <w:pPr>
        <w:pStyle w:val="ListBullet"/>
      </w:pPr>
      <w:r>
        <w:t>Low power adds no flops but costs 24 LUTs for the enable logic. Oddly, ABC gave fewer generic cells for it. ABC results do vary a little with the netlist, so I would not read anything into that.</w:t>
      </w:r>
    </w:p>
    <w:p>
      <w:pPr>
        <w:pStyle w:val="ListBullet"/>
      </w:pPr>
      <w:r>
        <w:t>Logic depth is a gate count, not a delay. The Fmax column is the measured iCE40 estimate: the base core reaches about 142 MHz, while auto-baud and the line monitor bring it down to about 74-76 MHz, so their wide counters/comparators set the critical path. No ASIC STA was done.</w:t>
      </w:r>
    </w:p>
    <w:p>
      <w:pPr>
        <w:pStyle w:val="ListBullet"/>
      </w:pPr>
      <w:r>
        <w:t>The removal of parity lowers Fmax (124.60 vs 141.78 MHz) even though it removes logic; place-and-route results vary with the netlist and seed, so small Fmax differences should not be over-read.</w:t>
      </w:r>
    </w:p>
    <w:p>
      <w:pPr>
        <w:pStyle w:val="Heading1"/>
      </w:pPr>
      <w:r>
        <w:t>11. Engineering Justification</w:t>
      </w:r>
    </w:p>
    <w:p>
      <w:r>
        <w:rPr>
          <w:b/>
        </w:rPr>
        <w:t>16x oversampling with mid-bit sampling.</w:t>
      </w:r>
      <w:r>
        <w:t xml:space="preserve"> Sampling once per bit at the middle gives about ±50% of a bit of margin, which is enough for the ±2-3% mismatch I tested. 16 ticks per bit lets the receiver find the middle within 1/16 bit and also gives the drift measurement used by the line monitor. A lower ratio (for example 8x) would make the counters smaller but would give coarser drift and less glitch rejection.</w:t>
      </w:r>
    </w:p>
    <w:p>
      <w:r>
        <w:rPr>
          <w:b/>
        </w:rPr>
        <w:t>Separate TX and RX baud generators.</w:t>
      </w:r>
      <w:r>
        <w:t xml:space="preserve"> One shared generator would be smaller, but the RX needs to re-phase its counter on every start edge, and the low-power mode needs to stop each side on its own.</w:t>
      </w:r>
    </w:p>
    <w:p>
      <w:r>
        <w:rPr>
          <w:b/>
        </w:rPr>
        <w:t>Parameters with generate blocks instead of always-on features.</w:t>
      </w:r>
      <w:r>
        <w:t xml:space="preserve"> The synthesis table shows why: all features together cost 585 LUT4 against 174 for the base core, and the Fmax estimate drops from 141.78 to 73.87 MHz. A user who only needs a plain UART should not pay for that.</w:t>
      </w:r>
    </w:p>
    <w:p>
      <w:r>
        <w:rPr>
          <w:b/>
        </w:rPr>
        <w:t>Auto-baud over 8 bit-times.</w:t>
      </w:r>
      <w:r>
        <w:t xml:space="preserve"> Measuring the 1st to 5th falling edge of 0x55 (128 ticks) instead of a single bit averages out the ±1 clock synchronizer jitter. The locked divisor was the nearest integer to the ideal value at all 24 baud/clock points.</w:t>
      </w:r>
    </w:p>
    <w:p>
      <w:r>
        <w:rPr>
          <w:b/>
        </w:rPr>
        <w:t>SECDED over two frames.</w:t>
      </w:r>
      <w:r>
        <w:t xml:space="preserve"> Keeping the 8-bit frame means the line stays a normal UART. The cost is half the throughput, which is acceptable for the noisy-line case this feature is for.</w:t>
      </w:r>
    </w:p>
    <w:p>
      <w:r>
        <w:rPr>
          <w:b/>
        </w:rPr>
        <w:t>Clock enables instead of gating the clock.</w:t>
      </w:r>
      <w:r>
        <w:t xml:space="preserve"> Gating the clock in RTL is unsafe on an FPGA. Using flop enables is safe and drops idle toggles from 15,206,486 to 127 in my test.</w:t>
      </w:r>
    </w:p>
    <w:p>
      <w:r>
        <w:rPr>
          <w:b/>
        </w:rPr>
        <w:t>Verilator for SVA, Icarus for small tests.</w:t>
      </w:r>
      <w:r>
        <w:t xml:space="preserve"> Verilator 5.032 runs the concurrent assertions with </w:t>
      </w:r>
      <w:r>
        <w:rPr>
          <w:rFonts w:ascii="DejaVu Sans Mono" w:hAnsi="DejaVu Sans Mono"/>
          <w:sz w:val="18"/>
        </w:rPr>
        <w:t>--assert</w:t>
      </w:r>
      <w:r>
        <w:t xml:space="preserve"> and is fast enough for the long randomized runs. Icarus is kept for the simple tests because it also runs on Windows, so those can be checked on my laptop.</w:t>
      </w:r>
    </w:p>
    <w:p>
      <w:r>
        <w:rPr>
          <w:b/>
        </w:rPr>
        <w:t>Negative tests.</w:t>
      </w:r>
      <w:r>
        <w:t xml:space="preserve"> An assertion that never fails proves nothing. Each of the four injected bugs was caught by a different assertion (A5, A2, B1b, B2), which shows they are actually evaluated.</w:t>
      </w:r>
    </w:p>
    <w:p>
      <w:pPr>
        <w:pStyle w:val="Heading1"/>
      </w:pPr>
      <w:r>
        <w:t>12. Limitations</w:t>
      </w:r>
    </w:p>
    <w:p>
      <w:pPr>
        <w:pStyle w:val="ListBullet"/>
      </w:pPr>
      <w:r>
        <w:t>Only 8 data bits and 1 stop bit are supported, with no FIFO and no RTS/CTS flow control.</w:t>
      </w:r>
    </w:p>
    <w:p>
      <w:pPr>
        <w:pStyle w:val="ListBullet"/>
      </w:pPr>
      <w:r>
        <w:t>Auto-baud needs exactly 0x55 as 8N1, and its accuracy is limited by integer divisors at high baud/clock ratios: 0/40 bytes at 921600 baud with a 50 MHz clock.</w:t>
      </w:r>
    </w:p>
    <w:p>
      <w:pPr>
        <w:pStyle w:val="ListBullet"/>
      </w:pPr>
      <w:r>
        <w:t xml:space="preserve">ECC halves the throughput (two frames per byte), and pairing depends on a timeout, so a lost frame can drop a byte. That is reported as </w:t>
      </w:r>
      <w:r>
        <w:rPr>
          <w:rFonts w:ascii="DejaVu Sans Mono" w:hAnsi="DejaVu Sans Mono"/>
          <w:sz w:val="18"/>
        </w:rPr>
        <w:t>dropped</w:t>
      </w:r>
      <w:r>
        <w:t>, not corrected.</w:t>
      </w:r>
    </w:p>
    <w:p>
      <w:pPr>
        <w:pStyle w:val="ListBullet"/>
      </w:pPr>
      <w:r>
        <w:t>The power result is a toggle count from RTL simulation only. It is not a power estimate.</w:t>
      </w:r>
    </w:p>
    <w:p>
      <w:pPr>
        <w:pStyle w:val="ListBullet"/>
      </w:pPr>
      <w:r>
        <w:t>Fmax is a nextpnr estimate with unconstrained pins, not a board result.</w:t>
      </w:r>
    </w:p>
    <w:p>
      <w:pPr>
        <w:pStyle w:val="ListBullet"/>
      </w:pPr>
      <w:r>
        <w:t>All verification is simulation. There was no formal verification, no gate-level simulation and no FPGA hardware test. Coverage is measured as test-case counts and assertion hit counts, not as tool-collected functional coverage.</w:t>
      </w:r>
    </w:p>
    <w:p>
      <w:pPr>
        <w:pStyle w:val="ListBullet"/>
      </w:pPr>
      <w:r>
        <w:t>The health score formula is my own heuristic.</w:t>
      </w:r>
    </w:p>
    <w:p>
      <w:pPr>
        <w:pStyle w:val="Heading1"/>
      </w:pPr>
      <w:r>
        <w:t>13. Proposed Improvement</w:t>
      </w:r>
    </w:p>
    <w:p>
      <w:pPr>
        <w:pStyle w:val="ListBullet"/>
      </w:pPr>
      <w:r>
        <w:t>TX/RX FIFOs and a bus wrapper (APB or Wishbone).</w:t>
      </w:r>
    </w:p>
    <w:p>
      <w:pPr>
        <w:pStyle w:val="ListBullet"/>
      </w:pPr>
      <w:r>
        <w:t>Fractional baud divisor, to fix the high-baud quantization problem.</w:t>
      </w:r>
    </w:p>
    <w:p>
      <w:pPr>
        <w:pStyle w:val="ListBullet"/>
      </w:pPr>
      <w:r>
        <w:t>Formal proofs of the SVA with SymbiYosys.</w:t>
      </w:r>
    </w:p>
    <w:p>
      <w:pPr>
        <w:pStyle w:val="ListBullet"/>
      </w:pPr>
      <w:r>
        <w:t>An FPGA demo on an iCE40 board.</w:t>
      </w:r>
    </w:p>
    <w:p>
      <w:pPr>
        <w:pStyle w:val="ListBullet"/>
      </w:pPr>
      <w:r>
        <w:t>Proper functional covergroups.</w:t>
      </w:r>
    </w:p>
    <w:p>
      <w:pPr>
        <w:pStyle w:val="Heading1"/>
      </w:pPr>
      <w:r>
        <w:t>14. Conclusion</w:t>
      </w:r>
    </w:p>
    <w:p>
      <w:r>
        <w:t>A configurable UART core was written in Verilog and verified in simulation. The logs show 772/772 loopback bytes across three parity modes, 12/12 random test groups for three seeds in two configurations, 6/6 edge-case runs (divisor 1 to 65535, reset in every TX/RX state, malformed frames), auto-baud locking to the nearest divisor at every point tested, SECDED correcting every single flip and detecting every double flip, and line-monitor counters that matched the injected errors exactly. The assertions caught all four injected bugs. The low-power mode cut idle switching activity from 15,206,486 to 127 toggles. With every feature enabled the core takes 585 iCE40 LUT4 and reaches an estimated 73.87 MHz on iCE40 HX8K, compared with 174 LUT4 and 141.78 MHz for the base core. These results are from simulation and synthesis only; the core has not been tested on hardware.</w:t>
      </w:r>
    </w:p>
    <w:p>
      <w:pPr>
        <w:pStyle w:val="Heading1"/>
      </w:pPr>
      <w:r>
        <w:t>Appendix: how to reproduce</w:t>
      </w:r>
    </w:p>
    <w:p>
      <w:r>
        <w:rPr>
          <w:rFonts w:ascii="DejaVu Sans Mono" w:hAnsi="DejaVu Sans Mono"/>
          <w:sz w:val="17"/>
        </w:rPr>
        <w:t>make baud loopback          # iverilog tests</w:t>
        <w:br/>
        <w:t>make rand rand_feat         # Verilator random TB, seeds 1 42 2026</w:t>
        <w:br/>
        <w:t>make neg                    # negative assertion tests (must fail)</w:t>
        <w:br/>
        <w:t>make features               # auto-baud / ECC / monitor, 3 seeds x 3 clocks</w:t>
        <w:br/>
        <w:t>make power                  # toggle-count proxy</w:t>
        <w:br/>
        <w:t>make edge                   # edge cases + extra SVA</w:t>
        <w:br/>
        <w:t>make waves_err              # error waveforms</w:t>
        <w:br/>
        <w:t>make synth                  # Yosys + nextpnr table</w:t>
        <w:br/>
        <w:t>make report                 # figures + this PDF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erif" w:hAnsi="DejaVu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