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gi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jc w:val="center"/>
      </w:pPr>
      <w:r>
        <w:drawing>
          <wp:inline xmlns:a="http://schemas.openxmlformats.org/drawingml/2006/main" xmlns:pic="http://schemas.openxmlformats.org/drawingml/2006/picture">
            <wp:extent cx="5695121" cy="1234440"/>
            <wp:docPr id="1" name="Picture 1"/>
            <wp:cNvGraphicFramePr>
              <a:graphicFrameLocks noChangeAspect="1"/>
            </wp:cNvGraphicFramePr>
            <a:graphic>
              <a:graphicData uri="http://schemas.openxmlformats.org/drawingml/2006/picture">
                <pic:pic>
                  <pic:nvPicPr>
                    <pic:cNvPr id="0" name="imd_header.jpg"/>
                    <pic:cNvPicPr/>
                  </pic:nvPicPr>
                  <pic:blipFill>
                    <a:blip r:embed="rId9"/>
                    <a:stretch>
                      <a:fillRect/>
                    </a:stretch>
                  </pic:blipFill>
                  <pic:spPr>
                    <a:xfrm>
                      <a:off x="0" y="0"/>
                      <a:ext cx="5695121" cy="1234440"/>
                    </a:xfrm>
                    <a:prstGeom prst="rect"/>
                  </pic:spPr>
                </pic:pic>
              </a:graphicData>
            </a:graphic>
          </wp:inline>
        </w:drawing>
      </w:r>
    </w:p>
    <w:p>
      <w:pPr>
        <w:spacing w:before="80" w:after="120" w:line="259" w:lineRule="auto"/>
        <w:jc w:val="center"/>
        <w:pBdr>
          <w:bottom w:val="single" w:sz="12" w:space="4" w:color="000000"/>
        </w:pBdr>
      </w:pPr>
      <w:r>
        <w:rPr>
          <w:rFonts w:ascii="Times New Roman" w:hAnsi="Times New Roman" w:cs="Times New Roman" w:eastAsia="Times New Roman"/>
          <w:b/>
          <w:sz w:val="32"/>
        </w:rPr>
        <w:t>District level Nowcast of Telangana</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33"/>
        <w:gridCol w:w="5233"/>
      </w:tblGrid>
      <w:tr>
        <w:tc>
          <w:tcPr>
            <w:tcW w:type="dxa" w:w="5233"/>
          </w:tcPr>
          <w:p>
            <w:r/>
            <w:r>
              <w:rPr>
                <w:rFonts w:ascii="Times New Roman" w:hAnsi="Times New Roman" w:cs="Times New Roman" w:eastAsia="Times New Roman"/>
                <w:b/>
                <w:sz w:val="22"/>
              </w:rPr>
              <w:t>TIME OF ISSUE: 2026-09-24 (21:15:02 Hrs IST)</w:t>
            </w:r>
          </w:p>
        </w:tc>
        <w:tc>
          <w:tcPr>
            <w:tcW w:type="dxa" w:w="5233"/>
          </w:tcPr>
          <w:p>
            <w:pPr>
              <w:jc w:val="right"/>
            </w:pPr>
            <w:r/>
            <w:r>
              <w:rPr>
                <w:rFonts w:ascii="Times New Roman" w:hAnsi="Times New Roman" w:cs="Times New Roman" w:eastAsia="Times New Roman"/>
                <w:b/>
                <w:sz w:val="22"/>
              </w:rPr>
              <w:t>Valid upto: (00:15:02 Hrs IST)</w:t>
            </w:r>
          </w:p>
        </w:tc>
      </w:tr>
    </w:tbl>
    <w:p>
      <w:pPr>
        <w:spacing w:before="0" w:after="40" w:line="259" w:lineRule="auto"/>
        <w:jc w:val="left"/>
      </w:pPr>
    </w:p>
    <w:p>
      <w:pPr>
        <w:spacing w:before="80" w:after="40" w:line="259" w:lineRule="auto"/>
        <w:jc w:val="left"/>
      </w:pPr>
      <w:r>
        <w:rPr>
          <w:rFonts w:ascii="Times New Roman" w:hAnsi="Times New Roman" w:cs="Times New Roman" w:eastAsia="Times New Roman"/>
          <w:b/>
          <w:sz w:val="24"/>
          <w:shd w:val="clear" w:fill="FFA500"/>
        </w:rPr>
        <w:t>Orange Warning(Be Prepared)</w:t>
      </w:r>
    </w:p>
    <w:p>
      <w:pPr>
        <w:spacing w:before="80" w:after="40" w:line="259" w:lineRule="auto"/>
        <w:jc w:val="left"/>
      </w:pPr>
      <w:r>
        <w:rPr>
          <w:rFonts w:ascii="Times New Roman" w:hAnsi="Times New Roman" w:cs="Times New Roman" w:eastAsia="Times New Roman"/>
          <w:b/>
          <w:sz w:val="24"/>
          <w:shd w:val="clear" w:fill="FFFF00"/>
        </w:rPr>
        <w:t>Yellow Warning(Be Updated)</w:t>
      </w:r>
    </w:p>
    <w:p>
      <w:pPr>
        <w:spacing w:before="0" w:after="40" w:line="259" w:lineRule="auto"/>
        <w:jc w:val="left"/>
      </w:pPr>
      <w:r>
        <w:rPr>
          <w:rFonts w:ascii="Times New Roman" w:hAnsi="Times New Roman" w:cs="Times New Roman" w:eastAsia="Times New Roman"/>
          <w:b w:val="0"/>
          <w:sz w:val="22"/>
        </w:rPr>
        <w:t>Light rain: &lt; 5 mm/hr and Light Thunderstorms with maximum surface wind speed less than 40 kmph. likely in B. KOTHAGUDEM, HYDERABAD, JAGTIAL, KAMAREDDY, KARIMNAGAR, KHAMMAM, M. MALKAJGIRI, MAHABUBNAGAR, MEDAK, NAGARKURNOOL, NALGONDA, RAJANNA SIRCILLA, RANGAREDDY, SIDDIPET, SURYAPET, WANAPARTHY, Y. BHUVANAGIRI districts.</w:t>
      </w:r>
    </w:p>
    <w:p>
      <w:pPr>
        <w:spacing w:before="0" w:after="120" w:line="259" w:lineRule="auto"/>
        <w:jc w:val="left"/>
      </w:pPr>
      <w:r>
        <w:rPr>
          <w:rFonts w:ascii="Nirmala UI" w:hAnsi="Nirmala UI" w:cs="Nirmala UI" w:eastAsia="Nirmala UI"/>
          <w:b w:val="0"/>
          <w:sz w:val="22"/>
        </w:rPr>
        <w:t>భద్రాద్రి కొత్తగూడెం, హైదరాబాద్, జగిత్యాల, కామారెడ్డి, కరీంనగర్, ఖమ్మం, మేడ్చల్ మల్కాజిగిరి, మహబూబ్ నగర్, మెదక్, నాగర్ కర్నూల్, నల్గొండ, రాజన్నసిరిసిల్ల, రంగారెడ్డి, సిద్దిపేట, సూర్యాపేట, వనపర్తి, యాదాద్రి భువనగిరి జిల్లాల్లో తేలికపాటి వర్షం మరియు ఉరుములతో కూడిన తేలికపాటి వర్షం (గాలి వేగం గంటకు 40 కిమీ వరకు) వచ్చే అవకాశం వుంది.</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33"/>
        <w:gridCol w:w="5233"/>
      </w:tblGrid>
      <w:tr>
        <w:tc>
          <w:tcPr>
            <w:tcW w:type="dxa" w:w="5233"/>
            <w:vAlign w:val="top"/>
          </w:tcPr>
          <w:p>
            <w:pPr>
              <w:jc w:val="center"/>
            </w:pPr>
            <w:r/>
            <w:r>
              <w:drawing>
                <wp:inline xmlns:a="http://schemas.openxmlformats.org/drawingml/2006/main" xmlns:pic="http://schemas.openxmlformats.org/drawingml/2006/picture">
                  <wp:extent cx="3063240" cy="2506287"/>
                  <wp:docPr id="2" name="Picture 2"/>
                  <wp:cNvGraphicFramePr>
                    <a:graphicFrameLocks noChangeAspect="1"/>
                  </wp:cNvGraphicFramePr>
                  <a:graphic>
                    <a:graphicData uri="http://schemas.openxmlformats.org/drawingml/2006/picture">
                      <pic:pic>
                        <pic:nvPicPr>
                          <pic:cNvPr id="0" name="latest_radar.png"/>
                          <pic:cNvPicPr/>
                        </pic:nvPicPr>
                        <pic:blipFill>
                          <a:blip r:embed="rId10"/>
                          <a:stretch>
                            <a:fillRect/>
                          </a:stretch>
                        </pic:blipFill>
                        <pic:spPr>
                          <a:xfrm>
                            <a:off x="0" y="0"/>
                            <a:ext cx="3063240" cy="2506287"/>
                          </a:xfrm>
                          <a:prstGeom prst="rect"/>
                        </pic:spPr>
                      </pic:pic>
                    </a:graphicData>
                  </a:graphic>
                </wp:inline>
              </w:drawing>
            </w:r>
          </w:p>
        </w:tc>
        <w:tc>
          <w:tcPr>
            <w:tcW w:type="dxa" w:w="5233"/>
            <w:vAlign w:val="top"/>
          </w:tcPr>
          <w:p>
            <w:pPr>
              <w:jc w:val="center"/>
            </w:pPr>
            <w:r/>
            <w:r>
              <w:drawing>
                <wp:inline xmlns:a="http://schemas.openxmlformats.org/drawingml/2006/main" xmlns:pic="http://schemas.openxmlformats.org/drawingml/2006/picture">
                  <wp:extent cx="2654808" cy="3063240"/>
                  <wp:docPr id="3" name="Picture 3"/>
                  <wp:cNvGraphicFramePr>
                    <a:graphicFrameLocks noChangeAspect="1"/>
                  </wp:cNvGraphicFramePr>
                  <a:graphic>
                    <a:graphicData uri="http://schemas.openxmlformats.org/drawingml/2006/picture">
                      <pic:pic>
                        <pic:nvPicPr>
                          <pic:cNvPr id="0" name="latest_warning_map.png"/>
                          <pic:cNvPicPr/>
                        </pic:nvPicPr>
                        <pic:blipFill>
                          <a:blip r:embed="rId11"/>
                          <a:stretch>
                            <a:fillRect/>
                          </a:stretch>
                        </pic:blipFill>
                        <pic:spPr>
                          <a:xfrm>
                            <a:off x="0" y="0"/>
                            <a:ext cx="2654808" cy="3063240"/>
                          </a:xfrm>
                          <a:prstGeom prst="rect"/>
                        </pic:spPr>
                      </pic:pic>
                    </a:graphicData>
                  </a:graphic>
                </wp:inline>
              </w:drawing>
            </w:r>
          </w:p>
        </w:tc>
      </w:tr>
    </w:tbl>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2966440"/>
            <wp:docPr id="4" name="Picture 4"/>
            <wp:cNvGraphicFramePr>
              <a:graphicFrameLocks noChangeAspect="1"/>
            </wp:cNvGraphicFramePr>
            <a:graphic>
              <a:graphicData uri="http://schemas.openxmlformats.org/drawingml/2006/picture">
                <pic:pic>
                  <pic:nvPicPr>
                    <pic:cNvPr id="0" name="expected_impacts_moderate.jpg"/>
                    <pic:cNvPicPr/>
                  </pic:nvPicPr>
                  <pic:blipFill>
                    <a:blip r:embed="rId12"/>
                    <a:stretch>
                      <a:fillRect/>
                    </a:stretch>
                  </pic:blipFill>
                  <pic:spPr>
                    <a:xfrm>
                      <a:off x="0" y="0"/>
                      <a:ext cx="6492240" cy="2966440"/>
                    </a:xfrm>
                    <a:prstGeom prst="rect"/>
                  </pic:spPr>
                </pic:pic>
              </a:graphicData>
            </a:graphic>
          </wp:inline>
        </w:drawing>
      </w:r>
    </w:p>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2838339"/>
            <wp:docPr id="5" name="Picture 5"/>
            <wp:cNvGraphicFramePr>
              <a:graphicFrameLocks noChangeAspect="1"/>
            </wp:cNvGraphicFramePr>
            <a:graphic>
              <a:graphicData uri="http://schemas.openxmlformats.org/drawingml/2006/picture">
                <pic:pic>
                  <pic:nvPicPr>
                    <pic:cNvPr id="0" name="expected_impacts_heavy_rain.jpg"/>
                    <pic:cNvPicPr/>
                  </pic:nvPicPr>
                  <pic:blipFill>
                    <a:blip r:embed="rId13"/>
                    <a:stretch>
                      <a:fillRect/>
                    </a:stretch>
                  </pic:blipFill>
                  <pic:spPr>
                    <a:xfrm>
                      <a:off x="0" y="0"/>
                      <a:ext cx="6492240" cy="2838339"/>
                    </a:xfrm>
                    <a:prstGeom prst="rect"/>
                  </pic:spPr>
                </pic:pic>
              </a:graphicData>
            </a:graphic>
          </wp:inline>
        </w:drawing>
      </w:r>
    </w:p>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4052959"/>
            <wp:docPr id="6" name="Picture 6"/>
            <wp:cNvGraphicFramePr>
              <a:graphicFrameLocks noChangeAspect="1"/>
            </wp:cNvGraphicFramePr>
            <a:graphic>
              <a:graphicData uri="http://schemas.openxmlformats.org/drawingml/2006/picture">
                <pic:pic>
                  <pic:nvPicPr>
                    <pic:cNvPr id="0" name="expected_impacts_very_severe.jpg"/>
                    <pic:cNvPicPr/>
                  </pic:nvPicPr>
                  <pic:blipFill>
                    <a:blip r:embed="rId14"/>
                    <a:stretch>
                      <a:fillRect/>
                    </a:stretch>
                  </pic:blipFill>
                  <pic:spPr>
                    <a:xfrm>
                      <a:off x="0" y="0"/>
                      <a:ext cx="6492240" cy="4052959"/>
                    </a:xfrm>
                    <a:prstGeom prst="rect"/>
                  </pic:spPr>
                </pic:pic>
              </a:graphicData>
            </a:graphic>
          </wp:inline>
        </w:drawing>
      </w:r>
    </w:p>
    <w:p>
      <w:pPr>
        <w:spacing w:before="360" w:after="0" w:line="259" w:lineRule="auto"/>
        <w:jc w:val="right"/>
      </w:pPr>
      <w:r>
        <w:rPr>
          <w:rFonts w:ascii="Nirmala UI" w:hAnsi="Nirmala UI" w:cs="Nirmala UI" w:eastAsia="Nirmala UI"/>
          <w:b w:val="0"/>
          <w:sz w:val="24"/>
        </w:rPr>
        <w:t>డ్యూటీ అధికారి / ड्यूटी अधिकारी / Duty Officer</w:t>
      </w:r>
    </w:p>
    <w:sectPr w:rsidR="00FC693F" w:rsidRPr="0006063C" w:rsidSect="0003461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