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EF48" w14:textId="77777777" w:rsidR="006214CB" w:rsidRDefault="006214CB">
      <w:pPr>
        <w:rPr>
          <w:b/>
        </w:rPr>
        <w:sectPr w:rsidR="006214CB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3BCA6B02" w14:textId="28EAD379" w:rsidR="0039638F" w:rsidRPr="006214CB" w:rsidRDefault="00C16A6C">
      <w:r>
        <w:rPr>
          <w:b/>
        </w:rPr>
        <w:t>Student’s</w:t>
      </w:r>
      <w:r w:rsidR="006214CB">
        <w:rPr>
          <w:b/>
        </w:rPr>
        <w:t xml:space="preserve"> Name: </w:t>
      </w:r>
      <w:r w:rsidR="0077575C">
        <w:rPr>
          <w:b/>
        </w:rPr>
        <w:t>Srishti Ginjala</w:t>
      </w:r>
    </w:p>
    <w:p w14:paraId="5F77FB00" w14:textId="44E4785C" w:rsidR="006214CB" w:rsidRPr="006214CB" w:rsidRDefault="006214CB">
      <w:r>
        <w:rPr>
          <w:b/>
        </w:rPr>
        <w:t xml:space="preserve">Roll Number: </w:t>
      </w:r>
      <w:r w:rsidR="0077575C">
        <w:rPr>
          <w:b/>
        </w:rPr>
        <w:t>B19084</w:t>
      </w:r>
    </w:p>
    <w:p w14:paraId="18E50F96" w14:textId="113C92F6" w:rsidR="006214CB" w:rsidRPr="00C16A6C" w:rsidRDefault="00C16A6C">
      <w:r>
        <w:rPr>
          <w:b/>
        </w:rPr>
        <w:t xml:space="preserve">Mobile No: </w:t>
      </w:r>
      <w:r w:rsidR="0077575C">
        <w:rPr>
          <w:b/>
        </w:rPr>
        <w:t>9440000900</w:t>
      </w:r>
    </w:p>
    <w:p w14:paraId="2693A624" w14:textId="48ABE435" w:rsidR="006214CB" w:rsidRPr="00C16A6C" w:rsidRDefault="00C16A6C">
      <w:r>
        <w:rPr>
          <w:b/>
        </w:rPr>
        <w:t>Branch</w:t>
      </w:r>
      <w:r w:rsidR="006214CB">
        <w:rPr>
          <w:b/>
        </w:rPr>
        <w:t>:</w:t>
      </w:r>
      <w:r w:rsidR="008801E1">
        <w:rPr>
          <w:b/>
        </w:rPr>
        <w:t xml:space="preserve"> </w:t>
      </w:r>
      <w:r w:rsidR="0077575C">
        <w:rPr>
          <w:b/>
        </w:rPr>
        <w:t>CSE</w:t>
      </w:r>
    </w:p>
    <w:p w14:paraId="095972D9" w14:textId="578E7067" w:rsidR="006214CB" w:rsidRPr="00EF688C" w:rsidRDefault="006214CB" w:rsidP="00EF688C">
      <w:pPr>
        <w:rPr>
          <w:b/>
        </w:rPr>
        <w:sectPr w:rsidR="006214CB" w:rsidRPr="00EF688C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14:paraId="4797920C" w14:textId="77777777" w:rsidR="006214CB" w:rsidRPr="006214CB" w:rsidRDefault="006214CB" w:rsidP="006214CB">
      <w:pPr>
        <w:pStyle w:val="Title"/>
        <w:rPr>
          <w:sz w:val="2"/>
        </w:rPr>
      </w:pPr>
    </w:p>
    <w:p w14:paraId="1CCABE70" w14:textId="77777777" w:rsidR="004B32E4" w:rsidRDefault="004B32E4" w:rsidP="004B32E4">
      <w:pPr>
        <w:pStyle w:val="Heading1"/>
      </w:pPr>
      <w:r>
        <w:t>a.</w:t>
      </w:r>
    </w:p>
    <w:p w14:paraId="28F88DA1" w14:textId="6EABC800" w:rsidR="00C270D3" w:rsidRDefault="003A7826" w:rsidP="00C270D3">
      <w:r>
        <w:rPr>
          <w:noProof/>
        </w:rPr>
        <w:drawing>
          <wp:inline distT="0" distB="0" distL="0" distR="0" wp14:anchorId="4E39E9F0" wp14:editId="3894BCC4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2324" w14:textId="77777777" w:rsidR="00C270D3" w:rsidRDefault="00C270D3" w:rsidP="00C270D3"/>
    <w:p w14:paraId="50770B1F" w14:textId="77777777" w:rsidR="00C270D3" w:rsidRPr="00C270D3" w:rsidRDefault="00C270D3" w:rsidP="00C270D3"/>
    <w:p w14:paraId="01F28573" w14:textId="77777777" w:rsidR="00C270D3" w:rsidRDefault="00C270D3" w:rsidP="00C270D3"/>
    <w:p w14:paraId="4FF63071" w14:textId="77777777" w:rsidR="00C270D3" w:rsidRPr="00C270D3" w:rsidRDefault="00C270D3" w:rsidP="00C270D3"/>
    <w:p w14:paraId="32AD4A94" w14:textId="77777777" w:rsidR="00C270D3" w:rsidRDefault="00C270D3" w:rsidP="006A3F17">
      <w:pPr>
        <w:pStyle w:val="Caption"/>
        <w:keepNext/>
        <w:jc w:val="center"/>
        <w:rPr>
          <w:color w:val="auto"/>
        </w:rPr>
      </w:pPr>
    </w:p>
    <w:p w14:paraId="3D12CCFC" w14:textId="77777777" w:rsidR="00C270D3" w:rsidRDefault="003A7826" w:rsidP="006A3F17">
      <w:pPr>
        <w:pStyle w:val="Caption"/>
        <w:keepNext/>
        <w:jc w:val="center"/>
        <w:rPr>
          <w:color w:val="auto"/>
        </w:rPr>
      </w:pPr>
      <w:r>
        <w:rPr>
          <w:noProof/>
        </w:rPr>
        <w:pict w14:anchorId="1B7C68E1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9.6pt;margin-top:5.55pt;width:216.6pt;height:21.25pt;z-index:251669504" stroked="f">
            <v:textbox inset="0,0,0,0">
              <w:txbxContent>
                <w:p w14:paraId="796CF87C" w14:textId="4F24AC9F" w:rsidR="008801E1" w:rsidRPr="00C270D3" w:rsidRDefault="008801E1" w:rsidP="00C270D3">
                  <w:pPr>
                    <w:pStyle w:val="Caption"/>
                    <w:jc w:val="center"/>
                    <w:rPr>
                      <w:noProof/>
                      <w:color w:val="auto"/>
                      <w:sz w:val="22"/>
                    </w:rPr>
                  </w:pPr>
                  <w:r w:rsidRPr="00C270D3">
                    <w:rPr>
                      <w:color w:val="auto"/>
                    </w:rPr>
                    <w:t xml:space="preserve">Figure </w:t>
                  </w:r>
                  <w:r w:rsidRPr="00C270D3">
                    <w:rPr>
                      <w:color w:val="auto"/>
                    </w:rPr>
                    <w:fldChar w:fldCharType="begin"/>
                  </w:r>
                  <w:r w:rsidRPr="00C270D3">
                    <w:rPr>
                      <w:color w:val="auto"/>
                    </w:rPr>
                    <w:instrText xml:space="preserve"> SEQ Figure \* ARABIC </w:instrText>
                  </w:r>
                  <w:r w:rsidRPr="00C270D3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1</w:t>
                  </w:r>
                  <w:r w:rsidRPr="00C270D3">
                    <w:rPr>
                      <w:color w:val="auto"/>
                    </w:rPr>
                    <w:fldChar w:fldCharType="end"/>
                  </w:r>
                  <w:r w:rsidRPr="00C270D3">
                    <w:rPr>
                      <w:color w:val="auto"/>
                    </w:rPr>
                    <w:t xml:space="preserve"> Power consumed (in M</w:t>
                  </w:r>
                  <w:r>
                    <w:rPr>
                      <w:color w:val="auto"/>
                    </w:rPr>
                    <w:t xml:space="preserve"> </w:t>
                  </w:r>
                  <w:r w:rsidRPr="00C270D3">
                    <w:rPr>
                      <w:color w:val="auto"/>
                    </w:rPr>
                    <w:t>W) vs. days</w:t>
                  </w:r>
                </w:p>
              </w:txbxContent>
            </v:textbox>
          </v:shape>
        </w:pict>
      </w:r>
    </w:p>
    <w:p w14:paraId="154EA263" w14:textId="77777777" w:rsidR="00C270D3" w:rsidRDefault="00C270D3" w:rsidP="00C270D3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04B86458" w14:textId="1FBD44DA" w:rsidR="00C270D3" w:rsidRDefault="003C4300" w:rsidP="00C270D3">
      <w:pPr>
        <w:pStyle w:val="ListParagraph"/>
        <w:numPr>
          <w:ilvl w:val="0"/>
          <w:numId w:val="19"/>
        </w:numPr>
      </w:pPr>
      <w:r>
        <w:t xml:space="preserve">Yes, the </w:t>
      </w:r>
      <w:r>
        <w:t>days one after the other have similar power consumption</w:t>
      </w:r>
      <w:r>
        <w:t>.</w:t>
      </w:r>
    </w:p>
    <w:p w14:paraId="30EE362C" w14:textId="62A1FB0F" w:rsidR="00C270D3" w:rsidRDefault="003C4300" w:rsidP="00C270D3">
      <w:pPr>
        <w:pStyle w:val="ListParagraph"/>
        <w:numPr>
          <w:ilvl w:val="0"/>
          <w:numId w:val="19"/>
        </w:numPr>
      </w:pPr>
      <w:r>
        <w:t>It is because there is repetition in pattern in the plot after regular intervals</w:t>
      </w:r>
      <w:r w:rsidR="00C270D3">
        <w:t>.</w:t>
      </w:r>
    </w:p>
    <w:p w14:paraId="3DA10449" w14:textId="77777777" w:rsidR="00C270D3" w:rsidRDefault="00C270D3" w:rsidP="00C270D3"/>
    <w:p w14:paraId="652E373D" w14:textId="6B432212" w:rsidR="00C270D3" w:rsidRPr="00812C45" w:rsidRDefault="00C270D3" w:rsidP="008B484C">
      <w:r>
        <w:rPr>
          <w:b/>
        </w:rPr>
        <w:t>b.</w:t>
      </w:r>
      <w:r w:rsidR="00812C45">
        <w:rPr>
          <w:b/>
        </w:rPr>
        <w:t xml:space="preserve"> </w:t>
      </w:r>
      <w:r w:rsidR="00812C45">
        <w:t>The value of the Pearson’s correlation coefficient is</w:t>
      </w:r>
      <w:r w:rsidR="003C4300">
        <w:t xml:space="preserve"> 0.7675.</w:t>
      </w:r>
    </w:p>
    <w:p w14:paraId="390A0D61" w14:textId="77777777" w:rsidR="00812C45" w:rsidRDefault="00812C45" w:rsidP="00812C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51B0237F" w14:textId="4E2AC804" w:rsidR="00812C45" w:rsidRDefault="00812C45" w:rsidP="00812C45">
      <w:pPr>
        <w:pStyle w:val="ListParagraph"/>
        <w:numPr>
          <w:ilvl w:val="0"/>
          <w:numId w:val="32"/>
        </w:numPr>
      </w:pPr>
      <w:r>
        <w:t xml:space="preserve">From the value of the Pearson’s correlation coefficient, </w:t>
      </w:r>
      <w:r w:rsidR="003C4300">
        <w:t xml:space="preserve">we infer that there is high </w:t>
      </w:r>
      <w:r>
        <w:t>degree of correlation between the two time sequences</w:t>
      </w:r>
      <w:r w:rsidR="003C4300">
        <w:t>.</w:t>
      </w:r>
    </w:p>
    <w:p w14:paraId="6D4E9022" w14:textId="4DBBFB10" w:rsidR="00812C45" w:rsidRDefault="003C4300" w:rsidP="00812C45">
      <w:pPr>
        <w:pStyle w:val="ListParagraph"/>
        <w:numPr>
          <w:ilvl w:val="0"/>
          <w:numId w:val="32"/>
        </w:numPr>
      </w:pPr>
      <w:r>
        <w:t>Yes,</w:t>
      </w:r>
      <w:r w:rsidR="00812C45">
        <w:t xml:space="preserve"> observations (here power consumption) on days one after the other </w:t>
      </w:r>
      <w:r>
        <w:t xml:space="preserve">are </w:t>
      </w:r>
      <w:r w:rsidR="00812C45">
        <w:t xml:space="preserve">similar. </w:t>
      </w:r>
    </w:p>
    <w:p w14:paraId="79FC4FC0" w14:textId="599FCE20" w:rsidR="00812C45" w:rsidRDefault="003C4300" w:rsidP="00812C45">
      <w:pPr>
        <w:pStyle w:val="ListParagraph"/>
        <w:numPr>
          <w:ilvl w:val="0"/>
          <w:numId w:val="32"/>
        </w:numPr>
      </w:pPr>
      <w:r>
        <w:t>This is because the value of</w:t>
      </w:r>
      <w:r>
        <w:t xml:space="preserve"> Pearson’s correlation coefficient</w:t>
      </w:r>
      <w:r>
        <w:t xml:space="preserve"> is close to 1 which means that the two time sequences are largely correlated</w:t>
      </w:r>
      <w:r w:rsidR="00812C45">
        <w:t>.</w:t>
      </w:r>
    </w:p>
    <w:p w14:paraId="5F8C6C10" w14:textId="77777777" w:rsidR="008B484C" w:rsidRDefault="008B484C" w:rsidP="008B484C"/>
    <w:p w14:paraId="291A90A2" w14:textId="77777777" w:rsidR="008B484C" w:rsidRDefault="008B484C" w:rsidP="008B484C"/>
    <w:p w14:paraId="7B2B6320" w14:textId="77777777" w:rsidR="00812C45" w:rsidRDefault="008B484C" w:rsidP="008B484C">
      <w:pPr>
        <w:rPr>
          <w:b/>
        </w:rPr>
      </w:pPr>
      <w:r>
        <w:rPr>
          <w:b/>
        </w:rPr>
        <w:t>c.</w:t>
      </w:r>
    </w:p>
    <w:p w14:paraId="4A86BF61" w14:textId="0EFFCDF5" w:rsidR="008B484C" w:rsidRDefault="004C0B18" w:rsidP="008B48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886E36" wp14:editId="2A476C72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D6B6" w14:textId="77777777" w:rsidR="008B484C" w:rsidRPr="008B484C" w:rsidRDefault="008B484C" w:rsidP="008B484C">
      <w:pPr>
        <w:pStyle w:val="Caption"/>
        <w:jc w:val="center"/>
        <w:rPr>
          <w:b w:val="0"/>
          <w:color w:val="auto"/>
        </w:rPr>
      </w:pPr>
      <w:r w:rsidRPr="008B484C">
        <w:rPr>
          <w:color w:val="auto"/>
        </w:rPr>
        <w:t xml:space="preserve">Figure </w:t>
      </w:r>
      <w:r w:rsidRPr="008B484C">
        <w:rPr>
          <w:color w:val="auto"/>
        </w:rPr>
        <w:fldChar w:fldCharType="begin"/>
      </w:r>
      <w:r w:rsidRPr="008B484C">
        <w:rPr>
          <w:color w:val="auto"/>
        </w:rPr>
        <w:instrText xml:space="preserve"> SEQ Figure \* ARABIC </w:instrText>
      </w:r>
      <w:r w:rsidRPr="008B484C">
        <w:rPr>
          <w:color w:val="auto"/>
        </w:rPr>
        <w:fldChar w:fldCharType="separate"/>
      </w:r>
      <w:r w:rsidR="008048CF">
        <w:rPr>
          <w:noProof/>
          <w:color w:val="auto"/>
        </w:rPr>
        <w:t>2</w:t>
      </w:r>
      <w:r w:rsidRPr="008B484C">
        <w:rPr>
          <w:color w:val="auto"/>
        </w:rPr>
        <w:fldChar w:fldCharType="end"/>
      </w:r>
      <w:r w:rsidRPr="008B484C">
        <w:rPr>
          <w:color w:val="auto"/>
        </w:rPr>
        <w:t xml:space="preserve"> Scatter plot one day lagged sequence vs. given time sequence</w:t>
      </w:r>
    </w:p>
    <w:p w14:paraId="0701E23B" w14:textId="77777777" w:rsidR="008B484C" w:rsidRDefault="008B484C" w:rsidP="008B484C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6E50AA4D" w14:textId="28E6F228" w:rsidR="008B484C" w:rsidRDefault="008B484C" w:rsidP="008B484C">
      <w:pPr>
        <w:pStyle w:val="ListParagraph"/>
        <w:numPr>
          <w:ilvl w:val="0"/>
          <w:numId w:val="33"/>
        </w:numPr>
      </w:pPr>
      <w:r>
        <w:t>From the nature of spread of data points, the nature of correlation between the two sequences</w:t>
      </w:r>
      <w:r w:rsidR="009D12F9">
        <w:t xml:space="preserve"> is mostly linear.</w:t>
      </w:r>
    </w:p>
    <w:p w14:paraId="27A24702" w14:textId="5D0FC687" w:rsidR="008B484C" w:rsidRDefault="009D12F9" w:rsidP="008B484C">
      <w:pPr>
        <w:pStyle w:val="ListParagraph"/>
        <w:numPr>
          <w:ilvl w:val="0"/>
          <w:numId w:val="33"/>
        </w:numPr>
      </w:pPr>
      <w:r>
        <w:t>Y</w:t>
      </w:r>
      <w:r w:rsidR="008B484C">
        <w:t>es</w:t>
      </w:r>
      <w:r>
        <w:t xml:space="preserve">, </w:t>
      </w:r>
      <w:r w:rsidR="008B484C">
        <w:t>the scatter plot seem</w:t>
      </w:r>
      <w:r>
        <w:t>s</w:t>
      </w:r>
      <w:r w:rsidR="008B484C">
        <w:t xml:space="preserve"> to obey the nature reflected by Pearson’s correlation coefficient calculated in 1.b</w:t>
      </w:r>
      <w:r>
        <w:t>.</w:t>
      </w:r>
    </w:p>
    <w:p w14:paraId="441DCA7E" w14:textId="597E0E68" w:rsidR="004D2B61" w:rsidRDefault="009D12F9" w:rsidP="009D12F9">
      <w:pPr>
        <w:pStyle w:val="ListParagraph"/>
        <w:numPr>
          <w:ilvl w:val="0"/>
          <w:numId w:val="33"/>
        </w:numPr>
      </w:pPr>
      <w:r>
        <w:t>The value of correlation coefficient is 0.7 which means that as one parameter increases the other also increases proportionally</w:t>
      </w:r>
      <w:r w:rsidR="008B484C">
        <w:t>.</w:t>
      </w:r>
      <w:r>
        <w:t xml:space="preserve"> This is true because if consumption on a particular day increases the Xt-1 also increases.</w:t>
      </w:r>
    </w:p>
    <w:p w14:paraId="45EE1645" w14:textId="77777777" w:rsidR="004D2B61" w:rsidRDefault="004D2B61" w:rsidP="004D2B61">
      <w:pPr>
        <w:pStyle w:val="ListParagraph"/>
      </w:pPr>
    </w:p>
    <w:p w14:paraId="62AD108D" w14:textId="331B36CD" w:rsidR="008801E1" w:rsidRDefault="004C0B18" w:rsidP="008B484C">
      <w:pPr>
        <w:rPr>
          <w:noProof/>
        </w:rPr>
      </w:pPr>
      <w:r>
        <w:rPr>
          <w:noProof/>
        </w:rPr>
        <w:pict w14:anchorId="28B08DAF">
          <v:shape id="_x0000_s1039" type="#_x0000_t202" style="position:absolute;left:0;text-align:left;margin-left:164pt;margin-top:165.6pt;width:216.6pt;height:21pt;z-index:251672576" stroked="f">
            <v:textbox style="mso-next-textbox:#_x0000_s1039;mso-fit-shape-to-text:t" inset="0,0,0,0">
              <w:txbxContent>
                <w:p w14:paraId="78472707" w14:textId="228B4408" w:rsidR="008801E1" w:rsidRPr="006C0C58" w:rsidRDefault="008801E1" w:rsidP="008B484C">
                  <w:pPr>
                    <w:pStyle w:val="Caption"/>
                    <w:rPr>
                      <w:noProof/>
                      <w:color w:val="auto"/>
                    </w:rPr>
                  </w:pPr>
                </w:p>
              </w:txbxContent>
            </v:textbox>
          </v:shape>
        </w:pict>
      </w:r>
      <w:r w:rsidR="008801E1">
        <w:rPr>
          <w:noProof/>
        </w:rPr>
        <w:t>d.</w:t>
      </w:r>
    </w:p>
    <w:p w14:paraId="29CCBD08" w14:textId="1384A4A5" w:rsidR="008801E1" w:rsidRDefault="004C0B18" w:rsidP="008B484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584CFA" wp14:editId="1C5DE376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BAE4" w14:textId="77777777" w:rsidR="008801E1" w:rsidRPr="006C0C58" w:rsidRDefault="008801E1" w:rsidP="008801E1">
      <w:pPr>
        <w:pStyle w:val="Caption"/>
        <w:jc w:val="center"/>
        <w:rPr>
          <w:noProof/>
          <w:color w:val="auto"/>
        </w:rPr>
      </w:pPr>
      <w:r w:rsidRPr="006C0C58">
        <w:rPr>
          <w:color w:val="auto"/>
        </w:rPr>
        <w:t xml:space="preserve">Figure </w:t>
      </w:r>
      <w:r w:rsidRPr="006C0C58">
        <w:rPr>
          <w:color w:val="auto"/>
        </w:rPr>
        <w:fldChar w:fldCharType="begin"/>
      </w:r>
      <w:r w:rsidRPr="006C0C58">
        <w:rPr>
          <w:color w:val="auto"/>
        </w:rPr>
        <w:instrText xml:space="preserve"> SEQ Figure \* ARABIC </w:instrText>
      </w:r>
      <w:r w:rsidRPr="006C0C58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6C0C58">
        <w:rPr>
          <w:color w:val="auto"/>
        </w:rPr>
        <w:fldChar w:fldCharType="end"/>
      </w:r>
      <w:r w:rsidRPr="006C0C58">
        <w:rPr>
          <w:color w:val="auto"/>
        </w:rPr>
        <w:t xml:space="preserve"> Correlation coefficient vs. lags in given sequence</w:t>
      </w:r>
    </w:p>
    <w:p w14:paraId="59D92E61" w14:textId="7EAED093" w:rsidR="008B484C" w:rsidRDefault="008B484C" w:rsidP="008B484C">
      <w:pPr>
        <w:rPr>
          <w:b/>
        </w:rPr>
      </w:pPr>
    </w:p>
    <w:p w14:paraId="7BD52CDB" w14:textId="77777777" w:rsidR="008B484C" w:rsidRDefault="008B484C" w:rsidP="008B484C">
      <w:pPr>
        <w:ind w:firstLine="284"/>
        <w:rPr>
          <w:b/>
        </w:rPr>
      </w:pPr>
    </w:p>
    <w:p w14:paraId="3C26C3CC" w14:textId="77777777" w:rsidR="008B484C" w:rsidRPr="008B484C" w:rsidRDefault="008B484C" w:rsidP="008B484C">
      <w:pPr>
        <w:ind w:firstLine="284"/>
        <w:rPr>
          <w:b/>
        </w:rPr>
      </w:pPr>
    </w:p>
    <w:p w14:paraId="363234DD" w14:textId="77777777" w:rsidR="00812C45" w:rsidRDefault="00812C45" w:rsidP="00812C45"/>
    <w:p w14:paraId="3F22CE43" w14:textId="77777777" w:rsidR="00812C45" w:rsidRDefault="00812C45" w:rsidP="00C270D3">
      <w:pPr>
        <w:rPr>
          <w:b/>
        </w:rPr>
      </w:pPr>
    </w:p>
    <w:p w14:paraId="354FC139" w14:textId="77777777" w:rsidR="00C270D3" w:rsidRPr="00C270D3" w:rsidRDefault="00C270D3" w:rsidP="00C270D3">
      <w:pPr>
        <w:rPr>
          <w:b/>
        </w:rPr>
      </w:pPr>
    </w:p>
    <w:p w14:paraId="4FB47C3A" w14:textId="77777777" w:rsidR="006C0C58" w:rsidRDefault="006C0C58" w:rsidP="006C0C58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</w:p>
    <w:p w14:paraId="5A0E92B6" w14:textId="77777777" w:rsidR="006C0C58" w:rsidRDefault="006C0C58" w:rsidP="006C0C58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7C1F418E" w14:textId="3C7D4CEA" w:rsidR="00C270D3" w:rsidRDefault="009D12F9" w:rsidP="006C0C58">
      <w:pPr>
        <w:pStyle w:val="ListParagraph"/>
        <w:keepNext/>
        <w:numPr>
          <w:ilvl w:val="0"/>
          <w:numId w:val="34"/>
        </w:numPr>
        <w:jc w:val="left"/>
      </w:pPr>
      <w:r>
        <w:t>The</w:t>
      </w:r>
      <w:r w:rsidR="006C0C58">
        <w:t xml:space="preserve"> correlation coefficient value </w:t>
      </w:r>
      <w:r>
        <w:t xml:space="preserve">decreases </w:t>
      </w:r>
      <w:r w:rsidR="006C0C58">
        <w:t xml:space="preserve">with respect to </w:t>
      </w:r>
      <w:r w:rsidR="001E5194">
        <w:t xml:space="preserve">increase in </w:t>
      </w:r>
      <w:r w:rsidR="006C0C58">
        <w:t>lags in time sequence.</w:t>
      </w:r>
    </w:p>
    <w:p w14:paraId="5622E4F0" w14:textId="17A0E907" w:rsidR="006C0C58" w:rsidRDefault="009D12F9" w:rsidP="006C0C58">
      <w:pPr>
        <w:pStyle w:val="ListParagraph"/>
        <w:keepNext/>
        <w:numPr>
          <w:ilvl w:val="0"/>
          <w:numId w:val="34"/>
        </w:numPr>
        <w:jc w:val="left"/>
      </w:pPr>
      <w:r>
        <w:t>This is because the</w:t>
      </w:r>
      <w:r w:rsidR="004C1703">
        <w:t xml:space="preserve"> value of consumption on a particular day is more dependent on the previous day’s consumption than the consumption 2 or more days before. Hence, the</w:t>
      </w:r>
      <w:r w:rsidR="004C1703" w:rsidRPr="004C1703">
        <w:t xml:space="preserve"> </w:t>
      </w:r>
      <w:r w:rsidR="004C1703">
        <w:t>correlation coefficient</w:t>
      </w:r>
      <w:r w:rsidR="004C1703">
        <w:t xml:space="preserve"> gradually decreases</w:t>
      </w:r>
      <w:r w:rsidR="006C0C58">
        <w:t>.</w:t>
      </w:r>
    </w:p>
    <w:p w14:paraId="13B5AAE0" w14:textId="48F6A738" w:rsidR="006C0C58" w:rsidRDefault="008801E1" w:rsidP="006C0C58">
      <w:pPr>
        <w:keepNext/>
        <w:jc w:val="left"/>
        <w:rPr>
          <w:b/>
        </w:rPr>
      </w:pPr>
      <w:r>
        <w:rPr>
          <w:noProof/>
        </w:rPr>
        <w:drawing>
          <wp:inline distT="0" distB="0" distL="0" distR="0" wp14:anchorId="5D5BCF6C" wp14:editId="7D88E04A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2265" w14:textId="62D2B663" w:rsidR="008801E1" w:rsidRPr="006C0C58" w:rsidRDefault="008801E1" w:rsidP="008801E1">
      <w:pPr>
        <w:pStyle w:val="Caption"/>
        <w:ind w:left="360"/>
        <w:rPr>
          <w:noProof/>
          <w:color w:val="auto"/>
        </w:rPr>
      </w:pPr>
      <w:r>
        <w:rPr>
          <w:color w:val="auto"/>
        </w:rPr>
        <w:t xml:space="preserve">            </w:t>
      </w:r>
      <w:r w:rsidRPr="006C0C58">
        <w:rPr>
          <w:color w:val="auto"/>
        </w:rPr>
        <w:t xml:space="preserve">Figure </w:t>
      </w:r>
      <w:r w:rsidRPr="006C0C58">
        <w:rPr>
          <w:color w:val="auto"/>
        </w:rPr>
        <w:fldChar w:fldCharType="begin"/>
      </w:r>
      <w:r w:rsidRPr="006C0C58">
        <w:rPr>
          <w:color w:val="auto"/>
        </w:rPr>
        <w:instrText xml:space="preserve"> SEQ Figure \* ARABIC </w:instrText>
      </w:r>
      <w:r w:rsidRPr="006C0C58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6C0C58">
        <w:rPr>
          <w:color w:val="auto"/>
        </w:rPr>
        <w:fldChar w:fldCharType="end"/>
      </w:r>
      <w:r w:rsidRPr="006C0C58">
        <w:rPr>
          <w:color w:val="auto"/>
        </w:rPr>
        <w:t xml:space="preserve"> Correlation coefficient vs. lags in given sequence generated using '</w:t>
      </w:r>
      <w:proofErr w:type="spellStart"/>
      <w:r w:rsidRPr="006C0C58">
        <w:rPr>
          <w:color w:val="auto"/>
        </w:rPr>
        <w:t>plot_acf</w:t>
      </w:r>
      <w:proofErr w:type="spellEnd"/>
      <w:r w:rsidRPr="006C0C58">
        <w:rPr>
          <w:color w:val="auto"/>
        </w:rPr>
        <w:t>' function</w:t>
      </w:r>
    </w:p>
    <w:p w14:paraId="3979E8CF" w14:textId="77777777" w:rsidR="008801E1" w:rsidRDefault="008801E1" w:rsidP="006C0C58">
      <w:pPr>
        <w:keepNext/>
        <w:jc w:val="left"/>
        <w:rPr>
          <w:b/>
        </w:rPr>
      </w:pPr>
    </w:p>
    <w:p w14:paraId="3B690521" w14:textId="77777777" w:rsidR="006C0C58" w:rsidRDefault="006C0C58" w:rsidP="006C0C58">
      <w:pPr>
        <w:keepNext/>
        <w:jc w:val="left"/>
        <w:rPr>
          <w:b/>
        </w:rPr>
      </w:pPr>
    </w:p>
    <w:p w14:paraId="46F68DD7" w14:textId="77777777" w:rsidR="006C0C58" w:rsidRDefault="006C0C58" w:rsidP="006C0C58">
      <w:pPr>
        <w:keepNext/>
        <w:jc w:val="left"/>
        <w:rPr>
          <w:b/>
        </w:rPr>
      </w:pPr>
    </w:p>
    <w:p w14:paraId="7BAC5C8D" w14:textId="77777777" w:rsidR="006C0C58" w:rsidRDefault="006C0C58" w:rsidP="006C0C58">
      <w:pPr>
        <w:keepNext/>
        <w:jc w:val="left"/>
        <w:rPr>
          <w:b/>
        </w:rPr>
      </w:pPr>
    </w:p>
    <w:p w14:paraId="1E677932" w14:textId="77777777" w:rsidR="006C0C58" w:rsidRDefault="006C0C58" w:rsidP="006C0C58">
      <w:pPr>
        <w:keepNext/>
        <w:jc w:val="left"/>
        <w:rPr>
          <w:b/>
        </w:rPr>
      </w:pPr>
    </w:p>
    <w:p w14:paraId="02A14344" w14:textId="77777777" w:rsidR="006C0C58" w:rsidRDefault="006C0C58" w:rsidP="006C0C58">
      <w:pPr>
        <w:keepNext/>
        <w:jc w:val="left"/>
        <w:rPr>
          <w:b/>
        </w:rPr>
      </w:pPr>
    </w:p>
    <w:p w14:paraId="7F9E41D8" w14:textId="77777777" w:rsidR="006C0C58" w:rsidRDefault="003A7826" w:rsidP="006C0C58">
      <w:pPr>
        <w:keepNext/>
        <w:jc w:val="left"/>
        <w:rPr>
          <w:b/>
        </w:rPr>
      </w:pPr>
      <w:r>
        <w:rPr>
          <w:noProof/>
        </w:rPr>
        <w:pict w14:anchorId="044F7F16">
          <v:shape id="_x0000_s1041" type="#_x0000_t202" style="position:absolute;margin-left:91.9pt;margin-top:12.3pt;width:348.1pt;height:21pt;z-index:251675648" stroked="f">
            <v:textbox style="mso-fit-shape-to-text:t" inset="0,0,0,0">
              <w:txbxContent>
                <w:p w14:paraId="53095462" w14:textId="77777777" w:rsidR="008801E1" w:rsidRDefault="008801E1"/>
              </w:txbxContent>
            </v:textbox>
          </v:shape>
        </w:pict>
      </w:r>
    </w:p>
    <w:p w14:paraId="7550F9DF" w14:textId="77777777" w:rsidR="006C0C58" w:rsidRDefault="006C0C58" w:rsidP="006C0C58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3E8EE143" w14:textId="1DE7E694" w:rsidR="006C0C58" w:rsidRDefault="00AF3440" w:rsidP="006C0C58">
      <w:pPr>
        <w:pStyle w:val="ListParagraph"/>
        <w:keepNext/>
        <w:numPr>
          <w:ilvl w:val="0"/>
          <w:numId w:val="35"/>
        </w:numPr>
        <w:jc w:val="left"/>
      </w:pPr>
      <w:r>
        <w:t>T</w:t>
      </w:r>
      <w:r w:rsidR="006C0C58">
        <w:t xml:space="preserve">he correlation coefficient value </w:t>
      </w:r>
      <w:r>
        <w:t>decreases as</w:t>
      </w:r>
      <w:r w:rsidR="006C0C58">
        <w:t xml:space="preserve"> </w:t>
      </w:r>
      <w:r>
        <w:t>number of</w:t>
      </w:r>
      <w:r w:rsidR="006C0C58">
        <w:t xml:space="preserve"> lags in time sequence</w:t>
      </w:r>
      <w:r>
        <w:t xml:space="preserve"> increases</w:t>
      </w:r>
      <w:r w:rsidR="006C0C58">
        <w:t>.</w:t>
      </w:r>
    </w:p>
    <w:p w14:paraId="0A64ADEC" w14:textId="3E9BEAA0" w:rsidR="006C0C58" w:rsidRDefault="00AF3440" w:rsidP="006C0C58">
      <w:pPr>
        <w:pStyle w:val="ListParagraph"/>
        <w:keepNext/>
        <w:numPr>
          <w:ilvl w:val="0"/>
          <w:numId w:val="35"/>
        </w:numPr>
        <w:jc w:val="left"/>
      </w:pPr>
      <w:r>
        <w:t>This is because the value of consumption on a particular day is more dependent on the previous day’s consumption than the consumption 2 or more days before. Hence, the</w:t>
      </w:r>
      <w:r w:rsidRPr="004C1703">
        <w:t xml:space="preserve"> </w:t>
      </w:r>
      <w:r>
        <w:t>correlation coefficient gradually decreases</w:t>
      </w:r>
      <w:r w:rsidR="006C0C58">
        <w:t>.</w:t>
      </w:r>
    </w:p>
    <w:p w14:paraId="5370DD66" w14:textId="497273EE" w:rsidR="006C0C58" w:rsidRPr="00AF6BBE" w:rsidRDefault="006C0C58" w:rsidP="00AF6BBE">
      <w:pPr>
        <w:pStyle w:val="Heading1"/>
        <w:rPr>
          <w:b w:val="0"/>
        </w:rPr>
      </w:pPr>
      <w:r w:rsidRPr="00AF6BBE">
        <w:rPr>
          <w:b w:val="0"/>
        </w:rPr>
        <w:t>The RMSE between predicted power consumed for test data an</w:t>
      </w:r>
      <w:r w:rsidR="00AF6BBE">
        <w:rPr>
          <w:b w:val="0"/>
        </w:rPr>
        <w:t xml:space="preserve">d original values for test data is </w:t>
      </w:r>
      <w:r w:rsidR="00AF3440">
        <w:rPr>
          <w:b w:val="0"/>
        </w:rPr>
        <w:t>3.192</w:t>
      </w:r>
      <w:r w:rsidR="00AF6BBE">
        <w:rPr>
          <w:b w:val="0"/>
        </w:rPr>
        <w:t>.</w:t>
      </w:r>
    </w:p>
    <w:p w14:paraId="2BEA6168" w14:textId="77777777" w:rsidR="00AF6BBE" w:rsidRDefault="00AF6BBE" w:rsidP="00AF6BBE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59A793F8" w14:textId="0190F0B0" w:rsidR="00AF6BBE" w:rsidRDefault="00AF3440" w:rsidP="00AF6BBE">
      <w:pPr>
        <w:pStyle w:val="ListParagraph"/>
        <w:keepNext/>
        <w:numPr>
          <w:ilvl w:val="0"/>
          <w:numId w:val="36"/>
        </w:numPr>
        <w:jc w:val="left"/>
      </w:pPr>
      <w:r>
        <w:t xml:space="preserve">The </w:t>
      </w:r>
      <w:r w:rsidR="00AF6BBE">
        <w:t>persistent model for the given time series</w:t>
      </w:r>
      <w:r>
        <w:t xml:space="preserve"> is not very accurate as the RMSE value is high</w:t>
      </w:r>
      <w:r w:rsidR="00AF6BBE">
        <w:t>.</w:t>
      </w:r>
    </w:p>
    <w:p w14:paraId="0CE46BFC" w14:textId="547CFC4A" w:rsidR="00AF6BBE" w:rsidRDefault="00AF3440" w:rsidP="00AF6BBE">
      <w:pPr>
        <w:pStyle w:val="ListParagraph"/>
        <w:keepNext/>
        <w:numPr>
          <w:ilvl w:val="0"/>
          <w:numId w:val="36"/>
        </w:numPr>
        <w:jc w:val="left"/>
      </w:pPr>
      <w:r>
        <w:t>This is because the consumption may not be the same every day as assumed by the Persistence model</w:t>
      </w:r>
      <w:r w:rsidR="00AF6BBE">
        <w:t>.</w:t>
      </w:r>
    </w:p>
    <w:p w14:paraId="320F62B0" w14:textId="77777777" w:rsidR="00AF6BBE" w:rsidRDefault="00AF6BBE" w:rsidP="00AF6BBE">
      <w:pPr>
        <w:keepNext/>
        <w:jc w:val="left"/>
      </w:pPr>
    </w:p>
    <w:p w14:paraId="1349C000" w14:textId="77777777" w:rsidR="008E58E5" w:rsidRDefault="008E58E5" w:rsidP="00AF6BBE">
      <w:pPr>
        <w:keepNext/>
        <w:jc w:val="left"/>
      </w:pPr>
    </w:p>
    <w:p w14:paraId="0F576D1C" w14:textId="77777777" w:rsidR="008E58E5" w:rsidRDefault="008E58E5" w:rsidP="00AF6BBE">
      <w:pPr>
        <w:keepNext/>
        <w:jc w:val="left"/>
      </w:pPr>
    </w:p>
    <w:p w14:paraId="28018BFD" w14:textId="77777777" w:rsidR="008E58E5" w:rsidRDefault="008E58E5" w:rsidP="00AF6BBE">
      <w:pPr>
        <w:keepNext/>
        <w:jc w:val="left"/>
      </w:pPr>
    </w:p>
    <w:p w14:paraId="5E6420F4" w14:textId="77777777" w:rsidR="00AF6BBE" w:rsidRDefault="00AF6BBE" w:rsidP="00AF6BBE">
      <w:pPr>
        <w:keepNext/>
        <w:jc w:val="left"/>
      </w:pPr>
    </w:p>
    <w:p w14:paraId="6DFEB479" w14:textId="77777777" w:rsidR="00AF3440" w:rsidRDefault="00AF3440" w:rsidP="00AF3440">
      <w:pPr>
        <w:pStyle w:val="Heading1"/>
        <w:numPr>
          <w:ilvl w:val="0"/>
          <w:numId w:val="0"/>
        </w:numPr>
        <w:ind w:left="432"/>
        <w:rPr>
          <w:noProof/>
        </w:rPr>
      </w:pPr>
    </w:p>
    <w:p w14:paraId="43E3F78B" w14:textId="464DFB5C" w:rsidR="00AF3440" w:rsidRDefault="00AF3440" w:rsidP="00AF3440">
      <w:pPr>
        <w:pStyle w:val="Heading1"/>
        <w:numPr>
          <w:ilvl w:val="0"/>
          <w:numId w:val="0"/>
        </w:numPr>
        <w:ind w:left="432"/>
        <w:rPr>
          <w:noProof/>
        </w:rPr>
      </w:pPr>
      <w:r>
        <w:rPr>
          <w:noProof/>
        </w:rPr>
        <w:lastRenderedPageBreak/>
        <w:t>3a.</w:t>
      </w:r>
    </w:p>
    <w:p w14:paraId="791C79E3" w14:textId="77777777" w:rsidR="00AF3440" w:rsidRDefault="00AF3440" w:rsidP="00AF3440">
      <w:pPr>
        <w:pStyle w:val="Heading1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44908A78" wp14:editId="781D06B7">
            <wp:extent cx="4954129" cy="36838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6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2FC" w14:textId="2C23EBDE" w:rsidR="006C0C58" w:rsidRPr="00AF3440" w:rsidRDefault="003A7826" w:rsidP="00AF3440">
      <w:pPr>
        <w:pStyle w:val="Heading1"/>
        <w:numPr>
          <w:ilvl w:val="0"/>
          <w:numId w:val="0"/>
        </w:numPr>
        <w:ind w:left="432"/>
      </w:pPr>
      <w:r>
        <w:rPr>
          <w:noProof/>
        </w:rPr>
        <w:pict w14:anchorId="25D071EE">
          <v:shape id="_x0000_s1043" type="#_x0000_t202" style="position:absolute;left:0;text-align:left;margin-left:97.55pt;margin-top:17.3pt;width:283pt;height:21pt;z-index:251678720" stroked="f">
            <v:textbox style="mso-fit-shape-to-text:t" inset="0,0,0,0">
              <w:txbxContent>
                <w:p w14:paraId="02E9DA8A" w14:textId="77777777" w:rsidR="008801E1" w:rsidRPr="00DB6048" w:rsidRDefault="008801E1" w:rsidP="00AF6BBE">
                  <w:pPr>
                    <w:pStyle w:val="Caption"/>
                    <w:rPr>
                      <w:b w:val="0"/>
                      <w:noProof/>
                      <w:color w:val="auto"/>
                      <w:sz w:val="22"/>
                    </w:rPr>
                  </w:pPr>
                  <w:r w:rsidRPr="00DB6048">
                    <w:rPr>
                      <w:color w:val="auto"/>
                    </w:rPr>
                    <w:t xml:space="preserve">Figure </w:t>
                  </w:r>
                  <w:r w:rsidRPr="00DB6048">
                    <w:rPr>
                      <w:color w:val="auto"/>
                    </w:rPr>
                    <w:fldChar w:fldCharType="begin"/>
                  </w:r>
                  <w:r w:rsidRPr="00DB6048">
                    <w:rPr>
                      <w:color w:val="auto"/>
                    </w:rPr>
                    <w:instrText xml:space="preserve"> SEQ Figure \* ARABIC </w:instrText>
                  </w:r>
                  <w:r w:rsidRPr="00DB6048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5</w:t>
                  </w:r>
                  <w:r w:rsidRPr="00DB6048">
                    <w:rPr>
                      <w:color w:val="auto"/>
                    </w:rPr>
                    <w:fldChar w:fldCharType="end"/>
                  </w:r>
                  <w:r w:rsidRPr="00DB6048">
                    <w:rPr>
                      <w:color w:val="auto"/>
                    </w:rPr>
                    <w:t xml:space="preserve"> Predicted test data time sequence vs. original test data sequence</w:t>
                  </w:r>
                </w:p>
              </w:txbxContent>
            </v:textbox>
          </v:shape>
        </w:pict>
      </w:r>
    </w:p>
    <w:p w14:paraId="6C87A818" w14:textId="7D4ACF0C" w:rsidR="00DB6048" w:rsidRPr="00AF6BBE" w:rsidRDefault="00DB6048" w:rsidP="00DB6048">
      <w:pPr>
        <w:pStyle w:val="Heading1"/>
        <w:numPr>
          <w:ilvl w:val="0"/>
          <w:numId w:val="0"/>
        </w:numPr>
        <w:ind w:left="432" w:hanging="432"/>
        <w:rPr>
          <w:b w:val="0"/>
        </w:rPr>
      </w:pPr>
      <w:r w:rsidRPr="00AF6BBE">
        <w:rPr>
          <w:b w:val="0"/>
        </w:rPr>
        <w:t>The RMSE between predicted power consumed for test data an</w:t>
      </w:r>
      <w:r>
        <w:rPr>
          <w:b w:val="0"/>
        </w:rPr>
        <w:t>d original values for test data is</w:t>
      </w:r>
      <w:r w:rsidR="00AF3440">
        <w:rPr>
          <w:b w:val="0"/>
        </w:rPr>
        <w:t xml:space="preserve"> 4.</w:t>
      </w:r>
      <w:r w:rsidR="001A12CD">
        <w:rPr>
          <w:b w:val="0"/>
        </w:rPr>
        <w:t>53</w:t>
      </w:r>
      <w:r w:rsidR="00AF3440">
        <w:rPr>
          <w:b w:val="0"/>
        </w:rPr>
        <w:t>7</w:t>
      </w:r>
      <w:r>
        <w:rPr>
          <w:b w:val="0"/>
        </w:rPr>
        <w:t>.</w:t>
      </w:r>
    </w:p>
    <w:p w14:paraId="2B4885F3" w14:textId="77777777" w:rsidR="00DB6048" w:rsidRDefault="00DB6048" w:rsidP="00DB6048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8477E0B" w14:textId="18656052" w:rsidR="00DB6048" w:rsidRDefault="003D2455" w:rsidP="00DB6048">
      <w:pPr>
        <w:pStyle w:val="ListParagraph"/>
        <w:keepNext/>
        <w:numPr>
          <w:ilvl w:val="0"/>
          <w:numId w:val="37"/>
        </w:numPr>
        <w:jc w:val="left"/>
      </w:pPr>
      <w:r>
        <w:t>T</w:t>
      </w:r>
      <w:r w:rsidR="00DB6048">
        <w:t xml:space="preserve">he model </w:t>
      </w:r>
      <w:r>
        <w:t xml:space="preserve">is not very accurate </w:t>
      </w:r>
      <w:r w:rsidR="00DB6048">
        <w:t>for the given time series</w:t>
      </w:r>
      <w:r>
        <w:t xml:space="preserve"> as RMSE is high</w:t>
      </w:r>
      <w:r w:rsidR="00DB6048">
        <w:t>.</w:t>
      </w:r>
    </w:p>
    <w:p w14:paraId="09BB1968" w14:textId="5057D5FC" w:rsidR="00DB6048" w:rsidRDefault="003D2455" w:rsidP="00DB6048">
      <w:pPr>
        <w:pStyle w:val="ListParagraph"/>
        <w:keepNext/>
        <w:numPr>
          <w:ilvl w:val="0"/>
          <w:numId w:val="37"/>
        </w:numPr>
        <w:jc w:val="left"/>
      </w:pPr>
      <w:r>
        <w:t>The power consumption may not be dependent on the previous 7-day values</w:t>
      </w:r>
      <w:r w:rsidR="001A12CD">
        <w:t xml:space="preserve"> but it is positively correlated</w:t>
      </w:r>
      <w:r w:rsidR="00DB6048">
        <w:t>.</w:t>
      </w:r>
    </w:p>
    <w:p w14:paraId="69CA611A" w14:textId="52C0420A" w:rsidR="00DB6048" w:rsidRDefault="003D2455" w:rsidP="00DB6048">
      <w:pPr>
        <w:pStyle w:val="ListParagraph"/>
        <w:keepNext/>
        <w:numPr>
          <w:ilvl w:val="0"/>
          <w:numId w:val="37"/>
        </w:numPr>
        <w:jc w:val="left"/>
      </w:pPr>
      <w:r>
        <w:t>The model is reasonably accurate for further prediction</w:t>
      </w:r>
      <w:r w:rsidR="00DB6048">
        <w:t>.</w:t>
      </w:r>
    </w:p>
    <w:p w14:paraId="13FC16BD" w14:textId="046327B2" w:rsidR="00DB6048" w:rsidRDefault="00DB6048" w:rsidP="00DB6048">
      <w:pPr>
        <w:pStyle w:val="ListParagraph"/>
        <w:keepNext/>
        <w:numPr>
          <w:ilvl w:val="0"/>
          <w:numId w:val="37"/>
        </w:numPr>
        <w:jc w:val="left"/>
      </w:pPr>
      <w:r>
        <w:t>On the basis of RMSE value, the accuracy</w:t>
      </w:r>
      <w:r w:rsidR="003D2455">
        <w:t xml:space="preserve"> of</w:t>
      </w:r>
      <w:r>
        <w:t xml:space="preserve"> current model </w:t>
      </w:r>
      <w:r w:rsidR="003D2455">
        <w:t>is less than the</w:t>
      </w:r>
      <w:r>
        <w:t xml:space="preserve"> model used in question 2.</w:t>
      </w:r>
    </w:p>
    <w:p w14:paraId="4901008A" w14:textId="77777777" w:rsidR="006C0C58" w:rsidRDefault="00DB6048" w:rsidP="006C0C58">
      <w:pPr>
        <w:keepNext/>
        <w:jc w:val="left"/>
        <w:rPr>
          <w:b/>
        </w:rPr>
      </w:pPr>
      <w:r>
        <w:rPr>
          <w:b/>
        </w:rPr>
        <w:t xml:space="preserve">b. </w:t>
      </w:r>
    </w:p>
    <w:p w14:paraId="467E8A98" w14:textId="77777777" w:rsidR="00DB6048" w:rsidRPr="001E5194" w:rsidRDefault="00DB6048" w:rsidP="001E5194">
      <w:pPr>
        <w:pStyle w:val="Caption"/>
        <w:keepNext/>
        <w:jc w:val="center"/>
        <w:rPr>
          <w:color w:val="auto"/>
        </w:rPr>
      </w:pPr>
      <w:r w:rsidRPr="001E5194">
        <w:rPr>
          <w:color w:val="auto"/>
        </w:rPr>
        <w:t xml:space="preserve">Table </w:t>
      </w:r>
      <w:r w:rsidRPr="001E5194">
        <w:rPr>
          <w:color w:val="auto"/>
        </w:rPr>
        <w:fldChar w:fldCharType="begin"/>
      </w:r>
      <w:r w:rsidRPr="001E5194">
        <w:rPr>
          <w:color w:val="auto"/>
        </w:rPr>
        <w:instrText xml:space="preserve"> SEQ Table \* ARABIC </w:instrText>
      </w:r>
      <w:r w:rsidRPr="001E5194">
        <w:rPr>
          <w:color w:val="auto"/>
        </w:rPr>
        <w:fldChar w:fldCharType="separate"/>
      </w:r>
      <w:r w:rsidR="008048CF">
        <w:rPr>
          <w:noProof/>
          <w:color w:val="auto"/>
        </w:rPr>
        <w:t>1</w:t>
      </w:r>
      <w:r w:rsidRPr="001E5194">
        <w:rPr>
          <w:color w:val="auto"/>
        </w:rPr>
        <w:fldChar w:fldCharType="end"/>
      </w:r>
      <w:r w:rsidR="001E5194" w:rsidRPr="001E5194">
        <w:rPr>
          <w:color w:val="auto"/>
        </w:rPr>
        <w:t xml:space="preserve"> </w:t>
      </w:r>
      <w:r w:rsidRPr="001E5194">
        <w:rPr>
          <w:color w:val="auto"/>
        </w:rPr>
        <w:t xml:space="preserve">RMSE between predicted and original data values </w:t>
      </w:r>
      <w:proofErr w:type="spellStart"/>
      <w:r w:rsidRPr="001E5194">
        <w:rPr>
          <w:color w:val="auto"/>
        </w:rPr>
        <w:t>wrt</w:t>
      </w:r>
      <w:proofErr w:type="spellEnd"/>
      <w:r w:rsidRPr="001E5194">
        <w:rPr>
          <w:color w:val="auto"/>
        </w:rPr>
        <w:t xml:space="preserve"> lags in time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559"/>
      </w:tblGrid>
      <w:tr w:rsidR="00DB6048" w14:paraId="428A628F" w14:textId="77777777" w:rsidTr="00DB6048">
        <w:trPr>
          <w:jc w:val="center"/>
        </w:trPr>
        <w:tc>
          <w:tcPr>
            <w:tcW w:w="1668" w:type="dxa"/>
          </w:tcPr>
          <w:p w14:paraId="7F97C899" w14:textId="77777777" w:rsidR="00DB6048" w:rsidRDefault="00DB6048" w:rsidP="00DB604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lastRenderedPageBreak/>
              <w:t>Lag value</w:t>
            </w:r>
          </w:p>
        </w:tc>
        <w:tc>
          <w:tcPr>
            <w:tcW w:w="1559" w:type="dxa"/>
          </w:tcPr>
          <w:p w14:paraId="7CF79E8C" w14:textId="77777777" w:rsidR="00DB6048" w:rsidRDefault="00DB6048" w:rsidP="00DB6048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</w:tr>
      <w:tr w:rsidR="00DB6048" w14:paraId="2F224EDC" w14:textId="77777777" w:rsidTr="00DB6048">
        <w:trPr>
          <w:jc w:val="center"/>
        </w:trPr>
        <w:tc>
          <w:tcPr>
            <w:tcW w:w="1668" w:type="dxa"/>
          </w:tcPr>
          <w:p w14:paraId="51F3F1F9" w14:textId="6AF69C85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</w:tcPr>
          <w:p w14:paraId="1696B820" w14:textId="08B8687A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4.5366</w:t>
            </w:r>
          </w:p>
        </w:tc>
      </w:tr>
      <w:tr w:rsidR="00DB6048" w14:paraId="2D88C8CE" w14:textId="77777777" w:rsidTr="00DB6048">
        <w:trPr>
          <w:jc w:val="center"/>
        </w:trPr>
        <w:tc>
          <w:tcPr>
            <w:tcW w:w="1668" w:type="dxa"/>
          </w:tcPr>
          <w:p w14:paraId="52382058" w14:textId="11DF97C0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14:paraId="4E3DA250" w14:textId="5EC4C2E8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4.5370</w:t>
            </w:r>
          </w:p>
        </w:tc>
      </w:tr>
      <w:tr w:rsidR="00DB6048" w14:paraId="428A18CB" w14:textId="77777777" w:rsidTr="00DB6048">
        <w:trPr>
          <w:jc w:val="center"/>
        </w:trPr>
        <w:tc>
          <w:tcPr>
            <w:tcW w:w="1668" w:type="dxa"/>
          </w:tcPr>
          <w:p w14:paraId="738C5655" w14:textId="658C8216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</w:tcPr>
          <w:p w14:paraId="69D8F05D" w14:textId="538C2AFA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4.5263</w:t>
            </w:r>
          </w:p>
        </w:tc>
      </w:tr>
      <w:tr w:rsidR="00DB6048" w14:paraId="08C67014" w14:textId="77777777" w:rsidTr="00DB6048">
        <w:trPr>
          <w:jc w:val="center"/>
        </w:trPr>
        <w:tc>
          <w:tcPr>
            <w:tcW w:w="1668" w:type="dxa"/>
          </w:tcPr>
          <w:p w14:paraId="46E60AFF" w14:textId="4B867808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59" w:type="dxa"/>
          </w:tcPr>
          <w:p w14:paraId="0240BE05" w14:textId="33FB9A05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4.5558</w:t>
            </w:r>
          </w:p>
        </w:tc>
      </w:tr>
      <w:tr w:rsidR="00DB6048" w14:paraId="7B68C568" w14:textId="77777777" w:rsidTr="00DB6048">
        <w:trPr>
          <w:jc w:val="center"/>
        </w:trPr>
        <w:tc>
          <w:tcPr>
            <w:tcW w:w="1668" w:type="dxa"/>
          </w:tcPr>
          <w:p w14:paraId="3FC673D4" w14:textId="221AEF55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559" w:type="dxa"/>
          </w:tcPr>
          <w:p w14:paraId="3B565E34" w14:textId="56C65FD8" w:rsidR="00DB6048" w:rsidRDefault="003D2455" w:rsidP="00DB6048">
            <w:pPr>
              <w:keepNext/>
              <w:rPr>
                <w:b/>
              </w:rPr>
            </w:pPr>
            <w:r>
              <w:rPr>
                <w:b/>
              </w:rPr>
              <w:t>4.5141</w:t>
            </w:r>
          </w:p>
        </w:tc>
      </w:tr>
    </w:tbl>
    <w:p w14:paraId="7D6A22C9" w14:textId="77777777" w:rsidR="00DB6048" w:rsidRPr="00DB6048" w:rsidRDefault="00DB6048" w:rsidP="00DB6048">
      <w:pPr>
        <w:keepNext/>
        <w:rPr>
          <w:b/>
        </w:rPr>
      </w:pPr>
    </w:p>
    <w:p w14:paraId="6BC56A89" w14:textId="77777777" w:rsidR="001E5194" w:rsidRDefault="001E5194" w:rsidP="001E5194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0F94EACE" w14:textId="40E54586" w:rsidR="001E5194" w:rsidRDefault="003D2455" w:rsidP="001E5194">
      <w:pPr>
        <w:pStyle w:val="ListParagraph"/>
        <w:keepNext/>
        <w:numPr>
          <w:ilvl w:val="0"/>
          <w:numId w:val="38"/>
        </w:numPr>
        <w:jc w:val="left"/>
      </w:pPr>
      <w:r>
        <w:t xml:space="preserve">Value of </w:t>
      </w:r>
      <w:r w:rsidR="001E5194">
        <w:t xml:space="preserve">RMSE </w:t>
      </w:r>
      <w:r>
        <w:t xml:space="preserve">almost remains same </w:t>
      </w:r>
      <w:r w:rsidR="001E5194">
        <w:t xml:space="preserve">with respect to </w:t>
      </w:r>
      <w:r w:rsidR="008E58E5">
        <w:t xml:space="preserve">increase in </w:t>
      </w:r>
      <w:r w:rsidR="001E5194">
        <w:t>lags in time sequence.</w:t>
      </w:r>
    </w:p>
    <w:p w14:paraId="5F009D00" w14:textId="7B19DEAF" w:rsidR="001E5194" w:rsidRDefault="001A12CD" w:rsidP="001E5194">
      <w:pPr>
        <w:pStyle w:val="ListParagraph"/>
        <w:keepNext/>
        <w:numPr>
          <w:ilvl w:val="0"/>
          <w:numId w:val="38"/>
        </w:numPr>
        <w:jc w:val="left"/>
      </w:pPr>
      <w:r>
        <w:t xml:space="preserve">This is because the power consumption is going in cycles that is it is repeating itself after regular intervals of days and hence the </w:t>
      </w:r>
      <w:r w:rsidR="00710EA5">
        <w:t>RMSE</w:t>
      </w:r>
      <w:r>
        <w:t xml:space="preserve"> values remains same</w:t>
      </w:r>
      <w:r w:rsidR="001E5194">
        <w:t>.</w:t>
      </w:r>
    </w:p>
    <w:p w14:paraId="359403BC" w14:textId="77777777" w:rsidR="001E5194" w:rsidRDefault="001E5194" w:rsidP="001E5194">
      <w:pPr>
        <w:keepNext/>
        <w:jc w:val="left"/>
        <w:rPr>
          <w:b/>
        </w:rPr>
      </w:pPr>
    </w:p>
    <w:p w14:paraId="0A600B02" w14:textId="20CD3462" w:rsidR="001E5194" w:rsidRDefault="001E5194" w:rsidP="001E5194">
      <w:pPr>
        <w:keepNext/>
        <w:jc w:val="left"/>
      </w:pPr>
      <w:r>
        <w:rPr>
          <w:b/>
        </w:rPr>
        <w:t xml:space="preserve">c. </w:t>
      </w:r>
      <w:r w:rsidRPr="001E5194">
        <w:t>The</w:t>
      </w:r>
      <w:r>
        <w:t xml:space="preserve"> heuristic value for optimal number of lags is </w:t>
      </w:r>
      <w:r w:rsidR="001A12CD">
        <w:t>5.</w:t>
      </w:r>
    </w:p>
    <w:p w14:paraId="2192F8B0" w14:textId="57DF22ED" w:rsidR="001E5194" w:rsidRDefault="001E5194" w:rsidP="001E5194">
      <w:pPr>
        <w:keepNext/>
        <w:jc w:val="left"/>
      </w:pPr>
      <w:r>
        <w:t>The RMSE value between test data time sequence and</w:t>
      </w:r>
      <w:r w:rsidRPr="00DB6048">
        <w:t xml:space="preserve"> original test data sequence</w:t>
      </w:r>
      <w:r>
        <w:t xml:space="preserve"> is</w:t>
      </w:r>
      <w:r w:rsidR="00710EA5">
        <w:t xml:space="preserve"> 4.5370.</w:t>
      </w:r>
    </w:p>
    <w:p w14:paraId="1E5B2AD1" w14:textId="77777777" w:rsidR="001E5194" w:rsidRDefault="001E5194" w:rsidP="001E5194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2A865437" w14:textId="4D8956AF" w:rsidR="001E5194" w:rsidRDefault="00710EA5" w:rsidP="001E5194">
      <w:pPr>
        <w:pStyle w:val="ListParagraph"/>
        <w:keepNext/>
        <w:numPr>
          <w:ilvl w:val="0"/>
          <w:numId w:val="39"/>
        </w:numPr>
        <w:jc w:val="left"/>
      </w:pPr>
      <w:r>
        <w:t>Yes, the prediction accuracy increases up to a point.</w:t>
      </w:r>
    </w:p>
    <w:p w14:paraId="7E5995F9" w14:textId="2115BAF3" w:rsidR="001E5194" w:rsidRDefault="00710EA5" w:rsidP="001E5194">
      <w:pPr>
        <w:pStyle w:val="ListParagraph"/>
        <w:keepNext/>
        <w:numPr>
          <w:ilvl w:val="0"/>
          <w:numId w:val="39"/>
        </w:numPr>
        <w:jc w:val="left"/>
      </w:pPr>
      <w:r>
        <w:t xml:space="preserve">Correlation </w:t>
      </w:r>
      <w:r>
        <w:t>Coeffi</w:t>
      </w:r>
      <w:r>
        <w:t>cient is decreased from the threshold value so it is considered as optimal hence it is best fit which is why accuracy is increased.</w:t>
      </w:r>
    </w:p>
    <w:p w14:paraId="4DDB630C" w14:textId="674D71DB" w:rsidR="004D2B61" w:rsidRDefault="004D2B61" w:rsidP="004D2B61">
      <w:pPr>
        <w:keepNext/>
        <w:jc w:val="left"/>
        <w:rPr>
          <w:b/>
        </w:rPr>
      </w:pPr>
      <w:r>
        <w:rPr>
          <w:b/>
        </w:rPr>
        <w:t>d.</w:t>
      </w:r>
    </w:p>
    <w:p w14:paraId="7473AB48" w14:textId="59B1AE54" w:rsidR="004D2B61" w:rsidRDefault="004D2B61" w:rsidP="004D2B61">
      <w:pPr>
        <w:keepNext/>
        <w:jc w:val="left"/>
      </w:pPr>
      <w:r>
        <w:t xml:space="preserve">The optimal number of lags without using heuristics for calculating optimal lag is </w:t>
      </w:r>
      <w:r w:rsidR="00710EA5">
        <w:t>25.</w:t>
      </w:r>
    </w:p>
    <w:p w14:paraId="147EE6E4" w14:textId="15390EEE" w:rsidR="004D2B61" w:rsidRDefault="004D2B61" w:rsidP="004D2B61">
      <w:pPr>
        <w:keepNext/>
        <w:jc w:val="left"/>
      </w:pPr>
      <w:r>
        <w:t xml:space="preserve">The optimal number of lags using heuristics for calculating optimal lag is </w:t>
      </w:r>
      <w:r w:rsidR="00710EA5">
        <w:t>5.</w:t>
      </w:r>
    </w:p>
    <w:p w14:paraId="636C6482" w14:textId="77777777" w:rsidR="004D2B61" w:rsidRDefault="004D2B61" w:rsidP="004D2B61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5058CB75" w14:textId="1269A46F" w:rsidR="004D2B61" w:rsidRDefault="00710EA5" w:rsidP="004D2B61">
      <w:pPr>
        <w:pStyle w:val="ListParagraph"/>
        <w:keepNext/>
        <w:numPr>
          <w:ilvl w:val="0"/>
          <w:numId w:val="40"/>
        </w:numPr>
        <w:jc w:val="left"/>
      </w:pPr>
      <w:r>
        <w:t>With calculated optimal value RMSE = 4.53701, without RMSE = 4.51413</w:t>
      </w:r>
      <w:r w:rsidR="004D2B61">
        <w:t xml:space="preserve">. </w:t>
      </w:r>
    </w:p>
    <w:p w14:paraId="7982277C" w14:textId="40662D16" w:rsidR="004D2B61" w:rsidRDefault="00710EA5" w:rsidP="008E58E5">
      <w:pPr>
        <w:pStyle w:val="ListParagraph"/>
        <w:keepNext/>
        <w:numPr>
          <w:ilvl w:val="0"/>
          <w:numId w:val="40"/>
        </w:numPr>
        <w:jc w:val="left"/>
      </w:pPr>
      <w:r>
        <w:t>RMSE error is minimum for lag =25 which discards the fact that lag =5 is optimal value</w:t>
      </w:r>
      <w:r w:rsidR="004D2B61">
        <w:t>.</w:t>
      </w:r>
    </w:p>
    <w:p w14:paraId="1131B40A" w14:textId="77777777" w:rsidR="004D2B61" w:rsidRPr="004D2B61" w:rsidRDefault="004D2B61" w:rsidP="004D2B61">
      <w:pPr>
        <w:keepNext/>
        <w:jc w:val="left"/>
      </w:pPr>
    </w:p>
    <w:p w14:paraId="3AD49E01" w14:textId="77777777" w:rsidR="004D2B61" w:rsidRPr="004D2B61" w:rsidRDefault="004D2B61" w:rsidP="004D2B61">
      <w:pPr>
        <w:keepNext/>
        <w:jc w:val="left"/>
      </w:pPr>
    </w:p>
    <w:p w14:paraId="09BE52F3" w14:textId="77777777" w:rsidR="001E5194" w:rsidRDefault="001E5194" w:rsidP="001E5194">
      <w:pPr>
        <w:keepNext/>
        <w:jc w:val="left"/>
        <w:rPr>
          <w:b/>
        </w:rPr>
      </w:pPr>
    </w:p>
    <w:p w14:paraId="6580EBCC" w14:textId="77777777" w:rsidR="001E5194" w:rsidRPr="001E5194" w:rsidRDefault="001E5194" w:rsidP="001E5194">
      <w:pPr>
        <w:keepNext/>
        <w:jc w:val="left"/>
        <w:rPr>
          <w:b/>
        </w:rPr>
      </w:pPr>
    </w:p>
    <w:p w14:paraId="1DE2E1CE" w14:textId="77777777" w:rsidR="006C0C58" w:rsidRDefault="006C0C58" w:rsidP="006C0C58">
      <w:pPr>
        <w:keepNext/>
        <w:jc w:val="left"/>
        <w:rPr>
          <w:b/>
        </w:rPr>
      </w:pPr>
    </w:p>
    <w:p w14:paraId="23FD5682" w14:textId="77777777" w:rsidR="006C0C58" w:rsidRDefault="006C0C58" w:rsidP="006C0C58">
      <w:pPr>
        <w:keepNext/>
        <w:jc w:val="left"/>
        <w:rPr>
          <w:b/>
        </w:rPr>
      </w:pPr>
    </w:p>
    <w:p w14:paraId="48EC7552" w14:textId="77777777" w:rsidR="001E5194" w:rsidRDefault="001E5194" w:rsidP="006C0C58">
      <w:pPr>
        <w:keepNext/>
        <w:jc w:val="left"/>
        <w:rPr>
          <w:b/>
        </w:rPr>
      </w:pPr>
    </w:p>
    <w:p w14:paraId="325D9831" w14:textId="77777777" w:rsidR="006C0C58" w:rsidRDefault="006C0C58" w:rsidP="006C0C58">
      <w:pPr>
        <w:keepNext/>
        <w:jc w:val="left"/>
        <w:rPr>
          <w:b/>
        </w:rPr>
      </w:pPr>
    </w:p>
    <w:p w14:paraId="4BA45BA1" w14:textId="77777777" w:rsidR="006C0C58" w:rsidRDefault="006C0C58" w:rsidP="006C0C58">
      <w:pPr>
        <w:keepNext/>
        <w:jc w:val="left"/>
        <w:rPr>
          <w:b/>
        </w:rPr>
      </w:pPr>
    </w:p>
    <w:p w14:paraId="7B5C026E" w14:textId="77777777" w:rsidR="00E91096" w:rsidRDefault="00E91096" w:rsidP="004A7985"/>
    <w:p w14:paraId="13D63917" w14:textId="77777777" w:rsidR="008E58E5" w:rsidRDefault="008E58E5" w:rsidP="004A7985"/>
    <w:p w14:paraId="49C66D29" w14:textId="77777777" w:rsidR="00806FE1" w:rsidRDefault="00806FE1" w:rsidP="004A7985"/>
    <w:p w14:paraId="5C56A0CC" w14:textId="77777777" w:rsidR="00806FE1" w:rsidRDefault="00806FE1" w:rsidP="004A7985"/>
    <w:p w14:paraId="0263A953" w14:textId="77777777" w:rsidR="00806FE1" w:rsidRDefault="00806FE1" w:rsidP="004A7985"/>
    <w:p w14:paraId="44638841" w14:textId="77777777" w:rsidR="00806FE1" w:rsidRDefault="00806FE1" w:rsidP="004A7985"/>
    <w:p w14:paraId="396EFACF" w14:textId="77777777" w:rsidR="00806FE1" w:rsidRDefault="00806FE1" w:rsidP="004A7985"/>
    <w:p w14:paraId="7198B5D5" w14:textId="77777777" w:rsidR="00806FE1" w:rsidRPr="00722F7E" w:rsidRDefault="00806FE1" w:rsidP="004A7985"/>
    <w:sectPr w:rsidR="00806FE1" w:rsidRPr="00722F7E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680AE" w14:textId="77777777" w:rsidR="00A27EC9" w:rsidRDefault="00A27EC9" w:rsidP="00F22E30">
      <w:pPr>
        <w:spacing w:after="0" w:line="240" w:lineRule="auto"/>
      </w:pPr>
      <w:r>
        <w:separator/>
      </w:r>
    </w:p>
  </w:endnote>
  <w:endnote w:type="continuationSeparator" w:id="0">
    <w:p w14:paraId="127344A4" w14:textId="77777777" w:rsidR="00A27EC9" w:rsidRDefault="00A27EC9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1657"/>
      <w:docPartObj>
        <w:docPartGallery w:val="Page Numbers (Bottom of Page)"/>
        <w:docPartUnique/>
      </w:docPartObj>
    </w:sdtPr>
    <w:sdtContent>
      <w:p w14:paraId="1B20C67B" w14:textId="77777777" w:rsidR="008801E1" w:rsidRDefault="008801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6B0E23" w14:textId="77777777" w:rsidR="008801E1" w:rsidRDefault="00880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BED54" w14:textId="77777777" w:rsidR="00A27EC9" w:rsidRDefault="00A27EC9" w:rsidP="00F22E30">
      <w:pPr>
        <w:spacing w:after="0" w:line="240" w:lineRule="auto"/>
      </w:pPr>
      <w:r>
        <w:separator/>
      </w:r>
    </w:p>
  </w:footnote>
  <w:footnote w:type="continuationSeparator" w:id="0">
    <w:p w14:paraId="208AE3A2" w14:textId="77777777" w:rsidR="00A27EC9" w:rsidRDefault="00A27EC9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DEA25" w14:textId="77777777" w:rsidR="008801E1" w:rsidRDefault="008801E1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00A31EEE" wp14:editId="0CE64836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22FC63C3" w14:textId="77777777" w:rsidR="008801E1" w:rsidRDefault="008801E1" w:rsidP="00C270D3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</w:t>
    </w:r>
  </w:p>
  <w:p w14:paraId="478BECE8" w14:textId="77777777" w:rsidR="008801E1" w:rsidRPr="009E3887" w:rsidRDefault="008801E1" w:rsidP="00C270D3">
    <w:pPr>
      <w:pStyle w:val="Title"/>
      <w:ind w:firstLine="3969"/>
      <w:rPr>
        <w:sz w:val="24"/>
        <w:szCs w:val="28"/>
      </w:rPr>
    </w:pPr>
    <w:r>
      <w:rPr>
        <w:sz w:val="24"/>
        <w:szCs w:val="24"/>
      </w:rPr>
      <w:t>Auto-</w:t>
    </w:r>
    <w:r w:rsidRPr="00C270D3">
      <w:rPr>
        <w:sz w:val="24"/>
        <w:szCs w:val="24"/>
      </w:rPr>
      <w:t>regression</w:t>
    </w:r>
    <w:r w:rsidRPr="00C270D3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996C7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E91D6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5266D"/>
    <w:multiLevelType w:val="multilevel"/>
    <w:tmpl w:val="548ABB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2F5229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E490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4976B62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343AA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B16A0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B5291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E724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1B56C8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30"/>
  </w:num>
  <w:num w:numId="3">
    <w:abstractNumId w:val="13"/>
  </w:num>
  <w:num w:numId="4">
    <w:abstractNumId w:val="26"/>
  </w:num>
  <w:num w:numId="5">
    <w:abstractNumId w:val="12"/>
  </w:num>
  <w:num w:numId="6">
    <w:abstractNumId w:val="24"/>
  </w:num>
  <w:num w:numId="7">
    <w:abstractNumId w:val="16"/>
  </w:num>
  <w:num w:numId="8">
    <w:abstractNumId w:val="19"/>
  </w:num>
  <w:num w:numId="9">
    <w:abstractNumId w:val="22"/>
  </w:num>
  <w:num w:numId="10">
    <w:abstractNumId w:val="23"/>
  </w:num>
  <w:num w:numId="11">
    <w:abstractNumId w:val="5"/>
  </w:num>
  <w:num w:numId="12">
    <w:abstractNumId w:val="36"/>
  </w:num>
  <w:num w:numId="13">
    <w:abstractNumId w:val="20"/>
  </w:num>
  <w:num w:numId="14">
    <w:abstractNumId w:val="40"/>
  </w:num>
  <w:num w:numId="15">
    <w:abstractNumId w:val="34"/>
  </w:num>
  <w:num w:numId="16">
    <w:abstractNumId w:val="3"/>
  </w:num>
  <w:num w:numId="17">
    <w:abstractNumId w:val="33"/>
  </w:num>
  <w:num w:numId="18">
    <w:abstractNumId w:val="2"/>
  </w:num>
  <w:num w:numId="19">
    <w:abstractNumId w:val="0"/>
  </w:num>
  <w:num w:numId="20">
    <w:abstractNumId w:val="15"/>
  </w:num>
  <w:num w:numId="21">
    <w:abstractNumId w:val="10"/>
  </w:num>
  <w:num w:numId="22">
    <w:abstractNumId w:val="37"/>
  </w:num>
  <w:num w:numId="23">
    <w:abstractNumId w:val="8"/>
  </w:num>
  <w:num w:numId="24">
    <w:abstractNumId w:val="4"/>
  </w:num>
  <w:num w:numId="25">
    <w:abstractNumId w:val="38"/>
  </w:num>
  <w:num w:numId="26">
    <w:abstractNumId w:val="32"/>
  </w:num>
  <w:num w:numId="27">
    <w:abstractNumId w:val="35"/>
  </w:num>
  <w:num w:numId="28">
    <w:abstractNumId w:val="1"/>
  </w:num>
  <w:num w:numId="29">
    <w:abstractNumId w:val="14"/>
  </w:num>
  <w:num w:numId="30">
    <w:abstractNumId w:val="18"/>
  </w:num>
  <w:num w:numId="31">
    <w:abstractNumId w:val="9"/>
  </w:num>
  <w:num w:numId="32">
    <w:abstractNumId w:val="6"/>
  </w:num>
  <w:num w:numId="33">
    <w:abstractNumId w:val="25"/>
  </w:num>
  <w:num w:numId="34">
    <w:abstractNumId w:val="21"/>
  </w:num>
  <w:num w:numId="35">
    <w:abstractNumId w:val="27"/>
  </w:num>
  <w:num w:numId="36">
    <w:abstractNumId w:val="29"/>
  </w:num>
  <w:num w:numId="37">
    <w:abstractNumId w:val="39"/>
  </w:num>
  <w:num w:numId="38">
    <w:abstractNumId w:val="31"/>
  </w:num>
  <w:num w:numId="39">
    <w:abstractNumId w:val="28"/>
  </w:num>
  <w:num w:numId="40">
    <w:abstractNumId w:val="1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4582A"/>
    <w:rsid w:val="00064A19"/>
    <w:rsid w:val="000668B9"/>
    <w:rsid w:val="00080578"/>
    <w:rsid w:val="00103B1F"/>
    <w:rsid w:val="00107C33"/>
    <w:rsid w:val="001358C6"/>
    <w:rsid w:val="00155C1B"/>
    <w:rsid w:val="00166B8E"/>
    <w:rsid w:val="001811AA"/>
    <w:rsid w:val="00184A02"/>
    <w:rsid w:val="001A12CD"/>
    <w:rsid w:val="001A778A"/>
    <w:rsid w:val="001C42F5"/>
    <w:rsid w:val="001D3345"/>
    <w:rsid w:val="001D6F2C"/>
    <w:rsid w:val="001E5194"/>
    <w:rsid w:val="001F5255"/>
    <w:rsid w:val="00222A9F"/>
    <w:rsid w:val="00236BE5"/>
    <w:rsid w:val="002511C5"/>
    <w:rsid w:val="002A0489"/>
    <w:rsid w:val="002D55E4"/>
    <w:rsid w:val="00303DB7"/>
    <w:rsid w:val="00344569"/>
    <w:rsid w:val="00350016"/>
    <w:rsid w:val="003746A2"/>
    <w:rsid w:val="003907CD"/>
    <w:rsid w:val="0039638F"/>
    <w:rsid w:val="003978C2"/>
    <w:rsid w:val="003A7826"/>
    <w:rsid w:val="003C4300"/>
    <w:rsid w:val="003D2455"/>
    <w:rsid w:val="003E33CE"/>
    <w:rsid w:val="003E7D6E"/>
    <w:rsid w:val="003F2A8B"/>
    <w:rsid w:val="00402DEA"/>
    <w:rsid w:val="00403A11"/>
    <w:rsid w:val="00416F0A"/>
    <w:rsid w:val="00451D7E"/>
    <w:rsid w:val="00467B3B"/>
    <w:rsid w:val="004A0171"/>
    <w:rsid w:val="004A7985"/>
    <w:rsid w:val="004B32E4"/>
    <w:rsid w:val="004C0B18"/>
    <w:rsid w:val="004C1703"/>
    <w:rsid w:val="004D2B61"/>
    <w:rsid w:val="004D6FD6"/>
    <w:rsid w:val="004E4974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560C3"/>
    <w:rsid w:val="00696687"/>
    <w:rsid w:val="00697E2E"/>
    <w:rsid w:val="006A3F17"/>
    <w:rsid w:val="006A5651"/>
    <w:rsid w:val="006C0C58"/>
    <w:rsid w:val="006C407E"/>
    <w:rsid w:val="00710EA5"/>
    <w:rsid w:val="00722F7E"/>
    <w:rsid w:val="0077575C"/>
    <w:rsid w:val="007A2816"/>
    <w:rsid w:val="007A4AF9"/>
    <w:rsid w:val="007B6E6B"/>
    <w:rsid w:val="007D199F"/>
    <w:rsid w:val="007E5D67"/>
    <w:rsid w:val="007F566E"/>
    <w:rsid w:val="008048CF"/>
    <w:rsid w:val="00806FE1"/>
    <w:rsid w:val="00812C45"/>
    <w:rsid w:val="00831ABF"/>
    <w:rsid w:val="008370E4"/>
    <w:rsid w:val="008801E1"/>
    <w:rsid w:val="008964B2"/>
    <w:rsid w:val="008A32DB"/>
    <w:rsid w:val="008B484C"/>
    <w:rsid w:val="008D5C21"/>
    <w:rsid w:val="008E1E10"/>
    <w:rsid w:val="008E58E5"/>
    <w:rsid w:val="008F5A43"/>
    <w:rsid w:val="009000A1"/>
    <w:rsid w:val="009356F5"/>
    <w:rsid w:val="00945747"/>
    <w:rsid w:val="009622EB"/>
    <w:rsid w:val="0099594B"/>
    <w:rsid w:val="009D12F9"/>
    <w:rsid w:val="009E3887"/>
    <w:rsid w:val="00A27EC9"/>
    <w:rsid w:val="00A56849"/>
    <w:rsid w:val="00A728FB"/>
    <w:rsid w:val="00AA565D"/>
    <w:rsid w:val="00AB782E"/>
    <w:rsid w:val="00AD1738"/>
    <w:rsid w:val="00AF3440"/>
    <w:rsid w:val="00AF6BBE"/>
    <w:rsid w:val="00B37B9F"/>
    <w:rsid w:val="00B47BE1"/>
    <w:rsid w:val="00B60D61"/>
    <w:rsid w:val="00B85803"/>
    <w:rsid w:val="00B8595F"/>
    <w:rsid w:val="00BF343A"/>
    <w:rsid w:val="00C036B2"/>
    <w:rsid w:val="00C13872"/>
    <w:rsid w:val="00C16A6C"/>
    <w:rsid w:val="00C22592"/>
    <w:rsid w:val="00C270D3"/>
    <w:rsid w:val="00C45053"/>
    <w:rsid w:val="00CC0004"/>
    <w:rsid w:val="00CD2A0A"/>
    <w:rsid w:val="00CD3D00"/>
    <w:rsid w:val="00CE5A6E"/>
    <w:rsid w:val="00D35ADA"/>
    <w:rsid w:val="00D56773"/>
    <w:rsid w:val="00D66E42"/>
    <w:rsid w:val="00D91DFF"/>
    <w:rsid w:val="00DA1E8F"/>
    <w:rsid w:val="00DA435F"/>
    <w:rsid w:val="00DB2C8B"/>
    <w:rsid w:val="00DB5BE4"/>
    <w:rsid w:val="00DB6048"/>
    <w:rsid w:val="00DB706F"/>
    <w:rsid w:val="00DF61FD"/>
    <w:rsid w:val="00E232D5"/>
    <w:rsid w:val="00E70A77"/>
    <w:rsid w:val="00E77698"/>
    <w:rsid w:val="00E91096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FD65E"/>
  <w15:docId w15:val="{4DBB1368-F42F-4034-8886-8CCAA5E3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EDC5FF4E-4757-44A8-B364-1C7C4050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srishti ginjala</cp:lastModifiedBy>
  <cp:revision>4</cp:revision>
  <cp:lastPrinted>2020-11-06T13:13:00Z</cp:lastPrinted>
  <dcterms:created xsi:type="dcterms:W3CDTF">2020-11-06T13:12:00Z</dcterms:created>
  <dcterms:modified xsi:type="dcterms:W3CDTF">2020-11-15T15:51:00Z</dcterms:modified>
</cp:coreProperties>
</file>