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BE375" w14:textId="77777777" w:rsidR="00151595" w:rsidRPr="00151595" w:rsidRDefault="00151595" w:rsidP="00151595">
      <w:pPr>
        <w:rPr>
          <w:b/>
          <w:bCs/>
        </w:rPr>
      </w:pPr>
      <w:r w:rsidRPr="00151595">
        <w:rPr>
          <w:b/>
          <w:bCs/>
        </w:rPr>
        <w:t>Srisailam Reddy</w:t>
      </w:r>
    </w:p>
    <w:p w14:paraId="6EE1FF08" w14:textId="3754FB57" w:rsidR="00151595" w:rsidRPr="00151595" w:rsidRDefault="00151595" w:rsidP="00151595">
      <w:r w:rsidRPr="00151595">
        <w:t>Bristol, UK</w:t>
      </w:r>
      <w:r w:rsidRPr="00151595">
        <w:t> </w:t>
      </w:r>
      <w:r w:rsidRPr="00151595">
        <w:t>|</w:t>
      </w:r>
      <w:r w:rsidRPr="00151595">
        <w:t> </w:t>
      </w:r>
      <w:r w:rsidRPr="00151595">
        <w:t>+44 7831 802 752</w:t>
      </w:r>
      <w:r w:rsidRPr="00151595">
        <w:t> </w:t>
      </w:r>
      <w:r w:rsidRPr="00151595">
        <w:t>|</w:t>
      </w:r>
      <w:r>
        <w:t xml:space="preserve"> </w:t>
      </w:r>
      <w:r w:rsidRPr="00151595">
        <w:t>Ganvayu108@gmail.com</w:t>
      </w:r>
    </w:p>
    <w:p w14:paraId="6F01B5BD" w14:textId="77777777" w:rsidR="00151595" w:rsidRPr="00151595" w:rsidRDefault="00151595" w:rsidP="00151595">
      <w:r w:rsidRPr="00151595">
        <w:pict w14:anchorId="022C3A98">
          <v:rect id="_x0000_i1067" style="width:0;height:1.5pt" o:hralign="center" o:hrstd="t" o:hr="t" fillcolor="#a0a0a0" stroked="f"/>
        </w:pict>
      </w:r>
    </w:p>
    <w:p w14:paraId="2FA5F9CA" w14:textId="77777777" w:rsidR="00151595" w:rsidRPr="00151595" w:rsidRDefault="00151595" w:rsidP="00151595">
      <w:pPr>
        <w:rPr>
          <w:b/>
          <w:bCs/>
        </w:rPr>
      </w:pPr>
      <w:r w:rsidRPr="00151595">
        <w:rPr>
          <w:b/>
          <w:bCs/>
        </w:rPr>
        <w:t>Professional Profile</w:t>
      </w:r>
    </w:p>
    <w:p w14:paraId="0D6C840A" w14:textId="77777777" w:rsidR="00151595" w:rsidRPr="00151595" w:rsidRDefault="00151595" w:rsidP="00151595">
      <w:r w:rsidRPr="00151595">
        <w:t>Analytical and results-driven Data Assurance and Business Intelligence professional with over five years of experience in data governance, quality assurance, and analytics across financial and cloud environments. Skilled in transforming complex datasets into actionable insights that drive compliance, efficiency, and informed decision-making.</w:t>
      </w:r>
    </w:p>
    <w:p w14:paraId="17123C51" w14:textId="77777777" w:rsidR="00151595" w:rsidRPr="00151595" w:rsidRDefault="00151595" w:rsidP="00151595">
      <w:r w:rsidRPr="00151595">
        <w:t>Proficient in Power BI, SQL, Azure Data Factory, Excel, JIRA, and Confluence, with a proven record of coordinating cross-functional projects, maintaining high standards of data integrity, and aligning outcomes with regulatory and business needs. Committed to using data to strengthen cyber resilience and enable secure, transparent operations within critical infrastructure environments.</w:t>
      </w:r>
    </w:p>
    <w:p w14:paraId="31A0AA3F" w14:textId="77777777" w:rsidR="00151595" w:rsidRPr="00151595" w:rsidRDefault="00151595" w:rsidP="00151595">
      <w:r w:rsidRPr="00151595">
        <w:pict w14:anchorId="75D07D42">
          <v:rect id="_x0000_i1068" style="width:0;height:1.5pt" o:hralign="center" o:hrstd="t" o:hr="t" fillcolor="#a0a0a0" stroked="f"/>
        </w:pict>
      </w:r>
    </w:p>
    <w:p w14:paraId="7BAFFCEA" w14:textId="77777777" w:rsidR="00151595" w:rsidRPr="00151595" w:rsidRDefault="00151595" w:rsidP="00151595">
      <w:pPr>
        <w:rPr>
          <w:b/>
          <w:bCs/>
        </w:rPr>
      </w:pPr>
      <w:r w:rsidRPr="00151595">
        <w:rPr>
          <w:b/>
          <w:bCs/>
        </w:rPr>
        <w:t>Key Skills &amp; Competencies</w:t>
      </w:r>
    </w:p>
    <w:p w14:paraId="29868888" w14:textId="523B0B40" w:rsidR="00151595" w:rsidRPr="00151595" w:rsidRDefault="00151595" w:rsidP="00151595">
      <w:pPr>
        <w:numPr>
          <w:ilvl w:val="0"/>
          <w:numId w:val="2"/>
        </w:numPr>
      </w:pPr>
      <w:r w:rsidRPr="00151595">
        <w:rPr>
          <w:b/>
          <w:bCs/>
        </w:rPr>
        <w:t>Data Assurance &amp; Governance:</w:t>
      </w:r>
      <w:r w:rsidRPr="00151595">
        <w:t xml:space="preserve"> Data validation, quality monitoring, audit readiness, and regulatory alignment </w:t>
      </w:r>
    </w:p>
    <w:p w14:paraId="2930960F" w14:textId="77777777" w:rsidR="00151595" w:rsidRPr="00151595" w:rsidRDefault="00151595" w:rsidP="00151595">
      <w:pPr>
        <w:numPr>
          <w:ilvl w:val="0"/>
          <w:numId w:val="2"/>
        </w:numPr>
      </w:pPr>
      <w:r w:rsidRPr="00151595">
        <w:rPr>
          <w:b/>
          <w:bCs/>
        </w:rPr>
        <w:t>Analytics &amp; Reporting:</w:t>
      </w:r>
      <w:r w:rsidRPr="00151595">
        <w:t xml:space="preserve"> Power BI, Excel (advanced), DAX, KPI dashboards, performance tracking.</w:t>
      </w:r>
    </w:p>
    <w:p w14:paraId="47F99052" w14:textId="77777777" w:rsidR="00151595" w:rsidRPr="00151595" w:rsidRDefault="00151595" w:rsidP="00151595">
      <w:pPr>
        <w:numPr>
          <w:ilvl w:val="0"/>
          <w:numId w:val="2"/>
        </w:numPr>
      </w:pPr>
      <w:r w:rsidRPr="00151595">
        <w:rPr>
          <w:b/>
          <w:bCs/>
        </w:rPr>
        <w:t>Data Management:</w:t>
      </w:r>
      <w:r w:rsidRPr="00151595">
        <w:t xml:space="preserve"> SQL Server (2008 – 2019), Azure SQL, Azure Data Factory, Data Lake, ETL pipelines, metadata management.</w:t>
      </w:r>
    </w:p>
    <w:p w14:paraId="4C226F95" w14:textId="77777777" w:rsidR="00151595" w:rsidRPr="00151595" w:rsidRDefault="00151595" w:rsidP="00151595">
      <w:pPr>
        <w:numPr>
          <w:ilvl w:val="0"/>
          <w:numId w:val="2"/>
        </w:numPr>
      </w:pPr>
      <w:r w:rsidRPr="00151595">
        <w:rPr>
          <w:b/>
          <w:bCs/>
        </w:rPr>
        <w:t>Project Coordination:</w:t>
      </w:r>
      <w:r w:rsidRPr="00151595">
        <w:t xml:space="preserve"> Agile delivery, JIRA, Confluence, stakeholder engagement, workload tracking.</w:t>
      </w:r>
    </w:p>
    <w:p w14:paraId="601F8024" w14:textId="77777777" w:rsidR="00151595" w:rsidRPr="00151595" w:rsidRDefault="00151595" w:rsidP="00151595">
      <w:pPr>
        <w:numPr>
          <w:ilvl w:val="0"/>
          <w:numId w:val="2"/>
        </w:numPr>
      </w:pPr>
      <w:r w:rsidRPr="00151595">
        <w:rPr>
          <w:b/>
          <w:bCs/>
        </w:rPr>
        <w:t>Cyber &amp; Risk Awareness:</w:t>
      </w:r>
      <w:r w:rsidRPr="00151595">
        <w:t xml:space="preserve"> Supporting 1st &amp; 2nd Line assurance activities, data integrity across secure environments.</w:t>
      </w:r>
    </w:p>
    <w:p w14:paraId="3383DD30" w14:textId="77777777" w:rsidR="00151595" w:rsidRPr="00151595" w:rsidRDefault="00151595" w:rsidP="00151595">
      <w:pPr>
        <w:numPr>
          <w:ilvl w:val="0"/>
          <w:numId w:val="2"/>
        </w:numPr>
      </w:pPr>
      <w:r w:rsidRPr="00151595">
        <w:rPr>
          <w:b/>
          <w:bCs/>
        </w:rPr>
        <w:t>Technical Tools:</w:t>
      </w:r>
      <w:r w:rsidRPr="00151595">
        <w:t xml:space="preserve"> SSIS, SSRS, Snowflake, Git, Bitbucket, Azure DevOps.</w:t>
      </w:r>
    </w:p>
    <w:p w14:paraId="64C95ACB" w14:textId="77777777" w:rsidR="00151595" w:rsidRPr="00151595" w:rsidRDefault="00151595" w:rsidP="00151595">
      <w:pPr>
        <w:numPr>
          <w:ilvl w:val="0"/>
          <w:numId w:val="2"/>
        </w:numPr>
      </w:pPr>
      <w:r w:rsidRPr="00151595">
        <w:rPr>
          <w:b/>
          <w:bCs/>
        </w:rPr>
        <w:t>Soft Skills:</w:t>
      </w:r>
      <w:r w:rsidRPr="00151595">
        <w:t xml:space="preserve"> Analytical thinking, communication, collaboration, problem-solving, attention to detail.</w:t>
      </w:r>
    </w:p>
    <w:p w14:paraId="1BAD0E37" w14:textId="77777777" w:rsidR="00151595" w:rsidRPr="00151595" w:rsidRDefault="00151595" w:rsidP="00151595">
      <w:r w:rsidRPr="00151595">
        <w:pict w14:anchorId="5A6234FA">
          <v:rect id="_x0000_i1069" style="width:0;height:1.5pt" o:hralign="center" o:hrstd="t" o:hr="t" fillcolor="#a0a0a0" stroked="f"/>
        </w:pict>
      </w:r>
    </w:p>
    <w:p w14:paraId="5907201B" w14:textId="77777777" w:rsidR="00151595" w:rsidRPr="00151595" w:rsidRDefault="00151595" w:rsidP="00151595">
      <w:pPr>
        <w:rPr>
          <w:b/>
          <w:bCs/>
        </w:rPr>
      </w:pPr>
      <w:r w:rsidRPr="00151595">
        <w:rPr>
          <w:b/>
          <w:bCs/>
        </w:rPr>
        <w:t>Professional Experience</w:t>
      </w:r>
    </w:p>
    <w:p w14:paraId="01679AA2" w14:textId="7E53EA5C" w:rsidR="00151595" w:rsidRPr="00151595" w:rsidRDefault="00151595" w:rsidP="00151595">
      <w:pPr>
        <w:rPr>
          <w:b/>
          <w:bCs/>
        </w:rPr>
      </w:pPr>
      <w:r w:rsidRPr="00151595">
        <w:rPr>
          <w:b/>
          <w:bCs/>
        </w:rPr>
        <w:t xml:space="preserve">Data Analyst </w:t>
      </w:r>
    </w:p>
    <w:p w14:paraId="7EA3DEC3" w14:textId="77777777" w:rsidR="00151595" w:rsidRPr="00151595" w:rsidRDefault="00151595" w:rsidP="00151595">
      <w:r w:rsidRPr="00151595">
        <w:rPr>
          <w:b/>
          <w:bCs/>
        </w:rPr>
        <w:t>TD Bank, London</w:t>
      </w:r>
      <w:r w:rsidRPr="00151595">
        <w:t> </w:t>
      </w:r>
      <w:r w:rsidRPr="00151595">
        <w:t>|</w:t>
      </w:r>
      <w:r w:rsidRPr="00151595">
        <w:t> </w:t>
      </w:r>
      <w:r w:rsidRPr="00151595">
        <w:rPr>
          <w:i/>
          <w:iCs/>
        </w:rPr>
        <w:t>Nov 2021 – Present</w:t>
      </w:r>
    </w:p>
    <w:p w14:paraId="6FA5DB98" w14:textId="77777777" w:rsidR="00151595" w:rsidRPr="00151595" w:rsidRDefault="00151595" w:rsidP="00151595">
      <w:pPr>
        <w:numPr>
          <w:ilvl w:val="0"/>
          <w:numId w:val="3"/>
        </w:numPr>
      </w:pPr>
      <w:r w:rsidRPr="00151595">
        <w:lastRenderedPageBreak/>
        <w:t>Coordinated data assurance and quality initiatives across enterprise-wide systems, supporting governance and regulatory compliance.</w:t>
      </w:r>
    </w:p>
    <w:p w14:paraId="48E64C3B" w14:textId="77777777" w:rsidR="00151595" w:rsidRPr="00151595" w:rsidRDefault="00151595" w:rsidP="00151595">
      <w:pPr>
        <w:numPr>
          <w:ilvl w:val="0"/>
          <w:numId w:val="3"/>
        </w:numPr>
      </w:pPr>
      <w:r w:rsidRPr="00151595">
        <w:t>Designed and automated Power BI dashboards and Excel reports that improved visibility of operational KPIs and project deliverables.</w:t>
      </w:r>
    </w:p>
    <w:p w14:paraId="46075092" w14:textId="77777777" w:rsidR="00151595" w:rsidRPr="00151595" w:rsidRDefault="00151595" w:rsidP="00151595">
      <w:pPr>
        <w:numPr>
          <w:ilvl w:val="0"/>
          <w:numId w:val="3"/>
        </w:numPr>
      </w:pPr>
      <w:r w:rsidRPr="00151595">
        <w:t>Partnered with risk and operations teams to perform data validation and root-cause analysis, enhancing audit accuracy and reliability.</w:t>
      </w:r>
    </w:p>
    <w:p w14:paraId="21AAC26A" w14:textId="77777777" w:rsidR="00151595" w:rsidRPr="00151595" w:rsidRDefault="00151595" w:rsidP="00151595">
      <w:pPr>
        <w:numPr>
          <w:ilvl w:val="0"/>
          <w:numId w:val="3"/>
        </w:numPr>
      </w:pPr>
      <w:r w:rsidRPr="00151595">
        <w:t>Developed and optimised T-SQL scripts and ETL workflows via Azure Data Factory, maintaining secure and scalable data pipelines.</w:t>
      </w:r>
    </w:p>
    <w:p w14:paraId="2EF11A06" w14:textId="77777777" w:rsidR="00151595" w:rsidRPr="00151595" w:rsidRDefault="00151595" w:rsidP="00151595">
      <w:pPr>
        <w:numPr>
          <w:ilvl w:val="0"/>
          <w:numId w:val="3"/>
        </w:numPr>
      </w:pPr>
      <w:r w:rsidRPr="00151595">
        <w:t>Managed tasks, milestones, and documentation through JIRA and Confluence, ensuring transparency across multiple teams.</w:t>
      </w:r>
    </w:p>
    <w:p w14:paraId="728036E3" w14:textId="77777777" w:rsidR="00151595" w:rsidRPr="00151595" w:rsidRDefault="00151595" w:rsidP="00151595">
      <w:pPr>
        <w:numPr>
          <w:ilvl w:val="0"/>
          <w:numId w:val="3"/>
        </w:numPr>
      </w:pPr>
      <w:r w:rsidRPr="00151595">
        <w:t>Produced reports and visualisations used by senior management to monitor data integrity and cyber performance metrics.</w:t>
      </w:r>
    </w:p>
    <w:p w14:paraId="3BC69315" w14:textId="77777777" w:rsidR="00151595" w:rsidRPr="00151595" w:rsidRDefault="00151595" w:rsidP="00151595">
      <w:pPr>
        <w:numPr>
          <w:ilvl w:val="0"/>
          <w:numId w:val="3"/>
        </w:numPr>
      </w:pPr>
      <w:r w:rsidRPr="00151595">
        <w:t>Implemented corrective actions to resolve data-quality issues, increasing reporting accuracy by 20 %.</w:t>
      </w:r>
    </w:p>
    <w:p w14:paraId="4C0566C4" w14:textId="77777777" w:rsidR="00151595" w:rsidRPr="00151595" w:rsidRDefault="00151595" w:rsidP="00151595">
      <w:pPr>
        <w:numPr>
          <w:ilvl w:val="0"/>
          <w:numId w:val="3"/>
        </w:numPr>
      </w:pPr>
      <w:r w:rsidRPr="00151595">
        <w:t>Learn 2 build cloud services – applied Azure PaaS tools to design automated data-reporting pipelines for improved resilience.</w:t>
      </w:r>
    </w:p>
    <w:p w14:paraId="06445AC1" w14:textId="77777777" w:rsidR="00151595" w:rsidRPr="00151595" w:rsidRDefault="00151595" w:rsidP="00151595">
      <w:r w:rsidRPr="00151595">
        <w:pict w14:anchorId="0497503D">
          <v:rect id="_x0000_i1070" style="width:0;height:1.5pt" o:hralign="center" o:hrstd="t" o:hr="t" fillcolor="#a0a0a0" stroked="f"/>
        </w:pict>
      </w:r>
    </w:p>
    <w:p w14:paraId="075A40A9" w14:textId="77777777" w:rsidR="00151595" w:rsidRPr="00151595" w:rsidRDefault="00151595" w:rsidP="00151595">
      <w:pPr>
        <w:rPr>
          <w:b/>
          <w:bCs/>
        </w:rPr>
      </w:pPr>
      <w:r w:rsidRPr="00151595">
        <w:rPr>
          <w:b/>
          <w:bCs/>
        </w:rPr>
        <w:t>Database Engineer – BI &amp; Data Warehouse</w:t>
      </w:r>
    </w:p>
    <w:p w14:paraId="2C6F3CC2" w14:textId="77777777" w:rsidR="00151595" w:rsidRPr="00151595" w:rsidRDefault="00151595" w:rsidP="00151595">
      <w:r w:rsidRPr="00151595">
        <w:rPr>
          <w:b/>
          <w:bCs/>
        </w:rPr>
        <w:t>Learn 2 Build Cloud Services, India</w:t>
      </w:r>
      <w:r w:rsidRPr="00151595">
        <w:t> </w:t>
      </w:r>
      <w:r w:rsidRPr="00151595">
        <w:t>|</w:t>
      </w:r>
      <w:r w:rsidRPr="00151595">
        <w:t> </w:t>
      </w:r>
      <w:r w:rsidRPr="00151595">
        <w:rPr>
          <w:i/>
          <w:iCs/>
        </w:rPr>
        <w:t>Apr 2017 – Oct 2021</w:t>
      </w:r>
    </w:p>
    <w:p w14:paraId="427A9C25" w14:textId="77777777" w:rsidR="00151595" w:rsidRPr="00151595" w:rsidRDefault="00151595" w:rsidP="00151595">
      <w:pPr>
        <w:numPr>
          <w:ilvl w:val="0"/>
          <w:numId w:val="4"/>
        </w:numPr>
      </w:pPr>
      <w:r w:rsidRPr="00151595">
        <w:t>Designed and built data warehouse and BI solutions using Microsoft SQL Server, SSIS, and SSRS.</w:t>
      </w:r>
    </w:p>
    <w:p w14:paraId="74C4FDB9" w14:textId="77777777" w:rsidR="00151595" w:rsidRPr="00151595" w:rsidRDefault="00151595" w:rsidP="00151595">
      <w:pPr>
        <w:numPr>
          <w:ilvl w:val="0"/>
          <w:numId w:val="4"/>
        </w:numPr>
      </w:pPr>
      <w:r w:rsidRPr="00151595">
        <w:t>Created relational and dimensional data models (Star &amp; Snowflake schemas) to support enterprise analytics.</w:t>
      </w:r>
    </w:p>
    <w:p w14:paraId="44468A95" w14:textId="77777777" w:rsidR="00151595" w:rsidRPr="00151595" w:rsidRDefault="00151595" w:rsidP="00151595">
      <w:pPr>
        <w:numPr>
          <w:ilvl w:val="0"/>
          <w:numId w:val="4"/>
        </w:numPr>
      </w:pPr>
      <w:r w:rsidRPr="00151595">
        <w:t>Developed and deployed ETL packages for large-scale data migration and transformation.</w:t>
      </w:r>
    </w:p>
    <w:p w14:paraId="613F5104" w14:textId="77777777" w:rsidR="00151595" w:rsidRPr="00151595" w:rsidRDefault="00151595" w:rsidP="00151595">
      <w:pPr>
        <w:numPr>
          <w:ilvl w:val="0"/>
          <w:numId w:val="4"/>
        </w:numPr>
      </w:pPr>
      <w:r w:rsidRPr="00151595">
        <w:t>Delivered custom Power BI &amp; SSRS reports for business performance and compliance tracking.</w:t>
      </w:r>
    </w:p>
    <w:p w14:paraId="5513ECF4" w14:textId="77777777" w:rsidR="00151595" w:rsidRPr="00151595" w:rsidRDefault="00151595" w:rsidP="00151595">
      <w:pPr>
        <w:numPr>
          <w:ilvl w:val="0"/>
          <w:numId w:val="4"/>
        </w:numPr>
      </w:pPr>
      <w:r w:rsidRPr="00151595">
        <w:t>Collaborated in Agile sprints using JIRA for progress tracking and Confluence for documentation.</w:t>
      </w:r>
    </w:p>
    <w:p w14:paraId="7876390F" w14:textId="77777777" w:rsidR="00151595" w:rsidRPr="00151595" w:rsidRDefault="00151595" w:rsidP="00151595">
      <w:pPr>
        <w:numPr>
          <w:ilvl w:val="0"/>
          <w:numId w:val="4"/>
        </w:numPr>
      </w:pPr>
      <w:r w:rsidRPr="00151595">
        <w:t>Conducted query optimisation and indexing, improving database performance and reliability.</w:t>
      </w:r>
    </w:p>
    <w:p w14:paraId="6A77EE48" w14:textId="77777777" w:rsidR="00151595" w:rsidRPr="00151595" w:rsidRDefault="00151595" w:rsidP="00151595">
      <w:pPr>
        <w:numPr>
          <w:ilvl w:val="0"/>
          <w:numId w:val="4"/>
        </w:numPr>
      </w:pPr>
      <w:r w:rsidRPr="00151595">
        <w:t>Strengthened data-quality controls that reduced duplication and improved accuracy across reporting environments.</w:t>
      </w:r>
    </w:p>
    <w:p w14:paraId="15FD277C" w14:textId="77777777" w:rsidR="00151595" w:rsidRPr="00151595" w:rsidRDefault="00151595" w:rsidP="00151595">
      <w:r w:rsidRPr="00151595">
        <w:lastRenderedPageBreak/>
        <w:pict w14:anchorId="3BEDD97A">
          <v:rect id="_x0000_i1071" style="width:0;height:1.5pt" o:hralign="center" o:hrstd="t" o:hr="t" fillcolor="#a0a0a0" stroked="f"/>
        </w:pict>
      </w:r>
    </w:p>
    <w:p w14:paraId="2BE08608" w14:textId="77777777" w:rsidR="00151595" w:rsidRPr="00151595" w:rsidRDefault="00151595" w:rsidP="00151595">
      <w:pPr>
        <w:rPr>
          <w:b/>
          <w:bCs/>
        </w:rPr>
      </w:pPr>
      <w:r w:rsidRPr="00151595">
        <w:rPr>
          <w:b/>
          <w:bCs/>
        </w:rPr>
        <w:t>Education</w:t>
      </w:r>
    </w:p>
    <w:p w14:paraId="5F82AD68" w14:textId="77777777" w:rsidR="00151595" w:rsidRPr="00151595" w:rsidRDefault="00151595" w:rsidP="00151595">
      <w:r w:rsidRPr="00151595">
        <w:rPr>
          <w:b/>
          <w:bCs/>
        </w:rPr>
        <w:t>Master of Science (MSc) in Business – Supply Chain Management</w:t>
      </w:r>
      <w:r w:rsidRPr="00151595">
        <w:br/>
      </w:r>
      <w:r w:rsidRPr="00151595">
        <w:rPr>
          <w:b/>
          <w:bCs/>
        </w:rPr>
        <w:t>Bachelor of Mechanical Engineering</w:t>
      </w:r>
    </w:p>
    <w:p w14:paraId="33435A14" w14:textId="77777777" w:rsidR="00151595" w:rsidRPr="00151595" w:rsidRDefault="00151595" w:rsidP="00151595">
      <w:r w:rsidRPr="00151595">
        <w:pict w14:anchorId="2EBCE255">
          <v:rect id="_x0000_i1072" style="width:0;height:1.5pt" o:hralign="center" o:hrstd="t" o:hr="t" fillcolor="#a0a0a0" stroked="f"/>
        </w:pict>
      </w:r>
    </w:p>
    <w:p w14:paraId="5C1FD967" w14:textId="54DE117A" w:rsidR="00151595" w:rsidRPr="00151595" w:rsidRDefault="00151595" w:rsidP="00151595"/>
    <w:p w14:paraId="4CE433C3" w14:textId="77777777" w:rsidR="00151595" w:rsidRPr="00151595" w:rsidRDefault="00151595" w:rsidP="00151595">
      <w:pPr>
        <w:rPr>
          <w:b/>
          <w:bCs/>
        </w:rPr>
      </w:pPr>
      <w:r w:rsidRPr="00151595">
        <w:rPr>
          <w:b/>
          <w:bCs/>
        </w:rPr>
        <w:t>Achievements</w:t>
      </w:r>
    </w:p>
    <w:p w14:paraId="69A29688" w14:textId="77777777" w:rsidR="00151595" w:rsidRPr="00151595" w:rsidRDefault="00151595" w:rsidP="00151595">
      <w:pPr>
        <w:numPr>
          <w:ilvl w:val="0"/>
          <w:numId w:val="6"/>
        </w:numPr>
      </w:pPr>
      <w:r w:rsidRPr="00151595">
        <w:t>Delivered automated data-assurance dashboards increasing project visibility and compliance tracking by 25 %.</w:t>
      </w:r>
    </w:p>
    <w:p w14:paraId="1D75BF51" w14:textId="77777777" w:rsidR="00151595" w:rsidRPr="00151595" w:rsidRDefault="00151595" w:rsidP="00151595">
      <w:pPr>
        <w:numPr>
          <w:ilvl w:val="0"/>
          <w:numId w:val="6"/>
        </w:numPr>
      </w:pPr>
      <w:r w:rsidRPr="00151595">
        <w:t>Reduced manual reporting effort by 40 % through SQL &amp; Power BI automation.</w:t>
      </w:r>
    </w:p>
    <w:p w14:paraId="49394D15" w14:textId="77777777" w:rsidR="00151595" w:rsidRPr="00151595" w:rsidRDefault="00151595" w:rsidP="00151595">
      <w:pPr>
        <w:numPr>
          <w:ilvl w:val="0"/>
          <w:numId w:val="6"/>
        </w:numPr>
      </w:pPr>
      <w:r w:rsidRPr="00151595">
        <w:t>Recognised for effective use of JIRA/Confluence in coordinating multi-disciplinary data-quality initiatives.</w:t>
      </w:r>
    </w:p>
    <w:p w14:paraId="364F037C" w14:textId="77777777" w:rsidR="00151595" w:rsidRPr="00151595" w:rsidRDefault="00151595" w:rsidP="00151595">
      <w:pPr>
        <w:ind w:left="720"/>
      </w:pPr>
    </w:p>
    <w:p w14:paraId="354C16AE" w14:textId="238B69B6" w:rsidR="00D97C24" w:rsidRPr="00151595" w:rsidRDefault="00D97C24" w:rsidP="00151595"/>
    <w:sectPr w:rsidR="00D97C24" w:rsidRPr="001515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86510"/>
    <w:multiLevelType w:val="multilevel"/>
    <w:tmpl w:val="B27C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BC3B7B"/>
    <w:multiLevelType w:val="multilevel"/>
    <w:tmpl w:val="229A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543B00"/>
    <w:multiLevelType w:val="multilevel"/>
    <w:tmpl w:val="7214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51617D"/>
    <w:multiLevelType w:val="multilevel"/>
    <w:tmpl w:val="94BC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E00667"/>
    <w:multiLevelType w:val="multilevel"/>
    <w:tmpl w:val="AA46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367D54"/>
    <w:multiLevelType w:val="multilevel"/>
    <w:tmpl w:val="9524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494294">
    <w:abstractNumId w:val="5"/>
  </w:num>
  <w:num w:numId="2" w16cid:durableId="1176262116">
    <w:abstractNumId w:val="3"/>
  </w:num>
  <w:num w:numId="3" w16cid:durableId="728236438">
    <w:abstractNumId w:val="4"/>
  </w:num>
  <w:num w:numId="4" w16cid:durableId="2135639832">
    <w:abstractNumId w:val="0"/>
  </w:num>
  <w:num w:numId="5" w16cid:durableId="282419470">
    <w:abstractNumId w:val="2"/>
  </w:num>
  <w:num w:numId="6" w16cid:durableId="19903574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C24"/>
    <w:rsid w:val="00151595"/>
    <w:rsid w:val="00D97C24"/>
    <w:rsid w:val="00EE63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8F789"/>
  <w15:chartTrackingRefBased/>
  <w15:docId w15:val="{95B798FA-2840-4796-8D22-B7E38A556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7C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C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C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C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C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C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C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C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C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C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7C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7C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7C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7C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7C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7C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7C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7C24"/>
    <w:rPr>
      <w:rFonts w:eastAsiaTheme="majorEastAsia" w:cstheme="majorBidi"/>
      <w:color w:val="272727" w:themeColor="text1" w:themeTint="D8"/>
    </w:rPr>
  </w:style>
  <w:style w:type="paragraph" w:styleId="Title">
    <w:name w:val="Title"/>
    <w:basedOn w:val="Normal"/>
    <w:next w:val="Normal"/>
    <w:link w:val="TitleChar"/>
    <w:uiPriority w:val="10"/>
    <w:qFormat/>
    <w:rsid w:val="00D97C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C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C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C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C24"/>
    <w:pPr>
      <w:spacing w:before="160"/>
      <w:jc w:val="center"/>
    </w:pPr>
    <w:rPr>
      <w:i/>
      <w:iCs/>
      <w:color w:val="404040" w:themeColor="text1" w:themeTint="BF"/>
    </w:rPr>
  </w:style>
  <w:style w:type="character" w:customStyle="1" w:styleId="QuoteChar">
    <w:name w:val="Quote Char"/>
    <w:basedOn w:val="DefaultParagraphFont"/>
    <w:link w:val="Quote"/>
    <w:uiPriority w:val="29"/>
    <w:rsid w:val="00D97C24"/>
    <w:rPr>
      <w:i/>
      <w:iCs/>
      <w:color w:val="404040" w:themeColor="text1" w:themeTint="BF"/>
    </w:rPr>
  </w:style>
  <w:style w:type="paragraph" w:styleId="ListParagraph">
    <w:name w:val="List Paragraph"/>
    <w:basedOn w:val="Normal"/>
    <w:uiPriority w:val="34"/>
    <w:qFormat/>
    <w:rsid w:val="00D97C24"/>
    <w:pPr>
      <w:ind w:left="720"/>
      <w:contextualSpacing/>
    </w:pPr>
  </w:style>
  <w:style w:type="character" w:styleId="IntenseEmphasis">
    <w:name w:val="Intense Emphasis"/>
    <w:basedOn w:val="DefaultParagraphFont"/>
    <w:uiPriority w:val="21"/>
    <w:qFormat/>
    <w:rsid w:val="00D97C24"/>
    <w:rPr>
      <w:i/>
      <w:iCs/>
      <w:color w:val="0F4761" w:themeColor="accent1" w:themeShade="BF"/>
    </w:rPr>
  </w:style>
  <w:style w:type="paragraph" w:styleId="IntenseQuote">
    <w:name w:val="Intense Quote"/>
    <w:basedOn w:val="Normal"/>
    <w:next w:val="Normal"/>
    <w:link w:val="IntenseQuoteChar"/>
    <w:uiPriority w:val="30"/>
    <w:qFormat/>
    <w:rsid w:val="00D97C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C24"/>
    <w:rPr>
      <w:i/>
      <w:iCs/>
      <w:color w:val="0F4761" w:themeColor="accent1" w:themeShade="BF"/>
    </w:rPr>
  </w:style>
  <w:style w:type="character" w:styleId="IntenseReference">
    <w:name w:val="Intense Reference"/>
    <w:basedOn w:val="DefaultParagraphFont"/>
    <w:uiPriority w:val="32"/>
    <w:qFormat/>
    <w:rsid w:val="00D97C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572</Words>
  <Characters>3262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srisailam reddy</dc:creator>
  <cp:keywords/>
  <dc:description/>
  <cp:lastModifiedBy>srisailam reddy</cp:lastModifiedBy>
  <cp:revision>1</cp:revision>
  <dcterms:created xsi:type="dcterms:W3CDTF">2025-10-09T20:20:00Z</dcterms:created>
  <dcterms:modified xsi:type="dcterms:W3CDTF">2025-10-09T20:36:00Z</dcterms:modified>
</cp:coreProperties>
</file>