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D00FA5">
      <w:pPr>
        <w:jc w:val="center"/>
        <w:rPr>
          <w:rFonts w:ascii="Times New Roman" w:eastAsia="Times New Roman" w:hAnsi="Times New Roman" w:cs="Times New Roman"/>
          <w:color w:val="000000"/>
          <w:sz w:val="36"/>
          <w:szCs w:val="32"/>
          <w:lang w:eastAsia="en-IN"/>
        </w:rPr>
      </w:pPr>
      <w:r w:rsidRPr="00F50DE6">
        <w:rPr>
          <w:rFonts w:ascii="Times New Roman" w:eastAsia="Times New Roman" w:hAnsi="Times New Roman" w:cs="Times New Roman"/>
          <w:color w:val="000000"/>
          <w:sz w:val="36"/>
          <w:szCs w:val="32"/>
          <w:lang w:eastAsia="en-IN"/>
        </w:rPr>
        <w:t>Comparative</w:t>
      </w:r>
      <w:r>
        <w:rPr>
          <w:rFonts w:ascii="Times New Roman" w:eastAsia="Times New Roman" w:hAnsi="Times New Roman" w:cs="Times New Roman"/>
          <w:color w:val="000000"/>
          <w:sz w:val="36"/>
          <w:szCs w:val="32"/>
          <w:lang w:eastAsia="en-IN"/>
        </w:rPr>
        <w:t xml:space="preserve"> and Cluster</w:t>
      </w:r>
      <w:r w:rsidRPr="00F50DE6">
        <w:rPr>
          <w:rFonts w:ascii="Times New Roman" w:eastAsia="Times New Roman" w:hAnsi="Times New Roman" w:cs="Times New Roman"/>
          <w:color w:val="000000"/>
          <w:sz w:val="36"/>
          <w:szCs w:val="32"/>
          <w:lang w:eastAsia="en-IN"/>
        </w:rPr>
        <w:t xml:space="preserve"> Analysis of Illicit Supply Network</w:t>
      </w:r>
    </w:p>
    <w:p w:rsidR="00D00FA5" w:rsidRDefault="00D00FA5" w:rsidP="00D00FA5">
      <w:pPr>
        <w:spacing w:line="480" w:lineRule="auto"/>
        <w:jc w:val="center"/>
        <w:rPr>
          <w:rFonts w:ascii="Times New Roman" w:hAnsi="Times New Roman" w:cs="Times New Roman"/>
          <w:sz w:val="24"/>
        </w:rPr>
      </w:pP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Department of Information of Science, University of North Texas</w:t>
      </w:r>
    </w:p>
    <w:p w:rsidR="00D00FA5" w:rsidRPr="001A06B1" w:rsidRDefault="00D00FA5" w:rsidP="00D00FA5">
      <w:pPr>
        <w:ind w:left="175" w:right="5"/>
        <w:jc w:val="center"/>
        <w:rPr>
          <w:rFonts w:ascii="Times New Roman" w:hAnsi="Times New Roman" w:cs="Times New Roman"/>
          <w:sz w:val="24"/>
          <w:szCs w:val="24"/>
        </w:rPr>
      </w:pPr>
      <w:r w:rsidRPr="001A06B1">
        <w:rPr>
          <w:rFonts w:ascii="Times New Roman" w:hAnsi="Times New Roman" w:cs="Times New Roman"/>
          <w:sz w:val="24"/>
          <w:szCs w:val="24"/>
        </w:rPr>
        <w:t xml:space="preserve">DSCI 5240: Data Mining </w:t>
      </w:r>
    </w:p>
    <w:p w:rsidR="00D00FA5" w:rsidRPr="001A06B1" w:rsidRDefault="00D00FA5" w:rsidP="00D00FA5">
      <w:pPr>
        <w:spacing w:line="480" w:lineRule="auto"/>
        <w:jc w:val="center"/>
        <w:rPr>
          <w:rFonts w:ascii="Times New Roman" w:hAnsi="Times New Roman" w:cs="Times New Roman"/>
          <w:sz w:val="24"/>
          <w:szCs w:val="24"/>
        </w:rPr>
      </w:pPr>
      <w:proofErr w:type="spellStart"/>
      <w:r w:rsidRPr="001A06B1">
        <w:rPr>
          <w:rFonts w:ascii="Times New Roman" w:hAnsi="Times New Roman" w:cs="Times New Roman"/>
          <w:sz w:val="24"/>
          <w:szCs w:val="24"/>
        </w:rPr>
        <w:t>Dr.</w:t>
      </w:r>
      <w:proofErr w:type="spellEnd"/>
      <w:r w:rsidRPr="001A06B1">
        <w:rPr>
          <w:rFonts w:ascii="Times New Roman" w:hAnsi="Times New Roman" w:cs="Times New Roman"/>
          <w:sz w:val="24"/>
          <w:szCs w:val="24"/>
        </w:rPr>
        <w:t xml:space="preserve"> </w:t>
      </w:r>
      <w:r w:rsidRPr="001A06B1">
        <w:rPr>
          <w:rFonts w:ascii="Times New Roman" w:hAnsi="Times New Roman" w:cs="Times New Roman"/>
          <w:color w:val="323130"/>
          <w:sz w:val="24"/>
          <w:szCs w:val="24"/>
          <w:shd w:val="clear" w:color="auto" w:fill="FFFFFF"/>
        </w:rPr>
        <w:t xml:space="preserve">Mahdi </w:t>
      </w:r>
      <w:proofErr w:type="spellStart"/>
      <w:r w:rsidRPr="001A06B1">
        <w:rPr>
          <w:rFonts w:ascii="Times New Roman" w:hAnsi="Times New Roman" w:cs="Times New Roman"/>
          <w:color w:val="323130"/>
          <w:sz w:val="24"/>
          <w:szCs w:val="24"/>
          <w:shd w:val="clear" w:color="auto" w:fill="FFFFFF"/>
        </w:rPr>
        <w:t>Fathi</w:t>
      </w:r>
      <w:proofErr w:type="spellEnd"/>
      <w:r w:rsidRPr="001A06B1">
        <w:rPr>
          <w:rFonts w:ascii="Times New Roman" w:hAnsi="Times New Roman" w:cs="Times New Roman"/>
          <w:color w:val="323130"/>
          <w:sz w:val="24"/>
          <w:szCs w:val="24"/>
          <w:shd w:val="clear" w:color="auto" w:fill="FFFFFF"/>
        </w:rPr>
        <w:t> </w:t>
      </w: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vertAlign w:val="superscript"/>
        </w:rPr>
        <w:t>th</w:t>
      </w:r>
      <w:r>
        <w:rPr>
          <w:rFonts w:ascii="Times New Roman" w:hAnsi="Times New Roman" w:cs="Times New Roman"/>
          <w:sz w:val="24"/>
        </w:rPr>
        <w:t xml:space="preserve"> November</w:t>
      </w:r>
      <w:r>
        <w:rPr>
          <w:rFonts w:ascii="Times New Roman" w:hAnsi="Times New Roman" w:cs="Times New Roman"/>
          <w:sz w:val="24"/>
        </w:rPr>
        <w:t xml:space="preserve"> 2021</w:t>
      </w:r>
    </w:p>
    <w:p w:rsidR="00D00FA5" w:rsidRDefault="00D00FA5" w:rsidP="00D00FA5">
      <w:pPr>
        <w:spacing w:line="480" w:lineRule="auto"/>
        <w:jc w:val="center"/>
        <w:rPr>
          <w:rFonts w:ascii="Times New Roman" w:hAnsi="Times New Roman" w:cs="Times New Roman"/>
          <w:sz w:val="24"/>
        </w:rPr>
      </w:pP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Group 12</w:t>
      </w: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KOMAL SINGH BHAMRA</w:t>
      </w: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SRITHA DARBHA</w:t>
      </w: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UDAYA SREE DOKKA</w:t>
      </w:r>
    </w:p>
    <w:p w:rsidR="00D00FA5"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ARBAN MOHAMMED</w:t>
      </w:r>
    </w:p>
    <w:p w:rsidR="00D00FA5" w:rsidRPr="001A06B1" w:rsidRDefault="00D00FA5" w:rsidP="00D00FA5">
      <w:pPr>
        <w:spacing w:line="480" w:lineRule="auto"/>
        <w:jc w:val="center"/>
        <w:rPr>
          <w:rFonts w:ascii="Times New Roman" w:hAnsi="Times New Roman" w:cs="Times New Roman"/>
          <w:sz w:val="24"/>
        </w:rPr>
      </w:pPr>
      <w:r>
        <w:rPr>
          <w:rFonts w:ascii="Times New Roman" w:hAnsi="Times New Roman" w:cs="Times New Roman"/>
          <w:sz w:val="24"/>
        </w:rPr>
        <w:t>SRAVANTHI PERI</w:t>
      </w:r>
      <w:r w:rsidRPr="001A06B1">
        <w:rPr>
          <w:rFonts w:ascii="Helvetica" w:eastAsia="Times New Roman" w:hAnsi="Helvetica" w:cs="Times New Roman"/>
          <w:color w:val="3D3D3D"/>
          <w:sz w:val="24"/>
          <w:szCs w:val="24"/>
        </w:rPr>
        <w:fldChar w:fldCharType="begin"/>
      </w:r>
      <w:r w:rsidRPr="001A06B1">
        <w:rPr>
          <w:rFonts w:ascii="Helvetica" w:eastAsia="Times New Roman" w:hAnsi="Helvetica" w:cs="Times New Roman"/>
          <w:color w:val="3D3D3D"/>
          <w:sz w:val="24"/>
          <w:szCs w:val="24"/>
        </w:rPr>
        <w:instrText xml:space="preserve"> HYPERLINK "https://unt.instructure.com/groups/92864/users/271040" </w:instrText>
      </w:r>
      <w:r w:rsidRPr="001A06B1">
        <w:rPr>
          <w:rFonts w:ascii="Helvetica" w:eastAsia="Times New Roman" w:hAnsi="Helvetica" w:cs="Times New Roman"/>
          <w:color w:val="3D3D3D"/>
          <w:sz w:val="24"/>
          <w:szCs w:val="24"/>
        </w:rPr>
        <w:fldChar w:fldCharType="separate"/>
      </w:r>
    </w:p>
    <w:p w:rsidR="00D00FA5" w:rsidRPr="001A06B1" w:rsidRDefault="00D00FA5" w:rsidP="00D00FA5">
      <w:pPr>
        <w:spacing w:line="480" w:lineRule="auto"/>
        <w:jc w:val="center"/>
        <w:rPr>
          <w:rFonts w:ascii="Times New Roman" w:hAnsi="Times New Roman" w:cs="Times New Roman"/>
          <w:sz w:val="24"/>
        </w:rPr>
      </w:pPr>
      <w:r w:rsidRPr="001A06B1">
        <w:rPr>
          <w:rFonts w:ascii="Times New Roman" w:eastAsia="Times New Roman" w:hAnsi="Times New Roman" w:cs="Times New Roman"/>
          <w:color w:val="0000FF"/>
          <w:sz w:val="24"/>
          <w:szCs w:val="24"/>
          <w:bdr w:val="single" w:sz="12" w:space="0" w:color="D3D9D9" w:frame="1"/>
          <w:shd w:val="clear" w:color="auto" w:fill="FFFFFF"/>
        </w:rPr>
        <w:br/>
      </w:r>
      <w:r w:rsidRPr="001A06B1">
        <w:rPr>
          <w:rFonts w:ascii="Helvetica" w:eastAsia="Times New Roman" w:hAnsi="Helvetica" w:cs="Times New Roman"/>
          <w:color w:val="3D3D3D"/>
          <w:sz w:val="24"/>
          <w:szCs w:val="24"/>
        </w:rPr>
        <w:fldChar w:fldCharType="end"/>
      </w: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F50DE6">
      <w:pPr>
        <w:jc w:val="center"/>
        <w:rPr>
          <w:rFonts w:ascii="Times New Roman" w:eastAsia="Times New Roman" w:hAnsi="Times New Roman" w:cs="Times New Roman"/>
          <w:color w:val="000000"/>
          <w:sz w:val="36"/>
          <w:szCs w:val="32"/>
          <w:lang w:eastAsia="en-IN"/>
        </w:rPr>
      </w:pPr>
    </w:p>
    <w:p w:rsidR="00D00FA5" w:rsidRDefault="00D00FA5" w:rsidP="00D00FA5">
      <w:pPr>
        <w:rPr>
          <w:rFonts w:ascii="Times New Roman" w:eastAsia="Times New Roman" w:hAnsi="Times New Roman" w:cs="Times New Roman"/>
          <w:color w:val="000000"/>
          <w:sz w:val="36"/>
          <w:szCs w:val="32"/>
          <w:lang w:eastAsia="en-IN"/>
        </w:rPr>
      </w:pPr>
    </w:p>
    <w:p w:rsidR="00576D60" w:rsidRDefault="00F50DE6" w:rsidP="00F50DE6">
      <w:pPr>
        <w:jc w:val="center"/>
        <w:rPr>
          <w:rFonts w:ascii="Times New Roman" w:eastAsia="Times New Roman" w:hAnsi="Times New Roman" w:cs="Times New Roman"/>
          <w:color w:val="000000"/>
          <w:sz w:val="36"/>
          <w:szCs w:val="32"/>
          <w:lang w:eastAsia="en-IN"/>
        </w:rPr>
      </w:pPr>
      <w:r w:rsidRPr="00F50DE6">
        <w:rPr>
          <w:rFonts w:ascii="Times New Roman" w:eastAsia="Times New Roman" w:hAnsi="Times New Roman" w:cs="Times New Roman"/>
          <w:color w:val="000000"/>
          <w:sz w:val="36"/>
          <w:szCs w:val="32"/>
          <w:lang w:eastAsia="en-IN"/>
        </w:rPr>
        <w:lastRenderedPageBreak/>
        <w:t>Comparative</w:t>
      </w:r>
      <w:r>
        <w:rPr>
          <w:rFonts w:ascii="Times New Roman" w:eastAsia="Times New Roman" w:hAnsi="Times New Roman" w:cs="Times New Roman"/>
          <w:color w:val="000000"/>
          <w:sz w:val="36"/>
          <w:szCs w:val="32"/>
          <w:lang w:eastAsia="en-IN"/>
        </w:rPr>
        <w:t xml:space="preserve"> and Cluster</w:t>
      </w:r>
      <w:r w:rsidRPr="00F50DE6">
        <w:rPr>
          <w:rFonts w:ascii="Times New Roman" w:eastAsia="Times New Roman" w:hAnsi="Times New Roman" w:cs="Times New Roman"/>
          <w:color w:val="000000"/>
          <w:sz w:val="36"/>
          <w:szCs w:val="32"/>
          <w:lang w:eastAsia="en-IN"/>
        </w:rPr>
        <w:t xml:space="preserve"> Analysis of Illicit Supply Network</w:t>
      </w:r>
    </w:p>
    <w:p w:rsidR="00B1223C" w:rsidRDefault="00B1223C" w:rsidP="00F50DE6">
      <w:pPr>
        <w:jc w:val="center"/>
        <w:rPr>
          <w:rFonts w:ascii="Times New Roman" w:eastAsia="Times New Roman" w:hAnsi="Times New Roman" w:cs="Times New Roman"/>
          <w:color w:val="000000"/>
          <w:sz w:val="36"/>
          <w:szCs w:val="32"/>
          <w:lang w:eastAsia="en-IN"/>
        </w:rPr>
      </w:pPr>
    </w:p>
    <w:p w:rsidR="00F50DE6" w:rsidRDefault="00F50DE6" w:rsidP="00B1223C">
      <w:pPr>
        <w:spacing w:line="480" w:lineRule="auto"/>
        <w:jc w:val="center"/>
        <w:rPr>
          <w:rFonts w:ascii="Times New Roman" w:eastAsia="Times New Roman" w:hAnsi="Times New Roman" w:cs="Times New Roman"/>
          <w:color w:val="000000"/>
          <w:sz w:val="20"/>
          <w:szCs w:val="32"/>
          <w:lang w:eastAsia="en-IN"/>
        </w:rPr>
      </w:pPr>
      <w:r w:rsidRPr="00B1223C">
        <w:rPr>
          <w:rFonts w:ascii="Times New Roman" w:eastAsia="Times New Roman" w:hAnsi="Times New Roman" w:cs="Times New Roman"/>
          <w:color w:val="000000"/>
          <w:sz w:val="20"/>
          <w:szCs w:val="32"/>
          <w:lang w:eastAsia="en-IN"/>
        </w:rPr>
        <w:t xml:space="preserve">Komal Singh Bhamra, </w:t>
      </w:r>
      <w:proofErr w:type="spellStart"/>
      <w:r w:rsidRPr="00B1223C">
        <w:rPr>
          <w:rFonts w:ascii="Times New Roman" w:eastAsia="Times New Roman" w:hAnsi="Times New Roman" w:cs="Times New Roman"/>
          <w:color w:val="000000"/>
          <w:sz w:val="20"/>
          <w:szCs w:val="32"/>
          <w:lang w:eastAsia="en-IN"/>
        </w:rPr>
        <w:t>Sravanthi</w:t>
      </w:r>
      <w:proofErr w:type="spellEnd"/>
      <w:r w:rsidRPr="00B1223C">
        <w:rPr>
          <w:rFonts w:ascii="Times New Roman" w:eastAsia="Times New Roman" w:hAnsi="Times New Roman" w:cs="Times New Roman"/>
          <w:color w:val="000000"/>
          <w:sz w:val="20"/>
          <w:szCs w:val="32"/>
          <w:lang w:eastAsia="en-IN"/>
        </w:rPr>
        <w:t xml:space="preserve"> </w:t>
      </w:r>
      <w:proofErr w:type="spellStart"/>
      <w:r w:rsidRPr="00B1223C">
        <w:rPr>
          <w:rFonts w:ascii="Times New Roman" w:eastAsia="Times New Roman" w:hAnsi="Times New Roman" w:cs="Times New Roman"/>
          <w:color w:val="000000"/>
          <w:sz w:val="20"/>
          <w:szCs w:val="32"/>
          <w:lang w:eastAsia="en-IN"/>
        </w:rPr>
        <w:t>Peri</w:t>
      </w:r>
      <w:proofErr w:type="spellEnd"/>
      <w:r w:rsidRPr="00B1223C">
        <w:rPr>
          <w:rFonts w:ascii="Times New Roman" w:eastAsia="Times New Roman" w:hAnsi="Times New Roman" w:cs="Times New Roman"/>
          <w:color w:val="000000"/>
          <w:sz w:val="20"/>
          <w:szCs w:val="32"/>
          <w:lang w:eastAsia="en-IN"/>
        </w:rPr>
        <w:t xml:space="preserve">, </w:t>
      </w:r>
      <w:proofErr w:type="spellStart"/>
      <w:r w:rsidRPr="00B1223C">
        <w:rPr>
          <w:rFonts w:ascii="Times New Roman" w:eastAsia="Times New Roman" w:hAnsi="Times New Roman" w:cs="Times New Roman"/>
          <w:color w:val="000000"/>
          <w:sz w:val="20"/>
          <w:szCs w:val="32"/>
          <w:lang w:eastAsia="en-IN"/>
        </w:rPr>
        <w:t>Sritha</w:t>
      </w:r>
      <w:proofErr w:type="spellEnd"/>
      <w:r w:rsidRPr="00B1223C">
        <w:rPr>
          <w:rFonts w:ascii="Times New Roman" w:eastAsia="Times New Roman" w:hAnsi="Times New Roman" w:cs="Times New Roman"/>
          <w:color w:val="000000"/>
          <w:sz w:val="20"/>
          <w:szCs w:val="32"/>
          <w:lang w:eastAsia="en-IN"/>
        </w:rPr>
        <w:t xml:space="preserve"> </w:t>
      </w:r>
      <w:proofErr w:type="spellStart"/>
      <w:r w:rsidRPr="00B1223C">
        <w:rPr>
          <w:rFonts w:ascii="Times New Roman" w:eastAsia="Times New Roman" w:hAnsi="Times New Roman" w:cs="Times New Roman"/>
          <w:color w:val="000000"/>
          <w:sz w:val="20"/>
          <w:szCs w:val="32"/>
          <w:lang w:eastAsia="en-IN"/>
        </w:rPr>
        <w:t>Darbha</w:t>
      </w:r>
      <w:proofErr w:type="spellEnd"/>
      <w:r w:rsidRPr="00B1223C">
        <w:rPr>
          <w:rFonts w:ascii="Times New Roman" w:eastAsia="Times New Roman" w:hAnsi="Times New Roman" w:cs="Times New Roman"/>
          <w:color w:val="000000"/>
          <w:sz w:val="20"/>
          <w:szCs w:val="32"/>
          <w:lang w:eastAsia="en-IN"/>
        </w:rPr>
        <w:t xml:space="preserve">, </w:t>
      </w:r>
      <w:proofErr w:type="spellStart"/>
      <w:r w:rsidRPr="00B1223C">
        <w:rPr>
          <w:rFonts w:ascii="Times New Roman" w:eastAsia="Times New Roman" w:hAnsi="Times New Roman" w:cs="Times New Roman"/>
          <w:color w:val="000000"/>
          <w:sz w:val="20"/>
          <w:szCs w:val="32"/>
          <w:lang w:eastAsia="en-IN"/>
        </w:rPr>
        <w:t>Arban</w:t>
      </w:r>
      <w:proofErr w:type="spellEnd"/>
      <w:r w:rsidRPr="00B1223C">
        <w:rPr>
          <w:rFonts w:ascii="Times New Roman" w:eastAsia="Times New Roman" w:hAnsi="Times New Roman" w:cs="Times New Roman"/>
          <w:color w:val="000000"/>
          <w:sz w:val="20"/>
          <w:szCs w:val="32"/>
          <w:lang w:eastAsia="en-IN"/>
        </w:rPr>
        <w:t xml:space="preserve"> M</w:t>
      </w:r>
      <w:r w:rsidR="00B1223C" w:rsidRPr="00B1223C">
        <w:rPr>
          <w:rFonts w:ascii="Times New Roman" w:eastAsia="Times New Roman" w:hAnsi="Times New Roman" w:cs="Times New Roman"/>
          <w:color w:val="000000"/>
          <w:sz w:val="20"/>
          <w:szCs w:val="32"/>
          <w:lang w:eastAsia="en-IN"/>
        </w:rPr>
        <w:t xml:space="preserve">ohammed, </w:t>
      </w:r>
      <w:proofErr w:type="spellStart"/>
      <w:r w:rsidR="00B1223C" w:rsidRPr="00B1223C">
        <w:rPr>
          <w:rFonts w:ascii="Times New Roman" w:eastAsia="Times New Roman" w:hAnsi="Times New Roman" w:cs="Times New Roman"/>
          <w:color w:val="000000"/>
          <w:sz w:val="20"/>
          <w:szCs w:val="32"/>
          <w:lang w:eastAsia="en-IN"/>
        </w:rPr>
        <w:t>Udaya</w:t>
      </w:r>
      <w:proofErr w:type="spellEnd"/>
      <w:r w:rsidR="00B1223C" w:rsidRPr="00B1223C">
        <w:rPr>
          <w:rFonts w:ascii="Times New Roman" w:eastAsia="Times New Roman" w:hAnsi="Times New Roman" w:cs="Times New Roman"/>
          <w:color w:val="000000"/>
          <w:sz w:val="20"/>
          <w:szCs w:val="32"/>
          <w:lang w:eastAsia="en-IN"/>
        </w:rPr>
        <w:t xml:space="preserve"> Shree </w:t>
      </w:r>
      <w:proofErr w:type="spellStart"/>
      <w:r w:rsidR="00B1223C" w:rsidRPr="00B1223C">
        <w:rPr>
          <w:rFonts w:ascii="Times New Roman" w:eastAsia="Times New Roman" w:hAnsi="Times New Roman" w:cs="Times New Roman"/>
          <w:color w:val="000000"/>
          <w:sz w:val="20"/>
          <w:szCs w:val="32"/>
          <w:lang w:eastAsia="en-IN"/>
        </w:rPr>
        <w:t>Dokka</w:t>
      </w:r>
      <w:proofErr w:type="spellEnd"/>
      <w:r w:rsidRPr="00B1223C">
        <w:rPr>
          <w:rFonts w:ascii="Times New Roman" w:eastAsia="Times New Roman" w:hAnsi="Times New Roman" w:cs="Times New Roman"/>
          <w:color w:val="000000"/>
          <w:sz w:val="20"/>
          <w:szCs w:val="32"/>
          <w:lang w:eastAsia="en-IN"/>
        </w:rPr>
        <w:t xml:space="preserve">  </w:t>
      </w:r>
    </w:p>
    <w:p w:rsidR="00D119EF" w:rsidRDefault="00D00FA5" w:rsidP="00B1223C">
      <w:pPr>
        <w:spacing w:line="480" w:lineRule="auto"/>
        <w:jc w:val="center"/>
        <w:rPr>
          <w:rFonts w:ascii="Times New Roman" w:hAnsi="Times New Roman" w:cs="Times New Roman"/>
          <w:sz w:val="24"/>
        </w:rPr>
      </w:pPr>
      <w:r w:rsidRPr="00D00FA5">
        <w:rPr>
          <w:rFonts w:ascii="Times New Roman" w:hAnsi="Times New Roman" w:cs="Times New Roman"/>
          <w:sz w:val="20"/>
        </w:rPr>
        <w:t>Department of Information of Science</w:t>
      </w:r>
      <w:r>
        <w:rPr>
          <w:rFonts w:ascii="Times New Roman" w:eastAsia="Times New Roman" w:hAnsi="Times New Roman" w:cs="Times New Roman"/>
          <w:color w:val="000000"/>
          <w:sz w:val="20"/>
          <w:szCs w:val="32"/>
          <w:lang w:eastAsia="en-IN"/>
        </w:rPr>
        <w:t>,</w:t>
      </w:r>
      <w:r w:rsidR="006D489A">
        <w:rPr>
          <w:rFonts w:ascii="Times New Roman" w:eastAsia="Times New Roman" w:hAnsi="Times New Roman" w:cs="Times New Roman"/>
          <w:color w:val="000000"/>
          <w:sz w:val="20"/>
          <w:szCs w:val="32"/>
          <w:lang w:eastAsia="en-IN"/>
        </w:rPr>
        <w:t xml:space="preserve"> </w:t>
      </w:r>
      <w:r w:rsidR="00B1223C">
        <w:rPr>
          <w:rFonts w:ascii="Times New Roman" w:eastAsia="Times New Roman" w:hAnsi="Times New Roman" w:cs="Times New Roman"/>
          <w:color w:val="000000"/>
          <w:sz w:val="20"/>
          <w:szCs w:val="32"/>
          <w:lang w:eastAsia="en-IN"/>
        </w:rPr>
        <w:t>University of North Texas, Denton, USA</w:t>
      </w:r>
    </w:p>
    <w:p w:rsidR="00B1223C" w:rsidRDefault="00B1223C" w:rsidP="00576D60">
      <w:pPr>
        <w:spacing w:before="240" w:after="240"/>
        <w:rPr>
          <w:rFonts w:ascii="Times New Roman" w:eastAsia="Times New Roman" w:hAnsi="Times New Roman" w:cs="Times New Roman"/>
          <w:b/>
          <w:bCs/>
          <w:color w:val="000000"/>
          <w:sz w:val="20"/>
          <w:szCs w:val="20"/>
          <w:u w:val="single"/>
          <w:lang w:eastAsia="en-IN"/>
        </w:rPr>
        <w:sectPr w:rsidR="00B1223C" w:rsidSect="00D119EF">
          <w:pgSz w:w="11906" w:h="16838"/>
          <w:pgMar w:top="1440" w:right="849" w:bottom="1440" w:left="993" w:header="708" w:footer="708" w:gutter="0"/>
          <w:cols w:space="708"/>
          <w:docGrid w:linePitch="360"/>
        </w:sectPr>
      </w:pPr>
    </w:p>
    <w:p w:rsidR="00576D60" w:rsidRPr="00576D60" w:rsidRDefault="00576D60" w:rsidP="00576D60">
      <w:pPr>
        <w:spacing w:before="240" w:after="240"/>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u w:val="single"/>
          <w:lang w:eastAsia="en-IN"/>
        </w:rPr>
        <w:lastRenderedPageBreak/>
        <w:t>Abstract</w:t>
      </w:r>
      <w:r w:rsidRPr="00576D60">
        <w:rPr>
          <w:rFonts w:ascii="Times New Roman" w:eastAsia="Times New Roman" w:hAnsi="Times New Roman" w:cs="Times New Roman"/>
          <w:b/>
          <w:bCs/>
          <w:color w:val="000000"/>
          <w:sz w:val="20"/>
          <w:szCs w:val="20"/>
          <w:lang w:eastAsia="en-IN"/>
        </w:rPr>
        <w:t xml:space="preserve">- </w:t>
      </w:r>
      <w:r w:rsidRPr="00576D60">
        <w:rPr>
          <w:rFonts w:ascii="Times New Roman" w:eastAsia="Times New Roman" w:hAnsi="Times New Roman" w:cs="Times New Roman"/>
          <w:b/>
          <w:bCs/>
          <w:i/>
          <w:iCs/>
          <w:color w:val="000000"/>
          <w:sz w:val="20"/>
          <w:szCs w:val="20"/>
          <w:lang w:eastAsia="en-IN"/>
        </w:rPr>
        <w:t>Illicit supply chain is a serious problem in the world. Global health and Law enforcement authorities are both interested in preventing illicit drug usage.</w:t>
      </w:r>
      <w:r w:rsidRPr="00576D60">
        <w:rPr>
          <w:rFonts w:ascii="Times New Roman" w:eastAsia="Times New Roman" w:hAnsi="Times New Roman" w:cs="Times New Roman"/>
          <w:b/>
          <w:bCs/>
          <w:i/>
          <w:iCs/>
          <w:color w:val="222222"/>
          <w:sz w:val="20"/>
          <w:szCs w:val="20"/>
          <w:shd w:val="clear" w:color="auto" w:fill="FFFFFF"/>
          <w:lang w:eastAsia="en-IN"/>
        </w:rPr>
        <w:t xml:space="preserve"> Researchers doing studies on sensitive matters like human trafficking, drugs, </w:t>
      </w:r>
      <w:r w:rsidRPr="00576D60">
        <w:rPr>
          <w:rFonts w:ascii="Times New Roman" w:eastAsia="Times New Roman" w:hAnsi="Times New Roman" w:cs="Times New Roman"/>
          <w:b/>
          <w:bCs/>
          <w:i/>
          <w:iCs/>
          <w:color w:val="000000"/>
          <w:sz w:val="20"/>
          <w:szCs w:val="20"/>
          <w:lang w:eastAsia="en-IN"/>
        </w:rPr>
        <w:t>wildlife trafficking and money laundering</w:t>
      </w:r>
      <w:r w:rsidRPr="00576D60">
        <w:rPr>
          <w:rFonts w:ascii="Times New Roman" w:eastAsia="Times New Roman" w:hAnsi="Times New Roman" w:cs="Times New Roman"/>
          <w:b/>
          <w:bCs/>
          <w:i/>
          <w:iCs/>
          <w:color w:val="222222"/>
          <w:sz w:val="20"/>
          <w:szCs w:val="20"/>
          <w:shd w:val="clear" w:color="auto" w:fill="FFFFFF"/>
          <w:lang w:eastAsia="en-IN"/>
        </w:rPr>
        <w:t xml:space="preserve"> use may not respond to them accurately. Another key problem is selecting a random selection to survey. In this research, we </w:t>
      </w:r>
      <w:r w:rsidR="00D119EF" w:rsidRPr="00576D60">
        <w:rPr>
          <w:rFonts w:ascii="Times New Roman" w:eastAsia="Times New Roman" w:hAnsi="Times New Roman" w:cs="Times New Roman"/>
          <w:b/>
          <w:bCs/>
          <w:i/>
          <w:iCs/>
          <w:color w:val="222222"/>
          <w:sz w:val="20"/>
          <w:szCs w:val="20"/>
          <w:shd w:val="clear" w:color="auto" w:fill="FFFFFF"/>
          <w:lang w:eastAsia="en-IN"/>
        </w:rPr>
        <w:t>analyse</w:t>
      </w:r>
      <w:r w:rsidRPr="00576D60">
        <w:rPr>
          <w:rFonts w:ascii="Times New Roman" w:eastAsia="Times New Roman" w:hAnsi="Times New Roman" w:cs="Times New Roman"/>
          <w:b/>
          <w:bCs/>
          <w:i/>
          <w:iCs/>
          <w:color w:val="222222"/>
          <w:sz w:val="20"/>
          <w:szCs w:val="20"/>
          <w:shd w:val="clear" w:color="auto" w:fill="FFFFFF"/>
          <w:lang w:eastAsia="en-IN"/>
        </w:rPr>
        <w:t xml:space="preserve"> the global human trafficking and perfor</w:t>
      </w:r>
      <w:r w:rsidR="00D119EF">
        <w:rPr>
          <w:rFonts w:ascii="Times New Roman" w:eastAsia="Times New Roman" w:hAnsi="Times New Roman" w:cs="Times New Roman"/>
          <w:b/>
          <w:bCs/>
          <w:i/>
          <w:iCs/>
          <w:color w:val="222222"/>
          <w:sz w:val="20"/>
          <w:szCs w:val="20"/>
          <w:shd w:val="clear" w:color="auto" w:fill="FFFFFF"/>
          <w:lang w:eastAsia="en-IN"/>
        </w:rPr>
        <w:t>m cluster analysis in order to </w:t>
      </w:r>
      <w:r w:rsidRPr="00576D60">
        <w:rPr>
          <w:rFonts w:ascii="Times New Roman" w:eastAsia="Times New Roman" w:hAnsi="Times New Roman" w:cs="Times New Roman"/>
          <w:b/>
          <w:bCs/>
          <w:i/>
          <w:iCs/>
          <w:color w:val="222222"/>
          <w:sz w:val="20"/>
          <w:szCs w:val="20"/>
          <w:shd w:val="clear" w:color="auto" w:fill="FFFFFF"/>
          <w:lang w:eastAsia="en-IN"/>
        </w:rPr>
        <w:t>understand how the data has been divided into various segments based on similarity</w:t>
      </w:r>
      <w:r w:rsidRPr="00576D60">
        <w:rPr>
          <w:rFonts w:ascii="Times New Roman" w:eastAsia="Times New Roman" w:hAnsi="Times New Roman" w:cs="Times New Roman"/>
          <w:b/>
          <w:bCs/>
          <w:i/>
          <w:iCs/>
          <w:color w:val="000000"/>
          <w:sz w:val="20"/>
          <w:szCs w:val="20"/>
          <w:shd w:val="clear" w:color="auto" w:fill="FFFFFF"/>
          <w:lang w:eastAsia="en-IN"/>
        </w:rPr>
        <w:t>.</w:t>
      </w: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222222"/>
          <w:sz w:val="20"/>
          <w:szCs w:val="20"/>
          <w:lang w:eastAsia="en-IN"/>
        </w:rPr>
        <w:t>Key word - Clustering, Human Trafficking, Illicit.</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4"/>
          <w:szCs w:val="24"/>
          <w:u w:val="single"/>
          <w:lang w:eastAsia="en-IN"/>
        </w:rPr>
        <w:t>Introduction </w:t>
      </w: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A supply chain is a collection of organizations and service providers that coordinate the procurement, manufacture, and delivery of goods from commodity sources to end consumers. Regardless of whether the commodities transferred are licit or criminal, supply chains are made up of the same commercial, structure, and logistics elements. Production and consumption patterns have evolved and developed as global supply networks have expanded: chances for illicit activities, like legitimate economic prospects, have been transformed and expanded.</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Infrastructure, communications, process, and relationship management are just a few of the skills required to run an effective and robust supply chain. Both licit and illicit enterprises rely on avoiding production interruptions (due to weather, shortages, and seizures) as well as border/transit delays, delivering high-quality goods on time, and meeting distributor and consumer expectations. Additional changes are related to the necessity and incentives to avoid detection and interdiction, safe and repeated performance or transit of workers, the need for secrecy, and the ability to manage and launder profits in illicit markets such as financial instrument counterfeiting (printing money) or human trafficking.</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xml:space="preserve">Over the last few decades, the world's trade has grown at an unprecedented rate, reaching multiple countries and continents. This expansion has surpassed existing oversight mechanisms, resulting in an increase in illegal trading. Despite taking a number of steps, government institutions have been unable to stop the proliferation of such trades.  The practice of acquiring money, goods, or value from illegal and typically unethical </w:t>
      </w:r>
      <w:proofErr w:type="spellStart"/>
      <w:r w:rsidRPr="00576D60">
        <w:rPr>
          <w:rFonts w:ascii="Times New Roman" w:eastAsia="Times New Roman" w:hAnsi="Times New Roman" w:cs="Times New Roman"/>
          <w:color w:val="000000"/>
          <w:sz w:val="20"/>
          <w:szCs w:val="20"/>
          <w:lang w:eastAsia="en-IN"/>
        </w:rPr>
        <w:t>behavior</w:t>
      </w:r>
      <w:proofErr w:type="spellEnd"/>
      <w:r w:rsidRPr="00576D60">
        <w:rPr>
          <w:rFonts w:ascii="Times New Roman" w:eastAsia="Times New Roman" w:hAnsi="Times New Roman" w:cs="Times New Roman"/>
          <w:color w:val="000000"/>
          <w:sz w:val="20"/>
          <w:szCs w:val="20"/>
          <w:lang w:eastAsia="en-IN"/>
        </w:rPr>
        <w:t xml:space="preserve"> that harms the economy, society, environment, or politics is known as illicit commerce.</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lastRenderedPageBreak/>
        <w:t>Illicit operations, or those that operate outside of the law, are a huge global issue, with some estimates putting their economic value at $1.6 trillion per year. Drug trafficking, human trafficking, illegal mining, logging, and fishing, wildlife trafficking, money laundering, supply chains manufacturing counterfeit goods, organ trafficking, identity theft, and weapons trafficking are just a few examples of unlawful enterprises.</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As a result, researchers have been working hard to come up with ways for restricting the spread of these trades. This paper conducts a comprehensive evaluation of existing studies in the realm of illicit supply-chain networks with the same goal in mind. The investigation is primarily focused on the sale of physical goods, with virtual goods and services being ignored. Our discussion encompasses structural and operational evaluations, as well as detection and disruption processes, mostly from the perspectives of operations research, management, and network science. We also discuss the domain's ongoing issues and suggest potential research directions to pursue.</w:t>
      </w:r>
    </w:p>
    <w:p w:rsidR="00576D60" w:rsidRPr="00576D60" w:rsidRDefault="00576D60" w:rsidP="00576D60">
      <w:pPr>
        <w:spacing w:before="240" w:after="240"/>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4"/>
          <w:szCs w:val="24"/>
          <w:lang w:eastAsia="en-IN"/>
        </w:rPr>
        <w:t>Related Work</w:t>
      </w:r>
    </w:p>
    <w:p w:rsidR="00576D60" w:rsidRPr="00576D60" w:rsidRDefault="00576D60" w:rsidP="00576D60">
      <w:pPr>
        <w:spacing w:before="240" w:after="240"/>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xml:space="preserve">We have gone through some past research which was done on illicit issues. </w:t>
      </w:r>
      <w:proofErr w:type="spellStart"/>
      <w:r w:rsidRPr="00576D60">
        <w:rPr>
          <w:rFonts w:ascii="Times New Roman" w:eastAsia="Times New Roman" w:hAnsi="Times New Roman" w:cs="Times New Roman"/>
          <w:b/>
          <w:bCs/>
          <w:color w:val="000000"/>
          <w:sz w:val="20"/>
          <w:szCs w:val="20"/>
          <w:lang w:eastAsia="en-IN"/>
        </w:rPr>
        <w:t>Ja</w:t>
      </w:r>
      <w:proofErr w:type="spellEnd"/>
      <w:r w:rsidRPr="00576D60">
        <w:rPr>
          <w:rFonts w:ascii="Times New Roman" w:eastAsia="Times New Roman" w:hAnsi="Times New Roman" w:cs="Times New Roman"/>
          <w:b/>
          <w:bCs/>
          <w:color w:val="000000"/>
          <w:sz w:val="20"/>
          <w:szCs w:val="20"/>
          <w:lang w:eastAsia="en-IN"/>
        </w:rPr>
        <w:t>-Yu Lu el at. [2006]</w:t>
      </w:r>
      <w:r w:rsidRPr="00576D60">
        <w:rPr>
          <w:rFonts w:ascii="Times New Roman" w:eastAsia="Times New Roman" w:hAnsi="Times New Roman" w:cs="Times New Roman"/>
          <w:color w:val="000000"/>
          <w:sz w:val="20"/>
          <w:szCs w:val="20"/>
          <w:lang w:eastAsia="en-IN"/>
        </w:rPr>
        <w:t xml:space="preserve"> showed a small, label-free, </w:t>
      </w:r>
      <w:proofErr w:type="spellStart"/>
      <w:r w:rsidRPr="00576D60">
        <w:rPr>
          <w:rFonts w:ascii="Times New Roman" w:eastAsia="Times New Roman" w:hAnsi="Times New Roman" w:cs="Times New Roman"/>
          <w:color w:val="000000"/>
          <w:sz w:val="20"/>
          <w:szCs w:val="20"/>
          <w:lang w:eastAsia="en-IN"/>
        </w:rPr>
        <w:t>noninvasive</w:t>
      </w:r>
      <w:proofErr w:type="spellEnd"/>
      <w:r w:rsidRPr="00576D60">
        <w:rPr>
          <w:rFonts w:ascii="Times New Roman" w:eastAsia="Times New Roman" w:hAnsi="Times New Roman" w:cs="Times New Roman"/>
          <w:color w:val="000000"/>
          <w:sz w:val="20"/>
          <w:szCs w:val="20"/>
          <w:lang w:eastAsia="en-IN"/>
        </w:rPr>
        <w:t xml:space="preserve">, and sensitive micro </w:t>
      </w:r>
      <w:proofErr w:type="spellStart"/>
      <w:r w:rsidRPr="00576D60">
        <w:rPr>
          <w:rFonts w:ascii="Times New Roman" w:eastAsia="Times New Roman" w:hAnsi="Times New Roman" w:cs="Times New Roman"/>
          <w:color w:val="000000"/>
          <w:sz w:val="20"/>
          <w:szCs w:val="20"/>
          <w:lang w:eastAsia="en-IN"/>
        </w:rPr>
        <w:t>biosensing</w:t>
      </w:r>
      <w:proofErr w:type="spellEnd"/>
      <w:r w:rsidRPr="00576D60">
        <w:rPr>
          <w:rFonts w:ascii="Times New Roman" w:eastAsia="Times New Roman" w:hAnsi="Times New Roman" w:cs="Times New Roman"/>
          <w:color w:val="000000"/>
          <w:sz w:val="20"/>
          <w:szCs w:val="20"/>
          <w:lang w:eastAsia="en-IN"/>
        </w:rPr>
        <w:t xml:space="preserve"> device with low-power consumption by combining an optoelectronic terahertz (THz) </w:t>
      </w:r>
      <w:proofErr w:type="spellStart"/>
      <w:r w:rsidRPr="00576D60">
        <w:rPr>
          <w:rFonts w:ascii="Times New Roman" w:eastAsia="Times New Roman" w:hAnsi="Times New Roman" w:cs="Times New Roman"/>
          <w:color w:val="000000"/>
          <w:sz w:val="20"/>
          <w:szCs w:val="20"/>
          <w:lang w:eastAsia="en-IN"/>
        </w:rPr>
        <w:t>microsource</w:t>
      </w:r>
      <w:proofErr w:type="spellEnd"/>
      <w:r w:rsidRPr="00576D60">
        <w:rPr>
          <w:rFonts w:ascii="Times New Roman" w:eastAsia="Times New Roman" w:hAnsi="Times New Roman" w:cs="Times New Roman"/>
          <w:color w:val="000000"/>
          <w:sz w:val="20"/>
          <w:szCs w:val="20"/>
          <w:lang w:eastAsia="en-IN"/>
        </w:rPr>
        <w:t xml:space="preserve"> inside a glass-substrate microchip inside that near-field distance. By using independent component analysis (ICA) method, </w:t>
      </w:r>
      <w:r w:rsidRPr="00576D60">
        <w:rPr>
          <w:rFonts w:ascii="Times New Roman" w:eastAsia="Times New Roman" w:hAnsi="Times New Roman" w:cs="Times New Roman"/>
          <w:b/>
          <w:bCs/>
          <w:color w:val="000000"/>
          <w:sz w:val="20"/>
          <w:szCs w:val="20"/>
          <w:lang w:eastAsia="en-IN"/>
        </w:rPr>
        <w:t xml:space="preserve">Lee </w:t>
      </w:r>
      <w:proofErr w:type="spellStart"/>
      <w:r w:rsidRPr="00576D60">
        <w:rPr>
          <w:rFonts w:ascii="Times New Roman" w:eastAsia="Times New Roman" w:hAnsi="Times New Roman" w:cs="Times New Roman"/>
          <w:b/>
          <w:bCs/>
          <w:color w:val="000000"/>
          <w:sz w:val="20"/>
          <w:szCs w:val="20"/>
          <w:lang w:eastAsia="en-IN"/>
        </w:rPr>
        <w:t>Zhi</w:t>
      </w:r>
      <w:proofErr w:type="spellEnd"/>
      <w:r w:rsidRPr="00576D60">
        <w:rPr>
          <w:rFonts w:ascii="Times New Roman" w:eastAsia="Times New Roman" w:hAnsi="Times New Roman" w:cs="Times New Roman"/>
          <w:b/>
          <w:bCs/>
          <w:color w:val="000000"/>
          <w:sz w:val="20"/>
          <w:szCs w:val="20"/>
          <w:lang w:eastAsia="en-IN"/>
        </w:rPr>
        <w:t xml:space="preserve"> Sam et al</w:t>
      </w:r>
      <w:r w:rsidRPr="00576D60">
        <w:rPr>
          <w:rFonts w:ascii="Times New Roman" w:eastAsia="Times New Roman" w:hAnsi="Times New Roman" w:cs="Times New Roman"/>
          <w:color w:val="000000"/>
          <w:sz w:val="20"/>
          <w:szCs w:val="20"/>
          <w:lang w:eastAsia="en-IN"/>
        </w:rPr>
        <w:t xml:space="preserve"> </w:t>
      </w:r>
      <w:r w:rsidRPr="00576D60">
        <w:rPr>
          <w:rFonts w:ascii="Times New Roman" w:eastAsia="Times New Roman" w:hAnsi="Times New Roman" w:cs="Times New Roman"/>
          <w:b/>
          <w:bCs/>
          <w:color w:val="000000"/>
          <w:sz w:val="20"/>
          <w:szCs w:val="20"/>
          <w:lang w:eastAsia="en-IN"/>
        </w:rPr>
        <w:t>[2007]</w:t>
      </w:r>
      <w:r w:rsidRPr="00576D60">
        <w:rPr>
          <w:rFonts w:ascii="Times New Roman" w:eastAsia="Times New Roman" w:hAnsi="Times New Roman" w:cs="Times New Roman"/>
          <w:color w:val="000000"/>
          <w:sz w:val="20"/>
          <w:szCs w:val="20"/>
          <w:lang w:eastAsia="en-IN"/>
        </w:rPr>
        <w:t xml:space="preserve"> examined the textual content of online pages such as pornography, </w:t>
      </w:r>
      <w:proofErr w:type="spellStart"/>
      <w:r w:rsidRPr="00576D60">
        <w:rPr>
          <w:rFonts w:ascii="Times New Roman" w:eastAsia="Times New Roman" w:hAnsi="Times New Roman" w:cs="Times New Roman"/>
          <w:color w:val="000000"/>
          <w:sz w:val="20"/>
          <w:szCs w:val="20"/>
          <w:lang w:eastAsia="en-IN"/>
        </w:rPr>
        <w:t>gynecology</w:t>
      </w:r>
      <w:proofErr w:type="spellEnd"/>
      <w:r w:rsidRPr="00576D60">
        <w:rPr>
          <w:rFonts w:ascii="Times New Roman" w:eastAsia="Times New Roman" w:hAnsi="Times New Roman" w:cs="Times New Roman"/>
          <w:color w:val="000000"/>
          <w:sz w:val="20"/>
          <w:szCs w:val="20"/>
          <w:lang w:eastAsia="en-IN"/>
        </w:rPr>
        <w:t xml:space="preserve">, sex education, and general business news. As a comparative, they built three similar models: the principle component analysis (PCA) model, the ICA model, and the PCA-ICA model. </w:t>
      </w:r>
      <w:r w:rsidRPr="00576D60">
        <w:rPr>
          <w:rFonts w:ascii="Times New Roman" w:eastAsia="Times New Roman" w:hAnsi="Times New Roman" w:cs="Times New Roman"/>
          <w:b/>
          <w:bCs/>
          <w:color w:val="000000"/>
          <w:sz w:val="20"/>
          <w:szCs w:val="20"/>
          <w:lang w:eastAsia="en-IN"/>
        </w:rPr>
        <w:t xml:space="preserve">Antonio </w:t>
      </w:r>
      <w:proofErr w:type="spellStart"/>
      <w:r w:rsidRPr="00576D60">
        <w:rPr>
          <w:rFonts w:ascii="Times New Roman" w:eastAsia="Times New Roman" w:hAnsi="Times New Roman" w:cs="Times New Roman"/>
          <w:b/>
          <w:bCs/>
          <w:color w:val="000000"/>
          <w:sz w:val="20"/>
          <w:szCs w:val="20"/>
          <w:lang w:eastAsia="en-IN"/>
        </w:rPr>
        <w:t>Sanfilippo</w:t>
      </w:r>
      <w:proofErr w:type="spellEnd"/>
      <w:r w:rsidRPr="00576D60">
        <w:rPr>
          <w:rFonts w:ascii="Times New Roman" w:eastAsia="Times New Roman" w:hAnsi="Times New Roman" w:cs="Times New Roman"/>
          <w:b/>
          <w:bCs/>
          <w:color w:val="000000"/>
          <w:sz w:val="20"/>
          <w:szCs w:val="20"/>
          <w:lang w:eastAsia="en-IN"/>
        </w:rPr>
        <w:t xml:space="preserve"> and Satish </w:t>
      </w:r>
      <w:proofErr w:type="spellStart"/>
      <w:r w:rsidRPr="00576D60">
        <w:rPr>
          <w:rFonts w:ascii="Times New Roman" w:eastAsia="Times New Roman" w:hAnsi="Times New Roman" w:cs="Times New Roman"/>
          <w:b/>
          <w:bCs/>
          <w:color w:val="000000"/>
          <w:sz w:val="20"/>
          <w:szCs w:val="20"/>
          <w:lang w:eastAsia="en-IN"/>
        </w:rPr>
        <w:t>Chikkagoudar</w:t>
      </w:r>
      <w:proofErr w:type="spellEnd"/>
      <w:r w:rsidRPr="00576D60">
        <w:rPr>
          <w:rFonts w:ascii="Times New Roman" w:eastAsia="Times New Roman" w:hAnsi="Times New Roman" w:cs="Times New Roman"/>
          <w:b/>
          <w:bCs/>
          <w:color w:val="000000"/>
          <w:sz w:val="20"/>
          <w:szCs w:val="20"/>
          <w:lang w:eastAsia="en-IN"/>
        </w:rPr>
        <w:t xml:space="preserve"> [2013]</w:t>
      </w:r>
      <w:r w:rsidRPr="00576D60">
        <w:rPr>
          <w:rFonts w:ascii="Times New Roman" w:eastAsia="Times New Roman" w:hAnsi="Times New Roman" w:cs="Times New Roman"/>
          <w:color w:val="000000"/>
          <w:sz w:val="20"/>
          <w:szCs w:val="20"/>
          <w:lang w:eastAsia="en-IN"/>
        </w:rPr>
        <w:t xml:space="preserve"> offered a method for assessing trade errors that occur based on the detection of cluster outliers. The method finds operationally coherent clusters of shipping records in vast quantities of trade data using unsupervised machine learning techniques. To investigate the trends of cocaine use in Belgium, </w:t>
      </w:r>
      <w:proofErr w:type="spellStart"/>
      <w:r w:rsidRPr="00576D60">
        <w:rPr>
          <w:rFonts w:ascii="Times New Roman" w:eastAsia="Times New Roman" w:hAnsi="Times New Roman" w:cs="Times New Roman"/>
          <w:b/>
          <w:bCs/>
          <w:color w:val="000000"/>
          <w:sz w:val="20"/>
          <w:szCs w:val="20"/>
          <w:lang w:eastAsia="en-IN"/>
        </w:rPr>
        <w:t>Sheree</w:t>
      </w:r>
      <w:proofErr w:type="spellEnd"/>
      <w:r w:rsidRPr="00576D60">
        <w:rPr>
          <w:rFonts w:ascii="Times New Roman" w:eastAsia="Times New Roman" w:hAnsi="Times New Roman" w:cs="Times New Roman"/>
          <w:b/>
          <w:bCs/>
          <w:color w:val="000000"/>
          <w:sz w:val="20"/>
          <w:szCs w:val="20"/>
          <w:lang w:eastAsia="en-IN"/>
        </w:rPr>
        <w:t xml:space="preserve"> </w:t>
      </w:r>
      <w:proofErr w:type="spellStart"/>
      <w:r w:rsidRPr="00576D60">
        <w:rPr>
          <w:rFonts w:ascii="Times New Roman" w:eastAsia="Times New Roman" w:hAnsi="Times New Roman" w:cs="Times New Roman"/>
          <w:b/>
          <w:bCs/>
          <w:color w:val="000000"/>
          <w:sz w:val="20"/>
          <w:szCs w:val="20"/>
          <w:lang w:eastAsia="en-IN"/>
        </w:rPr>
        <w:t>Pagsuyoin</w:t>
      </w:r>
      <w:proofErr w:type="spellEnd"/>
      <w:r w:rsidRPr="00576D60">
        <w:rPr>
          <w:rFonts w:ascii="Times New Roman" w:eastAsia="Times New Roman" w:hAnsi="Times New Roman" w:cs="Times New Roman"/>
          <w:b/>
          <w:bCs/>
          <w:color w:val="000000"/>
          <w:sz w:val="20"/>
          <w:szCs w:val="20"/>
          <w:lang w:eastAsia="en-IN"/>
        </w:rPr>
        <w:t xml:space="preserve"> et al. [2015] </w:t>
      </w:r>
      <w:r w:rsidRPr="00576D60">
        <w:rPr>
          <w:rFonts w:ascii="Times New Roman" w:eastAsia="Times New Roman" w:hAnsi="Times New Roman" w:cs="Times New Roman"/>
          <w:color w:val="000000"/>
          <w:sz w:val="20"/>
          <w:szCs w:val="20"/>
          <w:lang w:eastAsia="en-IN"/>
        </w:rPr>
        <w:t xml:space="preserve">have used a comparatively novel paradigm called "wastewater epidemiology." We gathered and examined data from 37 wastewater treatment plants throughout Belgium, as well as previously released water quality data. </w:t>
      </w:r>
      <w:r w:rsidRPr="00576D60">
        <w:rPr>
          <w:rFonts w:ascii="Times New Roman" w:eastAsia="Times New Roman" w:hAnsi="Times New Roman" w:cs="Times New Roman"/>
          <w:b/>
          <w:bCs/>
          <w:color w:val="000000"/>
          <w:sz w:val="20"/>
          <w:szCs w:val="20"/>
          <w:lang w:eastAsia="en-IN"/>
        </w:rPr>
        <w:t>Jung-Yu, Liao et al [2015]</w:t>
      </w:r>
      <w:r w:rsidRPr="00576D60">
        <w:rPr>
          <w:rFonts w:ascii="Times New Roman" w:eastAsia="Times New Roman" w:hAnsi="Times New Roman" w:cs="Times New Roman"/>
          <w:color w:val="000000"/>
          <w:sz w:val="20"/>
          <w:szCs w:val="20"/>
          <w:lang w:eastAsia="en-IN"/>
        </w:rPr>
        <w:t xml:space="preserve"> developed 13 flash animations emphasizing life skills relevant to the mitigation of illegal drug use, such as rejection skills, stress coping, problem recognizing and resolution, and so on. The success of the program was measured by changes in life skills and the use of illegal </w:t>
      </w:r>
      <w:r w:rsidRPr="00576D60">
        <w:rPr>
          <w:rFonts w:ascii="Times New Roman" w:eastAsia="Times New Roman" w:hAnsi="Times New Roman" w:cs="Times New Roman"/>
          <w:color w:val="000000"/>
          <w:sz w:val="20"/>
          <w:szCs w:val="20"/>
          <w:lang w:eastAsia="en-IN"/>
        </w:rPr>
        <w:lastRenderedPageBreak/>
        <w:t xml:space="preserve">drugs before and after the intervention. For identifying drug abuse-related articles, they suggested a topic </w:t>
      </w:r>
      <w:proofErr w:type="spellStart"/>
      <w:r w:rsidRPr="00576D60">
        <w:rPr>
          <w:rFonts w:ascii="Times New Roman" w:eastAsia="Times New Roman" w:hAnsi="Times New Roman" w:cs="Times New Roman"/>
          <w:color w:val="000000"/>
          <w:sz w:val="20"/>
          <w:szCs w:val="20"/>
          <w:lang w:eastAsia="en-IN"/>
        </w:rPr>
        <w:t>modeling</w:t>
      </w:r>
      <w:proofErr w:type="spellEnd"/>
      <w:r w:rsidRPr="00576D60">
        <w:rPr>
          <w:rFonts w:ascii="Times New Roman" w:eastAsia="Times New Roman" w:hAnsi="Times New Roman" w:cs="Times New Roman"/>
          <w:color w:val="000000"/>
          <w:sz w:val="20"/>
          <w:szCs w:val="20"/>
          <w:lang w:eastAsia="en-IN"/>
        </w:rPr>
        <w:t xml:space="preserve">-based technique and then provided word embedding model which has shown good results even with a tiny dataset, showing that this method can be quite effective for discovering new hashtags and phrases connected to drug misuse from social media </w:t>
      </w:r>
      <w:r w:rsidRPr="00576D60">
        <w:rPr>
          <w:rFonts w:ascii="Times New Roman" w:eastAsia="Times New Roman" w:hAnsi="Times New Roman" w:cs="Times New Roman"/>
          <w:b/>
          <w:bCs/>
          <w:color w:val="000000"/>
          <w:sz w:val="20"/>
          <w:szCs w:val="20"/>
          <w:lang w:eastAsia="en-IN"/>
        </w:rPr>
        <w:t>Tao ding et al [2016]</w:t>
      </w:r>
      <w:r w:rsidRPr="00576D60">
        <w:rPr>
          <w:rFonts w:ascii="Times New Roman" w:eastAsia="Times New Roman" w:hAnsi="Times New Roman" w:cs="Times New Roman"/>
          <w:color w:val="000000"/>
          <w:sz w:val="20"/>
          <w:szCs w:val="20"/>
          <w:lang w:eastAsia="en-IN"/>
        </w:rPr>
        <w:t xml:space="preserve">. </w:t>
      </w:r>
      <w:proofErr w:type="spellStart"/>
      <w:r w:rsidRPr="00576D60">
        <w:rPr>
          <w:rFonts w:ascii="Times New Roman" w:eastAsia="Times New Roman" w:hAnsi="Times New Roman" w:cs="Times New Roman"/>
          <w:b/>
          <w:bCs/>
          <w:color w:val="000000"/>
          <w:sz w:val="20"/>
          <w:szCs w:val="20"/>
          <w:lang w:eastAsia="en-IN"/>
        </w:rPr>
        <w:t>Yiheng</w:t>
      </w:r>
      <w:proofErr w:type="spellEnd"/>
      <w:r w:rsidRPr="00576D60">
        <w:rPr>
          <w:rFonts w:ascii="Times New Roman" w:eastAsia="Times New Roman" w:hAnsi="Times New Roman" w:cs="Times New Roman"/>
          <w:b/>
          <w:bCs/>
          <w:color w:val="000000"/>
          <w:sz w:val="20"/>
          <w:szCs w:val="20"/>
          <w:lang w:eastAsia="en-IN"/>
        </w:rPr>
        <w:t xml:space="preserve"> Zhou et al [2016]</w:t>
      </w:r>
      <w:r w:rsidRPr="00576D60">
        <w:rPr>
          <w:rFonts w:ascii="Times New Roman" w:eastAsia="Times New Roman" w:hAnsi="Times New Roman" w:cs="Times New Roman"/>
          <w:color w:val="000000"/>
          <w:sz w:val="20"/>
          <w:szCs w:val="20"/>
          <w:lang w:eastAsia="en-IN"/>
        </w:rPr>
        <w:t xml:space="preserve"> investigated the feasibility of exploiting massive multimedia data from social media, comprising both photos and text, to uncover drug usage patterns at fine granularity in terms of demographics.  </w:t>
      </w:r>
      <w:proofErr w:type="spellStart"/>
      <w:r w:rsidRPr="00576D60">
        <w:rPr>
          <w:rFonts w:ascii="Times New Roman" w:eastAsia="Times New Roman" w:hAnsi="Times New Roman" w:cs="Times New Roman"/>
          <w:b/>
          <w:bCs/>
          <w:color w:val="000000"/>
          <w:sz w:val="20"/>
          <w:szCs w:val="20"/>
          <w:lang w:eastAsia="en-IN"/>
        </w:rPr>
        <w:t>Shubhi</w:t>
      </w:r>
      <w:proofErr w:type="spellEnd"/>
      <w:r w:rsidRPr="00576D60">
        <w:rPr>
          <w:rFonts w:ascii="Times New Roman" w:eastAsia="Times New Roman" w:hAnsi="Times New Roman" w:cs="Times New Roman"/>
          <w:b/>
          <w:bCs/>
          <w:color w:val="000000"/>
          <w:sz w:val="20"/>
          <w:szCs w:val="20"/>
          <w:lang w:eastAsia="en-IN"/>
        </w:rPr>
        <w:t xml:space="preserve"> Gupta and </w:t>
      </w:r>
      <w:r w:rsidRPr="00576D60">
        <w:rPr>
          <w:rFonts w:ascii="Times New Roman" w:eastAsia="Times New Roman" w:hAnsi="Times New Roman" w:cs="Times New Roman"/>
          <w:b/>
          <w:bCs/>
          <w:color w:val="222222"/>
          <w:sz w:val="20"/>
          <w:szCs w:val="20"/>
          <w:lang w:eastAsia="en-IN"/>
        </w:rPr>
        <w:t xml:space="preserve">Manish </w:t>
      </w:r>
      <w:proofErr w:type="spellStart"/>
      <w:r w:rsidRPr="00576D60">
        <w:rPr>
          <w:rFonts w:ascii="Times New Roman" w:eastAsia="Times New Roman" w:hAnsi="Times New Roman" w:cs="Times New Roman"/>
          <w:b/>
          <w:bCs/>
          <w:color w:val="222222"/>
          <w:sz w:val="20"/>
          <w:szCs w:val="20"/>
          <w:lang w:eastAsia="en-IN"/>
        </w:rPr>
        <w:t>Shrimali</w:t>
      </w:r>
      <w:proofErr w:type="spellEnd"/>
      <w:r w:rsidRPr="00576D60">
        <w:rPr>
          <w:rFonts w:ascii="Times New Roman" w:eastAsia="Times New Roman" w:hAnsi="Times New Roman" w:cs="Times New Roman"/>
          <w:b/>
          <w:bCs/>
          <w:color w:val="222222"/>
          <w:sz w:val="20"/>
          <w:szCs w:val="20"/>
          <w:lang w:eastAsia="en-IN"/>
        </w:rPr>
        <w:t xml:space="preserve"> [2016]</w:t>
      </w:r>
      <w:r w:rsidRPr="00576D60">
        <w:rPr>
          <w:rFonts w:ascii="Times New Roman" w:eastAsia="Times New Roman" w:hAnsi="Times New Roman" w:cs="Times New Roman"/>
          <w:color w:val="000000"/>
          <w:sz w:val="20"/>
          <w:szCs w:val="20"/>
          <w:lang w:eastAsia="en-IN"/>
        </w:rPr>
        <w:t xml:space="preserve"> improved the security of data transferred via an unsecured channel, combined picture hiding and compression algorithms techniques with the </w:t>
      </w:r>
      <w:proofErr w:type="spellStart"/>
      <w:r w:rsidRPr="00576D60">
        <w:rPr>
          <w:rFonts w:ascii="Times New Roman" w:eastAsia="Times New Roman" w:hAnsi="Times New Roman" w:cs="Times New Roman"/>
          <w:color w:val="000000"/>
          <w:sz w:val="20"/>
          <w:szCs w:val="20"/>
          <w:lang w:eastAsia="en-IN"/>
        </w:rPr>
        <w:t>Diffie</w:t>
      </w:r>
      <w:proofErr w:type="spellEnd"/>
      <w:r w:rsidRPr="00576D60">
        <w:rPr>
          <w:rFonts w:ascii="Times New Roman" w:eastAsia="Times New Roman" w:hAnsi="Times New Roman" w:cs="Times New Roman"/>
          <w:color w:val="000000"/>
          <w:sz w:val="20"/>
          <w:szCs w:val="20"/>
          <w:lang w:eastAsia="en-IN"/>
        </w:rPr>
        <w:t xml:space="preserve">-Hellman cryptosystem. On the basis of a database collected by the tobacco monopoly administration of Changsha county in Hunan province, </w:t>
      </w:r>
      <w:proofErr w:type="spellStart"/>
      <w:r w:rsidRPr="00576D60">
        <w:rPr>
          <w:rFonts w:ascii="Times New Roman" w:eastAsia="Times New Roman" w:hAnsi="Times New Roman" w:cs="Times New Roman"/>
          <w:b/>
          <w:bCs/>
          <w:color w:val="000000"/>
          <w:sz w:val="20"/>
          <w:szCs w:val="20"/>
          <w:lang w:eastAsia="en-IN"/>
        </w:rPr>
        <w:t>Jiaojiao</w:t>
      </w:r>
      <w:proofErr w:type="spellEnd"/>
      <w:r w:rsidRPr="00576D60">
        <w:rPr>
          <w:rFonts w:ascii="Times New Roman" w:eastAsia="Times New Roman" w:hAnsi="Times New Roman" w:cs="Times New Roman"/>
          <w:b/>
          <w:bCs/>
          <w:color w:val="000000"/>
          <w:sz w:val="20"/>
          <w:szCs w:val="20"/>
          <w:lang w:eastAsia="en-IN"/>
        </w:rPr>
        <w:t xml:space="preserve"> Wang et al [2016]</w:t>
      </w:r>
      <w:r w:rsidRPr="00576D60">
        <w:rPr>
          <w:rFonts w:ascii="Times New Roman" w:eastAsia="Times New Roman" w:hAnsi="Times New Roman" w:cs="Times New Roman"/>
          <w:color w:val="000000"/>
          <w:sz w:val="20"/>
          <w:szCs w:val="20"/>
          <w:lang w:eastAsia="en-IN"/>
        </w:rPr>
        <w:t xml:space="preserve"> used spatial-temporal analysis approaches to identify the spatial-temporal patterns and causes of ITTP. For criminal Websites, </w:t>
      </w:r>
      <w:proofErr w:type="spellStart"/>
      <w:r w:rsidRPr="00576D60">
        <w:rPr>
          <w:rFonts w:ascii="Times New Roman" w:eastAsia="Times New Roman" w:hAnsi="Times New Roman" w:cs="Times New Roman"/>
          <w:b/>
          <w:bCs/>
          <w:color w:val="000000"/>
          <w:sz w:val="20"/>
          <w:szCs w:val="20"/>
          <w:lang w:eastAsia="en-IN"/>
        </w:rPr>
        <w:t>Mayank</w:t>
      </w:r>
      <w:proofErr w:type="spellEnd"/>
      <w:r w:rsidRPr="00576D60">
        <w:rPr>
          <w:rFonts w:ascii="Times New Roman" w:eastAsia="Times New Roman" w:hAnsi="Times New Roman" w:cs="Times New Roman"/>
          <w:b/>
          <w:bCs/>
          <w:color w:val="000000"/>
          <w:sz w:val="20"/>
          <w:szCs w:val="20"/>
          <w:lang w:eastAsia="en-IN"/>
        </w:rPr>
        <w:t xml:space="preserve"> </w:t>
      </w:r>
      <w:proofErr w:type="spellStart"/>
      <w:r w:rsidRPr="00576D60">
        <w:rPr>
          <w:rFonts w:ascii="Times New Roman" w:eastAsia="Times New Roman" w:hAnsi="Times New Roman" w:cs="Times New Roman"/>
          <w:b/>
          <w:bCs/>
          <w:color w:val="000000"/>
          <w:sz w:val="20"/>
          <w:szCs w:val="20"/>
          <w:lang w:eastAsia="en-IN"/>
        </w:rPr>
        <w:t>Kejriwal</w:t>
      </w:r>
      <w:proofErr w:type="spellEnd"/>
      <w:r w:rsidRPr="00576D60">
        <w:rPr>
          <w:rFonts w:ascii="Times New Roman" w:eastAsia="Times New Roman" w:hAnsi="Times New Roman" w:cs="Times New Roman"/>
          <w:b/>
          <w:bCs/>
          <w:color w:val="000000"/>
          <w:sz w:val="20"/>
          <w:szCs w:val="20"/>
          <w:lang w:eastAsia="en-IN"/>
        </w:rPr>
        <w:t xml:space="preserve"> et al. [2018] </w:t>
      </w:r>
      <w:r w:rsidRPr="00576D60">
        <w:rPr>
          <w:rFonts w:ascii="Times New Roman" w:eastAsia="Times New Roman" w:hAnsi="Times New Roman" w:cs="Times New Roman"/>
          <w:color w:val="000000"/>
          <w:sz w:val="20"/>
          <w:szCs w:val="20"/>
          <w:lang w:eastAsia="en-IN"/>
        </w:rPr>
        <w:t xml:space="preserve">develop an end-to-end investigative information retrieval system and developed, tested a prototype that included separate components for knowledge extraction, semantic </w:t>
      </w:r>
      <w:proofErr w:type="spellStart"/>
      <w:r w:rsidRPr="00576D60">
        <w:rPr>
          <w:rFonts w:ascii="Times New Roman" w:eastAsia="Times New Roman" w:hAnsi="Times New Roman" w:cs="Times New Roman"/>
          <w:color w:val="000000"/>
          <w:sz w:val="20"/>
          <w:szCs w:val="20"/>
          <w:lang w:eastAsia="en-IN"/>
        </w:rPr>
        <w:t>modeling</w:t>
      </w:r>
      <w:proofErr w:type="spellEnd"/>
      <w:r w:rsidRPr="00576D60">
        <w:rPr>
          <w:rFonts w:ascii="Times New Roman" w:eastAsia="Times New Roman" w:hAnsi="Times New Roman" w:cs="Times New Roman"/>
          <w:color w:val="000000"/>
          <w:sz w:val="20"/>
          <w:szCs w:val="20"/>
          <w:lang w:eastAsia="en-IN"/>
        </w:rPr>
        <w:t xml:space="preserve">, and query execution on a 1.3 million-page genuine human exploitation Web corpus, with encouraging results. </w:t>
      </w:r>
      <w:r w:rsidRPr="00576D60">
        <w:rPr>
          <w:rFonts w:ascii="Times New Roman" w:eastAsia="Times New Roman" w:hAnsi="Times New Roman" w:cs="Times New Roman"/>
          <w:b/>
          <w:bCs/>
          <w:color w:val="000000"/>
          <w:sz w:val="20"/>
          <w:szCs w:val="20"/>
          <w:lang w:eastAsia="en-IN"/>
        </w:rPr>
        <w:t>Edgar A. Torres [2019]</w:t>
      </w:r>
      <w:r w:rsidRPr="00576D60">
        <w:rPr>
          <w:rFonts w:ascii="Times New Roman" w:eastAsia="Times New Roman" w:hAnsi="Times New Roman" w:cs="Times New Roman"/>
          <w:color w:val="000000"/>
          <w:sz w:val="20"/>
          <w:szCs w:val="20"/>
          <w:lang w:eastAsia="en-IN"/>
        </w:rPr>
        <w:t xml:space="preserve"> Using facial traits and upper body proportions, they devised a system for identifying gender and age groups. To execute criminal activities with people under the age of consent, they used scraped photographs from sites that were flagged as questionable.</w:t>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4"/>
          <w:szCs w:val="24"/>
          <w:lang w:eastAsia="en-IN"/>
        </w:rPr>
        <w:t>Human Trafficking</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B1223C">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Human trafficking is </w:t>
      </w:r>
      <w:r w:rsidR="00F50DE6" w:rsidRPr="00576D60">
        <w:rPr>
          <w:rFonts w:ascii="Times New Roman" w:eastAsia="Times New Roman" w:hAnsi="Times New Roman" w:cs="Times New Roman"/>
          <w:color w:val="000000"/>
          <w:sz w:val="20"/>
          <w:szCs w:val="20"/>
          <w:lang w:eastAsia="en-IN"/>
        </w:rPr>
        <w:t>defined as the modern slavery or the trade of humans mostly </w:t>
      </w:r>
      <w:r w:rsidR="00B1223C" w:rsidRPr="00576D60">
        <w:rPr>
          <w:rFonts w:ascii="Times New Roman" w:eastAsia="Times New Roman" w:hAnsi="Times New Roman" w:cs="Times New Roman"/>
          <w:color w:val="000000"/>
          <w:sz w:val="20"/>
          <w:szCs w:val="20"/>
          <w:lang w:eastAsia="en-IN"/>
        </w:rPr>
        <w:t>for the purpose of sexual exploitation and forced labour, via different improper ways</w:t>
      </w:r>
      <w:r w:rsidRPr="00576D60">
        <w:rPr>
          <w:rFonts w:ascii="Times New Roman" w:eastAsia="Times New Roman" w:hAnsi="Times New Roman" w:cs="Times New Roman"/>
          <w:color w:val="000000"/>
          <w:sz w:val="20"/>
          <w:szCs w:val="20"/>
          <w:lang w:eastAsia="en-IN"/>
        </w:rPr>
        <w:t xml:space="preserve"> </w:t>
      </w:r>
      <w:r w:rsidR="00B1223C" w:rsidRPr="00576D60">
        <w:rPr>
          <w:rFonts w:ascii="Times New Roman" w:eastAsia="Times New Roman" w:hAnsi="Times New Roman" w:cs="Times New Roman"/>
          <w:color w:val="000000"/>
          <w:sz w:val="20"/>
          <w:szCs w:val="20"/>
          <w:lang w:eastAsia="en-IN"/>
        </w:rPr>
        <w:t>including force, fraud and</w:t>
      </w:r>
      <w:r w:rsidRPr="00576D60">
        <w:rPr>
          <w:rFonts w:ascii="Times New Roman" w:eastAsia="Times New Roman" w:hAnsi="Times New Roman" w:cs="Times New Roman"/>
          <w:color w:val="000000"/>
          <w:sz w:val="20"/>
          <w:szCs w:val="20"/>
          <w:lang w:eastAsia="en-IN"/>
        </w:rPr>
        <w:t xml:space="preserve"> deception. </w:t>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2720340" cy="2506980"/>
            <wp:effectExtent l="0" t="0" r="3810" b="7620"/>
            <wp:docPr id="8" name="Picture 8" descr="https://lh6.googleusercontent.com/7otwQMqUO013NK2jUSHiETfngTSWDjAtOUgI3AFH5qQcufdHWvrsn5OqqmW7ujd9Ra-mG5x_7dXKI25PFa9yOBsZ9DXdmwTyNqzzxCKoFWQFhKz9UNpKjnq2ykK2-KsA0y_JVrgUOueCy49Vi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otwQMqUO013NK2jUSHiETfngTSWDjAtOUgI3AFH5qQcufdHWvrsn5OqqmW7ujd9Ra-mG5x_7dXKI25PFa9yOBsZ9DXdmwTyNqzzxCKoFWQFhKz9UNpKjnq2ykK2-KsA0y_JVrgUOueCy49ViK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0340" cy="2506980"/>
                    </a:xfrm>
                    <a:prstGeom prst="rect">
                      <a:avLst/>
                    </a:prstGeom>
                    <a:noFill/>
                    <a:ln>
                      <a:noFill/>
                    </a:ln>
                  </pic:spPr>
                </pic:pic>
              </a:graphicData>
            </a:graphic>
          </wp:inline>
        </w:drawing>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Fig.1 Bar Graph of Every Year Registered Cases.</w:t>
      </w:r>
    </w:p>
    <w:p w:rsidR="00576D60" w:rsidRPr="00576D60" w:rsidRDefault="00576D60" w:rsidP="00576D60">
      <w:pPr>
        <w:jc w:val="left"/>
        <w:rPr>
          <w:rFonts w:ascii="Times New Roman" w:eastAsia="Times New Roman" w:hAnsi="Times New Roman" w:cs="Times New Roman"/>
          <w:sz w:val="24"/>
          <w:szCs w:val="24"/>
          <w:lang w:eastAsia="en-IN"/>
        </w:rPr>
      </w:pPr>
    </w:p>
    <w:p w:rsidR="00B1223C" w:rsidRPr="00576D60" w:rsidRDefault="00B1223C" w:rsidP="00B1223C">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xml:space="preserve">Human traffickers were at risk of being captured by law authorities before the Internet because they advertised their </w:t>
      </w:r>
      <w:r w:rsidRPr="00576D60">
        <w:rPr>
          <w:rFonts w:ascii="Times New Roman" w:eastAsia="Times New Roman" w:hAnsi="Times New Roman" w:cs="Times New Roman"/>
          <w:color w:val="000000"/>
          <w:sz w:val="20"/>
          <w:szCs w:val="20"/>
          <w:lang w:eastAsia="en-IN"/>
        </w:rPr>
        <w:lastRenderedPageBreak/>
        <w:t>victims on the streets. However, because sex merchants no longer need to advertise on the streets, the transition to the Internet has made it easier and less dangerous for them.</w:t>
      </w:r>
    </w:p>
    <w:p w:rsidR="00B1223C" w:rsidRPr="00576D60" w:rsidRDefault="00B1223C" w:rsidP="00B1223C">
      <w:pPr>
        <w:jc w:val="left"/>
        <w:rPr>
          <w:rFonts w:ascii="Times New Roman" w:eastAsia="Times New Roman" w:hAnsi="Times New Roman" w:cs="Times New Roman"/>
          <w:sz w:val="24"/>
          <w:szCs w:val="24"/>
          <w:lang w:eastAsia="en-IN"/>
        </w:rPr>
      </w:pPr>
    </w:p>
    <w:p w:rsidR="00B1223C" w:rsidRPr="00576D60" w:rsidRDefault="00B1223C" w:rsidP="00B1223C">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There is now a myriad of websites that host and provide sexual services under categories such as escort, adult entertainment, massage services, and so on, all of which assist sex vendors and customers keep their identities hidden.</w:t>
      </w:r>
    </w:p>
    <w:p w:rsidR="00B1223C" w:rsidRDefault="00B1223C" w:rsidP="00D119EF">
      <w:pPr>
        <w:rPr>
          <w:rFonts w:ascii="Times New Roman" w:eastAsia="Times New Roman" w:hAnsi="Times New Roman" w:cs="Times New Roman"/>
          <w:color w:val="000000"/>
          <w:sz w:val="20"/>
          <w:szCs w:val="20"/>
          <w:lang w:eastAsia="en-IN"/>
        </w:rPr>
      </w:pPr>
    </w:p>
    <w:p w:rsid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xml:space="preserve">From Fig. 1, we see that the number of Human Trafficking cases have drastically increased in the year 2016 reaching up to </w:t>
      </w:r>
      <w:r w:rsidR="00F50DE6" w:rsidRPr="00576D60">
        <w:rPr>
          <w:rFonts w:ascii="Times New Roman" w:eastAsia="Times New Roman" w:hAnsi="Times New Roman" w:cs="Times New Roman"/>
          <w:color w:val="000000"/>
          <w:sz w:val="20"/>
          <w:szCs w:val="20"/>
          <w:lang w:eastAsia="en-IN"/>
        </w:rPr>
        <w:t>15000 as</w:t>
      </w:r>
      <w:r w:rsidRPr="00576D60">
        <w:rPr>
          <w:rFonts w:ascii="Times New Roman" w:eastAsia="Times New Roman" w:hAnsi="Times New Roman" w:cs="Times New Roman"/>
          <w:color w:val="000000"/>
          <w:sz w:val="20"/>
          <w:szCs w:val="20"/>
          <w:lang w:eastAsia="en-IN"/>
        </w:rPr>
        <w:t xml:space="preserve"> compared to the year 2015 where there were around.4500 cases. The cases have slowly reduced by the year 2017 falling to a little higher than 5200 and have declined a bit more in the year 2019 falling further to a little more than 5000.</w:t>
      </w:r>
    </w:p>
    <w:p w:rsidR="00D119EF" w:rsidRPr="00576D60" w:rsidRDefault="00D119EF" w:rsidP="00D119EF">
      <w:pPr>
        <w:rPr>
          <w:rFonts w:ascii="Times New Roman" w:eastAsia="Times New Roman" w:hAnsi="Times New Roman" w:cs="Times New Roman"/>
          <w:sz w:val="24"/>
          <w:szCs w:val="24"/>
          <w:lang w:eastAsia="en-IN"/>
        </w:rPr>
      </w:pP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2948940" cy="5166360"/>
            <wp:effectExtent l="0" t="0" r="3810" b="0"/>
            <wp:docPr id="7" name="Picture 7" descr="https://lh6.googleusercontent.com/lpxFsGM5ziPCyWUV57kkTtewON5EfuVtv9bGoz58761hmOjtWH-k-WVwunspgqtMd_No29EWEBRrxCbTjewQfSnGzlkL3rz5zJJ_BgmmQ3KWFr_UYqzw9dHJW9DMd-jICHhx3wvxnIaA5VGiW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pxFsGM5ziPCyWUV57kkTtewON5EfuVtv9bGoz58761hmOjtWH-k-WVwunspgqtMd_No29EWEBRrxCbTjewQfSnGzlkL3rz5zJJ_BgmmQ3KWFr_UYqzw9dHJW9DMd-jICHhx3wvxnIaA5VGiW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940" cy="5166360"/>
                    </a:xfrm>
                    <a:prstGeom prst="rect">
                      <a:avLst/>
                    </a:prstGeom>
                    <a:noFill/>
                    <a:ln>
                      <a:noFill/>
                    </a:ln>
                  </pic:spPr>
                </pic:pic>
              </a:graphicData>
            </a:graphic>
          </wp:inline>
        </w:drawing>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w:t>
      </w:r>
      <w:r w:rsidR="00D119EF">
        <w:rPr>
          <w:rFonts w:ascii="Times New Roman" w:eastAsia="Times New Roman" w:hAnsi="Times New Roman" w:cs="Times New Roman"/>
          <w:b/>
          <w:bCs/>
          <w:color w:val="000000"/>
          <w:sz w:val="20"/>
          <w:szCs w:val="20"/>
          <w:lang w:eastAsia="en-IN"/>
        </w:rPr>
        <w:t>. 2 Table of Country wise Cases</w:t>
      </w:r>
      <w:r w:rsidRPr="00576D60">
        <w:rPr>
          <w:rFonts w:ascii="Times New Roman" w:eastAsia="Times New Roman" w:hAnsi="Times New Roman" w:cs="Times New Roman"/>
          <w:b/>
          <w:bCs/>
          <w:color w:val="000000"/>
          <w:sz w:val="20"/>
          <w:szCs w:val="20"/>
          <w:lang w:eastAsia="en-IN"/>
        </w:rPr>
        <w:t xml:space="preserve"> with Years </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xml:space="preserve">In the country of Afghanistan cases have been registered in the </w:t>
      </w:r>
      <w:proofErr w:type="spellStart"/>
      <w:r w:rsidRPr="00576D60">
        <w:rPr>
          <w:rFonts w:ascii="Times New Roman" w:eastAsia="Times New Roman" w:hAnsi="Times New Roman" w:cs="Times New Roman"/>
          <w:color w:val="000000"/>
          <w:sz w:val="20"/>
          <w:szCs w:val="20"/>
          <w:lang w:eastAsia="en-IN"/>
        </w:rPr>
        <w:t>the</w:t>
      </w:r>
      <w:proofErr w:type="spellEnd"/>
      <w:r w:rsidRPr="00576D60">
        <w:rPr>
          <w:rFonts w:ascii="Times New Roman" w:eastAsia="Times New Roman" w:hAnsi="Times New Roman" w:cs="Times New Roman"/>
          <w:color w:val="000000"/>
          <w:sz w:val="20"/>
          <w:szCs w:val="20"/>
          <w:lang w:eastAsia="en-IN"/>
        </w:rPr>
        <w:t xml:space="preserve"> year 2013,2014 and 2015 total accounting to 97 cases and in the country of Albania cases have been registered only in the year 2006 and after that no cases have </w:t>
      </w:r>
      <w:r w:rsidRPr="00576D60">
        <w:rPr>
          <w:rFonts w:ascii="Times New Roman" w:eastAsia="Times New Roman" w:hAnsi="Times New Roman" w:cs="Times New Roman"/>
          <w:color w:val="000000"/>
          <w:sz w:val="20"/>
          <w:szCs w:val="20"/>
          <w:lang w:eastAsia="en-IN"/>
        </w:rPr>
        <w:lastRenderedPageBreak/>
        <w:t>been registered which means that the act of human traffic</w:t>
      </w:r>
      <w:r w:rsidR="00D119EF">
        <w:rPr>
          <w:rFonts w:ascii="Times New Roman" w:eastAsia="Times New Roman" w:hAnsi="Times New Roman" w:cs="Times New Roman"/>
          <w:color w:val="000000"/>
          <w:sz w:val="20"/>
          <w:szCs w:val="20"/>
          <w:lang w:eastAsia="en-IN"/>
        </w:rPr>
        <w:t>king has reduced in the country</w:t>
      </w:r>
      <w:r w:rsidRPr="00576D60">
        <w:rPr>
          <w:rFonts w:ascii="Times New Roman" w:eastAsia="Times New Roman" w:hAnsi="Times New Roman" w:cs="Times New Roman"/>
          <w:color w:val="000000"/>
          <w:sz w:val="20"/>
          <w:szCs w:val="20"/>
          <w:lang w:eastAsia="en-IN"/>
        </w:rPr>
        <w:t>. The highest number of cases has been registered in the country of Philippines where the maximum number of cases were registered in the year 2016. In the year 2019 cases have been registered only in the country of Uganda which was around 28 cases after the year 2014.</w:t>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3025140" cy="2697480"/>
            <wp:effectExtent l="0" t="0" r="3810" b="7620"/>
            <wp:docPr id="6" name="Picture 6" descr="https://lh4.googleusercontent.com/_uLDER65V2rGf_Zc7k6Up17htuexNDrsQfGmSNOybQ838dU3dVtuCySmfAajfeVoAdIFdjkR_FOpTueC3unUqbiWMOlvt_nju4GloHHRGbOoyUtWU8L9WAXgQQGlc_-Fi82D9LyWmVlI_Sa3o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uLDER65V2rGf_Zc7k6Up17htuexNDrsQfGmSNOybQ838dU3dVtuCySmfAajfeVoAdIFdjkR_FOpTueC3unUqbiWMOlvt_nju4GloHHRGbOoyUtWU8L9WAXgQQGlc_-Fi82D9LyWmVlI_Sa3of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140" cy="2697480"/>
                    </a:xfrm>
                    <a:prstGeom prst="rect">
                      <a:avLst/>
                    </a:prstGeom>
                    <a:noFill/>
                    <a:ln>
                      <a:noFill/>
                    </a:ln>
                  </pic:spPr>
                </pic:pic>
              </a:graphicData>
            </a:graphic>
          </wp:inline>
        </w:drawing>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 3 Bar Graph of cases with respect to countries.</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In the above list we see that the country Philippines has a frequency of 11365 which is the highest among all the other countries</w:t>
      </w:r>
    </w:p>
    <w:p w:rsidR="00576D60" w:rsidRPr="00576D60" w:rsidRDefault="00576D60" w:rsidP="00576D60">
      <w:pPr>
        <w:spacing w:after="240"/>
        <w:jc w:val="left"/>
        <w:rPr>
          <w:rFonts w:ascii="Times New Roman" w:eastAsia="Times New Roman" w:hAnsi="Times New Roman" w:cs="Times New Roman"/>
          <w:sz w:val="24"/>
          <w:szCs w:val="24"/>
          <w:lang w:eastAsia="en-IN"/>
        </w:rPr>
      </w:pPr>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In this above list we see the list of all the countries that have been taken into consideration for the purpose of analysing human traf</w:t>
      </w:r>
      <w:r w:rsidR="00D119EF">
        <w:rPr>
          <w:rFonts w:ascii="Times New Roman" w:eastAsia="Times New Roman" w:hAnsi="Times New Roman" w:cs="Times New Roman"/>
          <w:color w:val="000000"/>
          <w:sz w:val="20"/>
          <w:szCs w:val="20"/>
          <w:lang w:eastAsia="en-IN"/>
        </w:rPr>
        <w:t>ficking conditions across them.</w:t>
      </w:r>
    </w:p>
    <w:p w:rsidR="00576D60" w:rsidRPr="00576D60" w:rsidRDefault="00576D60" w:rsidP="00576D60">
      <w:pPr>
        <w:jc w:val="left"/>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w:t>
      </w: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1813560" cy="27432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560" cy="2743200"/>
                    </a:xfrm>
                    <a:prstGeom prst="rect">
                      <a:avLst/>
                    </a:prstGeom>
                    <a:noFill/>
                    <a:ln>
                      <a:noFill/>
                    </a:ln>
                  </pic:spPr>
                </pic:pic>
              </a:graphicData>
            </a:graphic>
          </wp:inline>
        </w:drawing>
      </w:r>
    </w:p>
    <w:p w:rsidR="00576D60" w:rsidRPr="00576D60" w:rsidRDefault="00576D60" w:rsidP="00576D60">
      <w:pPr>
        <w:jc w:val="left"/>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 4 Bar Graph of Male and Female cases.</w:t>
      </w:r>
    </w:p>
    <w:p w:rsidR="00576D60" w:rsidRPr="00576D60" w:rsidRDefault="00576D60" w:rsidP="00576D60">
      <w:pPr>
        <w:spacing w:after="240"/>
        <w:jc w:val="left"/>
        <w:rPr>
          <w:rFonts w:ascii="Times New Roman" w:eastAsia="Times New Roman" w:hAnsi="Times New Roman" w:cs="Times New Roman"/>
          <w:sz w:val="24"/>
          <w:szCs w:val="24"/>
          <w:lang w:eastAsia="en-IN"/>
        </w:rPr>
      </w:pPr>
      <w:r w:rsidRPr="00576D60">
        <w:rPr>
          <w:rFonts w:ascii="Times New Roman" w:eastAsia="Times New Roman" w:hAnsi="Times New Roman" w:cs="Times New Roman"/>
          <w:sz w:val="24"/>
          <w:szCs w:val="24"/>
          <w:lang w:eastAsia="en-IN"/>
        </w:rPr>
        <w:br/>
      </w:r>
      <w:bookmarkStart w:id="0" w:name="_GoBack"/>
      <w:bookmarkEnd w:id="0"/>
    </w:p>
    <w:p w:rsidR="00576D60" w:rsidRPr="00576D60" w:rsidRDefault="00576D60" w:rsidP="00576D6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lastRenderedPageBreak/>
        <w:t>In the above Bar Graph and the Pie Chart we make a comparison to find which gender has been affected most. In this comparison we see that women have been affected most by huma</w:t>
      </w:r>
      <w:r w:rsidR="00D119EF">
        <w:rPr>
          <w:rFonts w:ascii="Times New Roman" w:eastAsia="Times New Roman" w:hAnsi="Times New Roman" w:cs="Times New Roman"/>
          <w:color w:val="000000"/>
          <w:sz w:val="20"/>
          <w:szCs w:val="20"/>
          <w:lang w:eastAsia="en-IN"/>
        </w:rPr>
        <w:t>n trafficking compared to males</w:t>
      </w:r>
      <w:r w:rsidRPr="00576D60">
        <w:rPr>
          <w:rFonts w:ascii="Times New Roman" w:eastAsia="Times New Roman" w:hAnsi="Times New Roman" w:cs="Times New Roman"/>
          <w:color w:val="000000"/>
          <w:sz w:val="20"/>
          <w:szCs w:val="20"/>
          <w:lang w:eastAsia="en-IN"/>
        </w:rPr>
        <w:t>. The number of women who have bee</w:t>
      </w:r>
      <w:r w:rsidR="00D119EF">
        <w:rPr>
          <w:rFonts w:ascii="Times New Roman" w:eastAsia="Times New Roman" w:hAnsi="Times New Roman" w:cs="Times New Roman"/>
          <w:color w:val="000000"/>
          <w:sz w:val="20"/>
          <w:szCs w:val="20"/>
          <w:lang w:eastAsia="en-IN"/>
        </w:rPr>
        <w:t>n prone to human trafficking is</w:t>
      </w:r>
      <w:r w:rsidRPr="00576D60">
        <w:rPr>
          <w:rFonts w:ascii="Times New Roman" w:eastAsia="Times New Roman" w:hAnsi="Times New Roman" w:cs="Times New Roman"/>
          <w:color w:val="000000"/>
          <w:sz w:val="20"/>
          <w:szCs w:val="20"/>
          <w:lang w:eastAsia="en-IN"/>
        </w:rPr>
        <w:t xml:space="preserve"> around 35,534 and the number of men is 13,267.</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28AA38E6" wp14:editId="25558D39">
            <wp:extent cx="2872740" cy="3649980"/>
            <wp:effectExtent l="0" t="0" r="3810" b="7620"/>
            <wp:docPr id="4" name="Picture 4" descr="https://lh6.googleusercontent.com/ZsCpTQ60PS936TpfwIzSIQFjflupTT8q9QHZ6v6V5FeqCm-8H6cuOdj4uoHBvjcgx0XuNhxorqP2GJQWw61VDJfXiY70YS_bx-z4qHc9c8T4_NzBGy920HUbkhOwZZ2HlJ-QZgTnIFBWZvG2Y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sCpTQ60PS936TpfwIzSIQFjflupTT8q9QHZ6v6V5FeqCm-8H6cuOdj4uoHBvjcgx0XuNhxorqP2GJQWw61VDJfXiY70YS_bx-z4qHc9c8T4_NzBGy920HUbkhOwZZ2HlJ-QZgTnIFBWZvG2Y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3649980"/>
                    </a:xfrm>
                    <a:prstGeom prst="rect">
                      <a:avLst/>
                    </a:prstGeom>
                    <a:noFill/>
                    <a:ln>
                      <a:noFill/>
                    </a:ln>
                  </pic:spPr>
                </pic:pic>
              </a:graphicData>
            </a:graphic>
          </wp:inline>
        </w:drawing>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 5 Bar Graph of Number of Cases with respect to Age Broad.</w:t>
      </w:r>
    </w:p>
    <w:p w:rsidR="00576D60" w:rsidRPr="00576D60" w:rsidRDefault="00576D60" w:rsidP="00576D60">
      <w:pPr>
        <w:jc w:val="left"/>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5E1789FD" wp14:editId="48159749">
            <wp:extent cx="2796576" cy="2080260"/>
            <wp:effectExtent l="0" t="0" r="3810" b="0"/>
            <wp:docPr id="3" name="Picture 3" descr="https://lh6.googleusercontent.com/SqNVCAd9v-TPb87M_ekZrbg15M9YgzpoOoTWCwi5BPX-XEPeVfjci_MIZTRsJZ49_Xy3UvTFYQMUjA-HDLp522BZ9cYpomCHlHcsj4NhNU-iCGvONcKwV73Nb54kiE7HcCBvTT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qNVCAd9v-TPb87M_ekZrbg15M9YgzpoOoTWCwi5BPX-XEPeVfjci_MIZTRsJZ49_Xy3UvTFYQMUjA-HDLp522BZ9cYpomCHlHcsj4NhNU-iCGvONcKwV73Nb54kiE7HcCBvTTv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311" cy="2093453"/>
                    </a:xfrm>
                    <a:prstGeom prst="rect">
                      <a:avLst/>
                    </a:prstGeom>
                    <a:noFill/>
                    <a:ln>
                      <a:noFill/>
                    </a:ln>
                  </pic:spPr>
                </pic:pic>
              </a:graphicData>
            </a:graphic>
          </wp:inline>
        </w:drawing>
      </w:r>
    </w:p>
    <w:p w:rsidR="00576D60" w:rsidRPr="00576D60" w:rsidRDefault="00576D60" w:rsidP="00576D60">
      <w:pPr>
        <w:jc w:val="center"/>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 6 Pie Chart of Percentage of Adults and Minor.</w:t>
      </w:r>
    </w:p>
    <w:p w:rsidR="00576D60" w:rsidRPr="00576D60" w:rsidRDefault="00576D60" w:rsidP="00576D60">
      <w:pPr>
        <w:jc w:val="left"/>
        <w:rPr>
          <w:rFonts w:ascii="Times New Roman" w:eastAsia="Times New Roman" w:hAnsi="Times New Roman" w:cs="Times New Roman"/>
          <w:sz w:val="24"/>
          <w:szCs w:val="24"/>
          <w:lang w:eastAsia="en-IN"/>
        </w:rPr>
      </w:pPr>
    </w:p>
    <w:p w:rsidR="00576D60" w:rsidRPr="00576D60" w:rsidRDefault="00576D60" w:rsidP="0095792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The above bar graph gives information about various age gr</w:t>
      </w:r>
      <w:r w:rsidR="00B1223C">
        <w:rPr>
          <w:rFonts w:ascii="Times New Roman" w:eastAsia="Times New Roman" w:hAnsi="Times New Roman" w:cs="Times New Roman"/>
          <w:color w:val="000000"/>
          <w:sz w:val="20"/>
          <w:szCs w:val="20"/>
          <w:lang w:eastAsia="en-IN"/>
        </w:rPr>
        <w:t>oups that have been affected.</w:t>
      </w:r>
      <w:r w:rsidRPr="00576D60">
        <w:rPr>
          <w:rFonts w:ascii="Times New Roman" w:eastAsia="Times New Roman" w:hAnsi="Times New Roman" w:cs="Times New Roman"/>
          <w:color w:val="000000"/>
          <w:sz w:val="20"/>
          <w:szCs w:val="20"/>
          <w:lang w:eastAsia="en-IN"/>
        </w:rPr>
        <w:t xml:space="preserve"> It shows that the age group of 9-17 has been affected the most by human trafficking.</w:t>
      </w:r>
    </w:p>
    <w:p w:rsidR="00576D60" w:rsidRPr="00576D60" w:rsidRDefault="00576D60" w:rsidP="00957920">
      <w:pPr>
        <w:rPr>
          <w:rFonts w:ascii="Times New Roman" w:eastAsia="Times New Roman" w:hAnsi="Times New Roman" w:cs="Times New Roman"/>
          <w:sz w:val="24"/>
          <w:szCs w:val="24"/>
          <w:lang w:eastAsia="en-IN"/>
        </w:rPr>
      </w:pPr>
    </w:p>
    <w:p w:rsidR="00576D60" w:rsidRPr="00576D60" w:rsidRDefault="00576D60" w:rsidP="00957920">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The pie-chart tells us that 72.01% of adults have been affected mostly compared to minors where only 27.99% have been affected.</w:t>
      </w:r>
    </w:p>
    <w:p w:rsidR="00576D60" w:rsidRPr="00576D60" w:rsidRDefault="00576D60" w:rsidP="00D119EF">
      <w:pPr>
        <w:rPr>
          <w:rFonts w:ascii="Times New Roman" w:eastAsia="Times New Roman" w:hAnsi="Times New Roman" w:cs="Times New Roman"/>
          <w:sz w:val="24"/>
          <w:szCs w:val="24"/>
          <w:lang w:eastAsia="en-IN"/>
        </w:rPr>
      </w:pPr>
    </w:p>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lastRenderedPageBreak/>
        <w:t>We have also done Cluster Analysis for this dataset. When we have done automatic clustering, we found the result set has 4 clusters with uneven distribution of var</w:t>
      </w:r>
      <w:r w:rsidR="00D119EF">
        <w:rPr>
          <w:rFonts w:ascii="Times New Roman" w:eastAsia="Times New Roman" w:hAnsi="Times New Roman" w:cs="Times New Roman"/>
          <w:color w:val="000000"/>
          <w:sz w:val="20"/>
          <w:szCs w:val="20"/>
          <w:lang w:eastAsia="en-IN"/>
        </w:rPr>
        <w:t>iables which is shown in figure</w:t>
      </w:r>
      <w:r w:rsidRPr="00576D60">
        <w:rPr>
          <w:rFonts w:ascii="Times New Roman" w:eastAsia="Times New Roman" w:hAnsi="Times New Roman" w:cs="Times New Roman"/>
          <w:color w:val="000000"/>
          <w:sz w:val="20"/>
          <w:szCs w:val="20"/>
          <w:lang w:eastAsia="en-IN"/>
        </w:rPr>
        <w:t>.</w:t>
      </w:r>
    </w:p>
    <w:tbl>
      <w:tblPr>
        <w:tblW w:w="5087" w:type="dxa"/>
        <w:tblInd w:w="-10" w:type="dxa"/>
        <w:tblCellMar>
          <w:top w:w="15" w:type="dxa"/>
          <w:left w:w="15" w:type="dxa"/>
          <w:bottom w:w="15" w:type="dxa"/>
          <w:right w:w="15" w:type="dxa"/>
        </w:tblCellMar>
        <w:tblLook w:val="04A0" w:firstRow="1" w:lastRow="0" w:firstColumn="1" w:lastColumn="0" w:noHBand="0" w:noVBand="1"/>
      </w:tblPr>
      <w:tblGrid>
        <w:gridCol w:w="2612"/>
        <w:gridCol w:w="2475"/>
      </w:tblGrid>
      <w:tr w:rsidR="00D119EF" w:rsidRPr="00576D60" w:rsidTr="00D119EF">
        <w:trPr>
          <w:trHeight w:val="2114"/>
        </w:trPr>
        <w:tc>
          <w:tcPr>
            <w:tcW w:w="2612" w:type="dxa"/>
            <w:tcMar>
              <w:top w:w="100" w:type="dxa"/>
              <w:left w:w="100" w:type="dxa"/>
              <w:bottom w:w="100" w:type="dxa"/>
              <w:right w:w="100" w:type="dxa"/>
            </w:tcMar>
            <w:hideMark/>
          </w:tcPr>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7169879B" wp14:editId="78842CDB">
                  <wp:extent cx="1394460" cy="1372739"/>
                  <wp:effectExtent l="0" t="0" r="0" b="0"/>
                  <wp:docPr id="2" name="Picture 2" descr="https://lh4.googleusercontent.com/fMFyJNfwOH0WlQgFDZB5FIHlVPDLf-WF14diwY4DoI8Bgd31q9mIQrBYol4A9n6kABvqfKAi1ddrUZnTYlHk1DAjrblcGTG6PIW4bIvXYpr2Sy5iqQ9kX19kTSuCFeod8EWJU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MFyJNfwOH0WlQgFDZB5FIHlVPDLf-WF14diwY4DoI8Bgd31q9mIQrBYol4A9n6kABvqfKAi1ddrUZnTYlHk1DAjrblcGTG6PIW4bIvXYpr2Sy5iqQ9kX19kTSuCFeod8EWJUHa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1911" cy="1399762"/>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noProof/>
                <w:color w:val="000000"/>
                <w:sz w:val="20"/>
                <w:szCs w:val="20"/>
                <w:bdr w:val="none" w:sz="0" w:space="0" w:color="auto" w:frame="1"/>
                <w:lang w:eastAsia="en-IN"/>
              </w:rPr>
              <w:drawing>
                <wp:inline distT="0" distB="0" distL="0" distR="0" wp14:anchorId="01B9CEF7" wp14:editId="50458184">
                  <wp:extent cx="1409065" cy="1395896"/>
                  <wp:effectExtent l="0" t="0" r="635" b="0"/>
                  <wp:docPr id="1" name="Picture 1" descr="https://lh5.googleusercontent.com/ge409H1FYuj2f2bhn15NhAOu2uIexpBH8fnVaYK_pLSuVnpzpsR3iDqsV0_9PahERqSkwJvT2uq8h1WzcmICRvg44FOqn02fRFtl105xenKOEJvTxeG7YqbgjcxT597FyDMjLH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ge409H1FYuj2f2bhn15NhAOu2uIexpBH8fnVaYK_pLSuVnpzpsR3iDqsV0_9PahERqSkwJvT2uq8h1WzcmICRvg44FOqn02fRFtl105xenKOEJvTxeG7YqbgjcxT597FyDMjLH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9522" cy="1416161"/>
                          </a:xfrm>
                          <a:prstGeom prst="rect">
                            <a:avLst/>
                          </a:prstGeom>
                          <a:noFill/>
                          <a:ln>
                            <a:noFill/>
                          </a:ln>
                        </pic:spPr>
                      </pic:pic>
                    </a:graphicData>
                  </a:graphic>
                </wp:inline>
              </w:drawing>
            </w:r>
          </w:p>
        </w:tc>
      </w:tr>
      <w:tr w:rsidR="00D119EF" w:rsidRPr="00576D60" w:rsidTr="00D119EF">
        <w:trPr>
          <w:trHeight w:val="17"/>
        </w:trPr>
        <w:tc>
          <w:tcPr>
            <w:tcW w:w="2612" w:type="dxa"/>
            <w:tcMar>
              <w:top w:w="100" w:type="dxa"/>
              <w:left w:w="100" w:type="dxa"/>
              <w:bottom w:w="100" w:type="dxa"/>
              <w:right w:w="100" w:type="dxa"/>
            </w:tcMar>
            <w:hideMark/>
          </w:tcPr>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(a)</w:t>
            </w:r>
          </w:p>
        </w:tc>
        <w:tc>
          <w:tcPr>
            <w:tcW w:w="0" w:type="auto"/>
            <w:tcMar>
              <w:top w:w="100" w:type="dxa"/>
              <w:left w:w="100" w:type="dxa"/>
              <w:bottom w:w="100" w:type="dxa"/>
              <w:right w:w="100" w:type="dxa"/>
            </w:tcMar>
            <w:hideMark/>
          </w:tcPr>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(b)</w:t>
            </w:r>
          </w:p>
        </w:tc>
      </w:tr>
    </w:tbl>
    <w:p w:rsidR="00576D60" w:rsidRPr="00576D60" w:rsidRDefault="00576D60" w:rsidP="00D119EF">
      <w:pPr>
        <w:rPr>
          <w:rFonts w:ascii="Times New Roman" w:eastAsia="Times New Roman" w:hAnsi="Times New Roman" w:cs="Times New Roman"/>
          <w:sz w:val="24"/>
          <w:szCs w:val="24"/>
          <w:lang w:eastAsia="en-IN"/>
        </w:rPr>
      </w:pPr>
    </w:p>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b/>
          <w:bCs/>
          <w:color w:val="000000"/>
          <w:sz w:val="20"/>
          <w:szCs w:val="20"/>
          <w:lang w:eastAsia="en-IN"/>
        </w:rPr>
        <w:t>Fig. 6 (a) Number of Clusters using automatic clustering (b) User specify 2-clusters distribution. </w:t>
      </w:r>
    </w:p>
    <w:p w:rsidR="00576D60" w:rsidRPr="00576D60" w:rsidRDefault="00576D60" w:rsidP="00D119EF">
      <w:pPr>
        <w:rPr>
          <w:rFonts w:ascii="Times New Roman" w:eastAsia="Times New Roman" w:hAnsi="Times New Roman" w:cs="Times New Roman"/>
          <w:sz w:val="24"/>
          <w:szCs w:val="24"/>
          <w:lang w:eastAsia="en-IN"/>
        </w:rPr>
      </w:pPr>
    </w:p>
    <w:p w:rsidR="00576D60" w:rsidRPr="00576D60" w:rsidRDefault="00576D60" w:rsidP="00D119EF">
      <w:pPr>
        <w:rPr>
          <w:rFonts w:ascii="Times New Roman" w:eastAsia="Times New Roman" w:hAnsi="Times New Roman" w:cs="Times New Roman"/>
          <w:sz w:val="24"/>
          <w:szCs w:val="24"/>
          <w:lang w:eastAsia="en-IN"/>
        </w:rPr>
      </w:pPr>
      <w:r w:rsidRPr="00576D60">
        <w:rPr>
          <w:rFonts w:ascii="Times New Roman" w:eastAsia="Times New Roman" w:hAnsi="Times New Roman" w:cs="Times New Roman"/>
          <w:color w:val="000000"/>
          <w:sz w:val="20"/>
          <w:szCs w:val="20"/>
          <w:lang w:eastAsia="en-IN"/>
        </w:rPr>
        <w:t xml:space="preserve">When we have done user specified clustering and gave the count as 2, we found even this method has uneven distribution of variables. So, we couldn’t </w:t>
      </w:r>
      <w:r w:rsidR="00B1223C" w:rsidRPr="00576D60">
        <w:rPr>
          <w:rFonts w:ascii="Times New Roman" w:eastAsia="Times New Roman" w:hAnsi="Times New Roman" w:cs="Times New Roman"/>
          <w:color w:val="000000"/>
          <w:sz w:val="20"/>
          <w:szCs w:val="20"/>
          <w:lang w:eastAsia="en-IN"/>
        </w:rPr>
        <w:t>analyse</w:t>
      </w:r>
      <w:r w:rsidRPr="00576D60">
        <w:rPr>
          <w:rFonts w:ascii="Times New Roman" w:eastAsia="Times New Roman" w:hAnsi="Times New Roman" w:cs="Times New Roman"/>
          <w:color w:val="000000"/>
          <w:sz w:val="20"/>
          <w:szCs w:val="20"/>
          <w:lang w:eastAsia="en-IN"/>
        </w:rPr>
        <w:t xml:space="preserve"> this data using cluster analysis.</w:t>
      </w:r>
    </w:p>
    <w:p w:rsidR="00576D60" w:rsidRPr="00576D60" w:rsidRDefault="00576D60" w:rsidP="00D119EF">
      <w:pPr>
        <w:rPr>
          <w:rFonts w:ascii="Times New Roman" w:eastAsia="Times New Roman" w:hAnsi="Times New Roman" w:cs="Times New Roman"/>
          <w:sz w:val="24"/>
          <w:szCs w:val="24"/>
          <w:lang w:eastAsia="en-IN"/>
        </w:rPr>
      </w:pPr>
    </w:p>
    <w:p w:rsidR="00576D60" w:rsidRDefault="00B1223C" w:rsidP="00B1223C">
      <w:pP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0"/>
          <w:szCs w:val="20"/>
          <w:lang w:eastAsia="en-IN"/>
        </w:rPr>
        <w:t>Conclusion</w:t>
      </w:r>
      <w:r w:rsidR="00576D60" w:rsidRPr="00576D60">
        <w:rPr>
          <w:rFonts w:ascii="Times New Roman" w:eastAsia="Times New Roman" w:hAnsi="Times New Roman" w:cs="Times New Roman"/>
          <w:b/>
          <w:bCs/>
          <w:color w:val="000000"/>
          <w:sz w:val="20"/>
          <w:szCs w:val="20"/>
          <w:lang w:eastAsia="en-IN"/>
        </w:rPr>
        <w:t>:</w:t>
      </w:r>
      <w:r w:rsidRPr="00B1223C">
        <w:rPr>
          <w:color w:val="000000"/>
          <w:sz w:val="20"/>
          <w:szCs w:val="20"/>
        </w:rPr>
        <w:t xml:space="preserve"> </w:t>
      </w:r>
      <w:r>
        <w:rPr>
          <w:color w:val="000000"/>
          <w:sz w:val="20"/>
          <w:szCs w:val="20"/>
        </w:rPr>
        <w:t>So, from the above analysis, we can conclude that adults, especially females, between the age group of 9-17 are affected more by human trafficking and the country of Philippines has recorded the highest number of cases.</w:t>
      </w:r>
    </w:p>
    <w:p w:rsidR="00B1223C" w:rsidRPr="00576D60" w:rsidRDefault="00B1223C" w:rsidP="00B1223C">
      <w:pPr>
        <w:rPr>
          <w:rFonts w:ascii="Times New Roman" w:eastAsia="Times New Roman" w:hAnsi="Times New Roman" w:cs="Times New Roman"/>
          <w:sz w:val="24"/>
          <w:szCs w:val="24"/>
          <w:lang w:eastAsia="en-IN"/>
        </w:rPr>
      </w:pPr>
    </w:p>
    <w:p w:rsidR="00576D60" w:rsidRPr="00576D60" w:rsidRDefault="00576D60" w:rsidP="00D119EF">
      <w:pPr>
        <w:rPr>
          <w:rFonts w:ascii="Times New Roman" w:eastAsia="Times New Roman" w:hAnsi="Times New Roman" w:cs="Times New Roman"/>
          <w:sz w:val="32"/>
          <w:szCs w:val="24"/>
          <w:lang w:eastAsia="en-IN"/>
        </w:rPr>
      </w:pPr>
      <w:r w:rsidRPr="00576D60">
        <w:rPr>
          <w:rFonts w:ascii="Times New Roman" w:eastAsia="Times New Roman" w:hAnsi="Times New Roman" w:cs="Times New Roman"/>
          <w:color w:val="000000"/>
          <w:sz w:val="24"/>
          <w:szCs w:val="20"/>
          <w:lang w:eastAsia="en-IN"/>
        </w:rPr>
        <w:t>References:</w:t>
      </w:r>
    </w:p>
    <w:p w:rsidR="00576D60" w:rsidRPr="00576D60" w:rsidRDefault="00576D60" w:rsidP="00D119EF">
      <w:pPr>
        <w:rPr>
          <w:rFonts w:ascii="Times New Roman" w:eastAsia="Times New Roman" w:hAnsi="Times New Roman" w:cs="Times New Roman"/>
          <w:sz w:val="24"/>
          <w:szCs w:val="24"/>
          <w:lang w:eastAsia="en-IN"/>
        </w:rPr>
      </w:pPr>
    </w:p>
    <w:p w:rsidR="00576D60" w:rsidRPr="00576D60" w:rsidRDefault="00576D60" w:rsidP="00D119EF">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Lu, J.Y., Chen, L.J., Kao, T.F., Chang, H.H., Chen, H.W., Liu, A.S., Chen, Y.C., Wu, R.B., Liu, W.S., </w:t>
      </w:r>
      <w:proofErr w:type="spellStart"/>
      <w:r w:rsidRPr="00576D60">
        <w:rPr>
          <w:rFonts w:ascii="Times New Roman" w:eastAsia="Times New Roman" w:hAnsi="Times New Roman" w:cs="Times New Roman"/>
          <w:color w:val="222222"/>
          <w:sz w:val="20"/>
          <w:szCs w:val="20"/>
          <w:shd w:val="clear" w:color="auto" w:fill="FFFFFF"/>
          <w:lang w:eastAsia="en-IN"/>
        </w:rPr>
        <w:t>Chyi</w:t>
      </w:r>
      <w:proofErr w:type="spellEnd"/>
      <w:r w:rsidRPr="00576D60">
        <w:rPr>
          <w:rFonts w:ascii="Times New Roman" w:eastAsia="Times New Roman" w:hAnsi="Times New Roman" w:cs="Times New Roman"/>
          <w:color w:val="222222"/>
          <w:sz w:val="20"/>
          <w:szCs w:val="20"/>
          <w:shd w:val="clear" w:color="auto" w:fill="FFFFFF"/>
          <w:lang w:eastAsia="en-IN"/>
        </w:rPr>
        <w:t xml:space="preserve">, J.I. and Sun, C.K., 2006. Terahertz microchip for illicit drug detection. </w:t>
      </w:r>
      <w:r w:rsidRPr="00576D60">
        <w:rPr>
          <w:rFonts w:ascii="Times New Roman" w:eastAsia="Times New Roman" w:hAnsi="Times New Roman" w:cs="Times New Roman"/>
          <w:i/>
          <w:iCs/>
          <w:color w:val="222222"/>
          <w:sz w:val="20"/>
          <w:szCs w:val="20"/>
          <w:shd w:val="clear" w:color="auto" w:fill="FFFFFF"/>
          <w:lang w:eastAsia="en-IN"/>
        </w:rPr>
        <w:t>IEEE photonics technology letters</w:t>
      </w:r>
      <w:r w:rsidRPr="00576D60">
        <w:rPr>
          <w:rFonts w:ascii="Times New Roman" w:eastAsia="Times New Roman" w:hAnsi="Times New Roman" w:cs="Times New Roman"/>
          <w:color w:val="222222"/>
          <w:sz w:val="20"/>
          <w:szCs w:val="20"/>
          <w:shd w:val="clear" w:color="auto" w:fill="FFFFFF"/>
          <w:lang w:eastAsia="en-IN"/>
        </w:rPr>
        <w:t xml:space="preserve">, </w:t>
      </w:r>
      <w:r w:rsidRPr="00576D60">
        <w:rPr>
          <w:rFonts w:ascii="Times New Roman" w:eastAsia="Times New Roman" w:hAnsi="Times New Roman" w:cs="Times New Roman"/>
          <w:i/>
          <w:iCs/>
          <w:color w:val="222222"/>
          <w:sz w:val="20"/>
          <w:szCs w:val="20"/>
          <w:shd w:val="clear" w:color="auto" w:fill="FFFFFF"/>
          <w:lang w:eastAsia="en-IN"/>
        </w:rPr>
        <w:t>18</w:t>
      </w:r>
      <w:r w:rsidRPr="00576D60">
        <w:rPr>
          <w:rFonts w:ascii="Times New Roman" w:eastAsia="Times New Roman" w:hAnsi="Times New Roman" w:cs="Times New Roman"/>
          <w:color w:val="222222"/>
          <w:sz w:val="20"/>
          <w:szCs w:val="20"/>
          <w:shd w:val="clear" w:color="auto" w:fill="FFFFFF"/>
          <w:lang w:eastAsia="en-IN"/>
        </w:rPr>
        <w:t>(21), pp.2254-2256.</w:t>
      </w:r>
    </w:p>
    <w:p w:rsidR="00576D60" w:rsidRPr="00576D60" w:rsidRDefault="00576D60" w:rsidP="00D119EF">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Sam, L.Z., bin </w:t>
      </w:r>
      <w:proofErr w:type="spellStart"/>
      <w:r w:rsidRPr="00576D60">
        <w:rPr>
          <w:rFonts w:ascii="Times New Roman" w:eastAsia="Times New Roman" w:hAnsi="Times New Roman" w:cs="Times New Roman"/>
          <w:color w:val="222222"/>
          <w:sz w:val="20"/>
          <w:szCs w:val="20"/>
          <w:shd w:val="clear" w:color="auto" w:fill="FFFFFF"/>
          <w:lang w:eastAsia="en-IN"/>
        </w:rPr>
        <w:t>Maarof</w:t>
      </w:r>
      <w:proofErr w:type="spellEnd"/>
      <w:r w:rsidRPr="00576D60">
        <w:rPr>
          <w:rFonts w:ascii="Times New Roman" w:eastAsia="Times New Roman" w:hAnsi="Times New Roman" w:cs="Times New Roman"/>
          <w:color w:val="222222"/>
          <w:sz w:val="20"/>
          <w:szCs w:val="20"/>
          <w:shd w:val="clear" w:color="auto" w:fill="FFFFFF"/>
          <w:lang w:eastAsia="en-IN"/>
        </w:rPr>
        <w:t xml:space="preserve">, M.A., </w:t>
      </w:r>
      <w:proofErr w:type="spellStart"/>
      <w:r w:rsidRPr="00576D60">
        <w:rPr>
          <w:rFonts w:ascii="Times New Roman" w:eastAsia="Times New Roman" w:hAnsi="Times New Roman" w:cs="Times New Roman"/>
          <w:color w:val="222222"/>
          <w:sz w:val="20"/>
          <w:szCs w:val="20"/>
          <w:shd w:val="clear" w:color="auto" w:fill="FFFFFF"/>
          <w:lang w:eastAsia="en-IN"/>
        </w:rPr>
        <w:t>Selamat</w:t>
      </w:r>
      <w:proofErr w:type="spellEnd"/>
      <w:r w:rsidRPr="00576D60">
        <w:rPr>
          <w:rFonts w:ascii="Times New Roman" w:eastAsia="Times New Roman" w:hAnsi="Times New Roman" w:cs="Times New Roman"/>
          <w:color w:val="222222"/>
          <w:sz w:val="20"/>
          <w:szCs w:val="20"/>
          <w:shd w:val="clear" w:color="auto" w:fill="FFFFFF"/>
          <w:lang w:eastAsia="en-IN"/>
        </w:rPr>
        <w:t xml:space="preserve">, A. and </w:t>
      </w:r>
      <w:proofErr w:type="spellStart"/>
      <w:r w:rsidRPr="00576D60">
        <w:rPr>
          <w:rFonts w:ascii="Times New Roman" w:eastAsia="Times New Roman" w:hAnsi="Times New Roman" w:cs="Times New Roman"/>
          <w:color w:val="222222"/>
          <w:sz w:val="20"/>
          <w:szCs w:val="20"/>
          <w:shd w:val="clear" w:color="auto" w:fill="FFFFFF"/>
          <w:lang w:eastAsia="en-IN"/>
        </w:rPr>
        <w:t>Shamsuddin</w:t>
      </w:r>
      <w:proofErr w:type="spellEnd"/>
      <w:r w:rsidRPr="00576D60">
        <w:rPr>
          <w:rFonts w:ascii="Times New Roman" w:eastAsia="Times New Roman" w:hAnsi="Times New Roman" w:cs="Times New Roman"/>
          <w:color w:val="222222"/>
          <w:sz w:val="20"/>
          <w:szCs w:val="20"/>
          <w:shd w:val="clear" w:color="auto" w:fill="FFFFFF"/>
          <w:lang w:eastAsia="en-IN"/>
        </w:rPr>
        <w:t xml:space="preserve">, S.M., 2007, November. Features extraction for illicit web </w:t>
      </w:r>
      <w:proofErr w:type="gramStart"/>
      <w:r w:rsidRPr="00576D60">
        <w:rPr>
          <w:rFonts w:ascii="Times New Roman" w:eastAsia="Times New Roman" w:hAnsi="Times New Roman" w:cs="Times New Roman"/>
          <w:color w:val="222222"/>
          <w:sz w:val="20"/>
          <w:szCs w:val="20"/>
          <w:shd w:val="clear" w:color="auto" w:fill="FFFFFF"/>
          <w:lang w:eastAsia="en-IN"/>
        </w:rPr>
        <w:t>pages</w:t>
      </w:r>
      <w:proofErr w:type="gramEnd"/>
      <w:r w:rsidRPr="00576D60">
        <w:rPr>
          <w:rFonts w:ascii="Times New Roman" w:eastAsia="Times New Roman" w:hAnsi="Times New Roman" w:cs="Times New Roman"/>
          <w:color w:val="222222"/>
          <w:sz w:val="20"/>
          <w:szCs w:val="20"/>
          <w:shd w:val="clear" w:color="auto" w:fill="FFFFFF"/>
          <w:lang w:eastAsia="en-IN"/>
        </w:rPr>
        <w:t xml:space="preserve"> identifications using independent component analysis. In </w:t>
      </w:r>
      <w:r w:rsidRPr="00576D60">
        <w:rPr>
          <w:rFonts w:ascii="Times New Roman" w:eastAsia="Times New Roman" w:hAnsi="Times New Roman" w:cs="Times New Roman"/>
          <w:i/>
          <w:iCs/>
          <w:color w:val="222222"/>
          <w:sz w:val="20"/>
          <w:szCs w:val="20"/>
          <w:shd w:val="clear" w:color="auto" w:fill="FFFFFF"/>
          <w:lang w:eastAsia="en-IN"/>
        </w:rPr>
        <w:t>2007 International Conference on Intelligent and Advanced Systems</w:t>
      </w:r>
      <w:r w:rsidRPr="00576D60">
        <w:rPr>
          <w:rFonts w:ascii="Times New Roman" w:eastAsia="Times New Roman" w:hAnsi="Times New Roman" w:cs="Times New Roman"/>
          <w:color w:val="222222"/>
          <w:sz w:val="20"/>
          <w:szCs w:val="20"/>
          <w:shd w:val="clear" w:color="auto" w:fill="FFFFFF"/>
          <w:lang w:eastAsia="en-IN"/>
        </w:rPr>
        <w:t xml:space="preserve"> (pp. 139-144). IEEE.</w:t>
      </w:r>
    </w:p>
    <w:p w:rsidR="00576D60" w:rsidRPr="00576D60" w:rsidRDefault="00576D60" w:rsidP="00D119EF">
      <w:pPr>
        <w:numPr>
          <w:ilvl w:val="0"/>
          <w:numId w:val="1"/>
        </w:numPr>
        <w:textAlignment w:val="baseline"/>
        <w:rPr>
          <w:rFonts w:ascii="Times New Roman" w:eastAsia="Times New Roman" w:hAnsi="Times New Roman" w:cs="Times New Roman"/>
          <w:color w:val="222222"/>
          <w:sz w:val="20"/>
          <w:szCs w:val="20"/>
          <w:lang w:eastAsia="en-IN"/>
        </w:rPr>
      </w:pPr>
      <w:proofErr w:type="spellStart"/>
      <w:r w:rsidRPr="00576D60">
        <w:rPr>
          <w:rFonts w:ascii="Times New Roman" w:eastAsia="Times New Roman" w:hAnsi="Times New Roman" w:cs="Times New Roman"/>
          <w:color w:val="222222"/>
          <w:sz w:val="20"/>
          <w:szCs w:val="20"/>
          <w:shd w:val="clear" w:color="auto" w:fill="FFFFFF"/>
          <w:lang w:eastAsia="en-IN"/>
        </w:rPr>
        <w:t>Sanfilippo</w:t>
      </w:r>
      <w:proofErr w:type="spellEnd"/>
      <w:r w:rsidRPr="00576D60">
        <w:rPr>
          <w:rFonts w:ascii="Times New Roman" w:eastAsia="Times New Roman" w:hAnsi="Times New Roman" w:cs="Times New Roman"/>
          <w:color w:val="222222"/>
          <w:sz w:val="20"/>
          <w:szCs w:val="20"/>
          <w:shd w:val="clear" w:color="auto" w:fill="FFFFFF"/>
          <w:lang w:eastAsia="en-IN"/>
        </w:rPr>
        <w:t xml:space="preserve">, A. and </w:t>
      </w:r>
      <w:proofErr w:type="spellStart"/>
      <w:r w:rsidRPr="00576D60">
        <w:rPr>
          <w:rFonts w:ascii="Times New Roman" w:eastAsia="Times New Roman" w:hAnsi="Times New Roman" w:cs="Times New Roman"/>
          <w:color w:val="222222"/>
          <w:sz w:val="20"/>
          <w:szCs w:val="20"/>
          <w:shd w:val="clear" w:color="auto" w:fill="FFFFFF"/>
          <w:lang w:eastAsia="en-IN"/>
        </w:rPr>
        <w:t>Chikkagoudar</w:t>
      </w:r>
      <w:proofErr w:type="spellEnd"/>
      <w:r w:rsidRPr="00576D60">
        <w:rPr>
          <w:rFonts w:ascii="Times New Roman" w:eastAsia="Times New Roman" w:hAnsi="Times New Roman" w:cs="Times New Roman"/>
          <w:color w:val="222222"/>
          <w:sz w:val="20"/>
          <w:szCs w:val="20"/>
          <w:shd w:val="clear" w:color="auto" w:fill="FFFFFF"/>
          <w:lang w:eastAsia="en-IN"/>
        </w:rPr>
        <w:t xml:space="preserve">, S., 2013, November. Automated detection of anomalous shipping manifests to identify illicit trade. In </w:t>
      </w:r>
      <w:r w:rsidRPr="00576D60">
        <w:rPr>
          <w:rFonts w:ascii="Times New Roman" w:eastAsia="Times New Roman" w:hAnsi="Times New Roman" w:cs="Times New Roman"/>
          <w:i/>
          <w:iCs/>
          <w:color w:val="222222"/>
          <w:sz w:val="20"/>
          <w:szCs w:val="20"/>
          <w:shd w:val="clear" w:color="auto" w:fill="FFFFFF"/>
          <w:lang w:eastAsia="en-IN"/>
        </w:rPr>
        <w:t>2013 IEEE International Conference on Technologies for Homeland Security (HST)</w:t>
      </w:r>
      <w:r w:rsidRPr="00576D60">
        <w:rPr>
          <w:rFonts w:ascii="Times New Roman" w:eastAsia="Times New Roman" w:hAnsi="Times New Roman" w:cs="Times New Roman"/>
          <w:color w:val="222222"/>
          <w:sz w:val="20"/>
          <w:szCs w:val="20"/>
          <w:shd w:val="clear" w:color="auto" w:fill="FFFFFF"/>
          <w:lang w:eastAsia="en-IN"/>
        </w:rPr>
        <w:t xml:space="preserve"> (pp. 529-534). IEEE.</w:t>
      </w:r>
    </w:p>
    <w:p w:rsidR="00576D60" w:rsidRPr="00576D60" w:rsidRDefault="00576D60" w:rsidP="00D119EF">
      <w:pPr>
        <w:numPr>
          <w:ilvl w:val="0"/>
          <w:numId w:val="1"/>
        </w:numPr>
        <w:textAlignment w:val="baseline"/>
        <w:rPr>
          <w:rFonts w:ascii="Times New Roman" w:eastAsia="Times New Roman" w:hAnsi="Times New Roman" w:cs="Times New Roman"/>
          <w:color w:val="222222"/>
          <w:sz w:val="20"/>
          <w:szCs w:val="20"/>
          <w:lang w:eastAsia="en-IN"/>
        </w:rPr>
      </w:pPr>
      <w:proofErr w:type="spellStart"/>
      <w:r w:rsidRPr="00576D60">
        <w:rPr>
          <w:rFonts w:ascii="Times New Roman" w:eastAsia="Times New Roman" w:hAnsi="Times New Roman" w:cs="Times New Roman"/>
          <w:color w:val="222222"/>
          <w:sz w:val="20"/>
          <w:szCs w:val="20"/>
          <w:shd w:val="clear" w:color="auto" w:fill="FFFFFF"/>
          <w:lang w:eastAsia="en-IN"/>
        </w:rPr>
        <w:t>Pagsuyoin</w:t>
      </w:r>
      <w:proofErr w:type="spellEnd"/>
      <w:r w:rsidRPr="00576D60">
        <w:rPr>
          <w:rFonts w:ascii="Times New Roman" w:eastAsia="Times New Roman" w:hAnsi="Times New Roman" w:cs="Times New Roman"/>
          <w:color w:val="222222"/>
          <w:sz w:val="20"/>
          <w:szCs w:val="20"/>
          <w:shd w:val="clear" w:color="auto" w:fill="FFFFFF"/>
          <w:lang w:eastAsia="en-IN"/>
        </w:rPr>
        <w:t xml:space="preserve">, S., </w:t>
      </w:r>
      <w:proofErr w:type="spellStart"/>
      <w:r w:rsidRPr="00576D60">
        <w:rPr>
          <w:rFonts w:ascii="Times New Roman" w:eastAsia="Times New Roman" w:hAnsi="Times New Roman" w:cs="Times New Roman"/>
          <w:color w:val="222222"/>
          <w:sz w:val="20"/>
          <w:szCs w:val="20"/>
          <w:shd w:val="clear" w:color="auto" w:fill="FFFFFF"/>
          <w:lang w:eastAsia="en-IN"/>
        </w:rPr>
        <w:t>Latayan</w:t>
      </w:r>
      <w:proofErr w:type="spellEnd"/>
      <w:r w:rsidRPr="00576D60">
        <w:rPr>
          <w:rFonts w:ascii="Times New Roman" w:eastAsia="Times New Roman" w:hAnsi="Times New Roman" w:cs="Times New Roman"/>
          <w:color w:val="222222"/>
          <w:sz w:val="20"/>
          <w:szCs w:val="20"/>
          <w:shd w:val="clear" w:color="auto" w:fill="FFFFFF"/>
          <w:lang w:eastAsia="en-IN"/>
        </w:rPr>
        <w:t xml:space="preserve">, J. and </w:t>
      </w:r>
      <w:proofErr w:type="spellStart"/>
      <w:r w:rsidRPr="00576D60">
        <w:rPr>
          <w:rFonts w:ascii="Times New Roman" w:eastAsia="Times New Roman" w:hAnsi="Times New Roman" w:cs="Times New Roman"/>
          <w:color w:val="222222"/>
          <w:sz w:val="20"/>
          <w:szCs w:val="20"/>
          <w:shd w:val="clear" w:color="auto" w:fill="FFFFFF"/>
          <w:lang w:eastAsia="en-IN"/>
        </w:rPr>
        <w:t>Pagsuyoin</w:t>
      </w:r>
      <w:proofErr w:type="spellEnd"/>
      <w:r w:rsidRPr="00576D60">
        <w:rPr>
          <w:rFonts w:ascii="Times New Roman" w:eastAsia="Times New Roman" w:hAnsi="Times New Roman" w:cs="Times New Roman"/>
          <w:color w:val="222222"/>
          <w:sz w:val="20"/>
          <w:szCs w:val="20"/>
          <w:shd w:val="clear" w:color="auto" w:fill="FFFFFF"/>
          <w:lang w:eastAsia="en-IN"/>
        </w:rPr>
        <w:t xml:space="preserve">, B., 2015, April. Understanding illicit drug use patterns through wastewater analysis. In </w:t>
      </w:r>
      <w:r w:rsidRPr="00576D60">
        <w:rPr>
          <w:rFonts w:ascii="Times New Roman" w:eastAsia="Times New Roman" w:hAnsi="Times New Roman" w:cs="Times New Roman"/>
          <w:i/>
          <w:iCs/>
          <w:color w:val="222222"/>
          <w:sz w:val="20"/>
          <w:szCs w:val="20"/>
          <w:shd w:val="clear" w:color="auto" w:fill="FFFFFF"/>
          <w:lang w:eastAsia="en-IN"/>
        </w:rPr>
        <w:t>2015 Systems and Information Engineering Design Symposium</w:t>
      </w:r>
      <w:r w:rsidRPr="00576D60">
        <w:rPr>
          <w:rFonts w:ascii="Times New Roman" w:eastAsia="Times New Roman" w:hAnsi="Times New Roman" w:cs="Times New Roman"/>
          <w:color w:val="222222"/>
          <w:sz w:val="20"/>
          <w:szCs w:val="20"/>
          <w:shd w:val="clear" w:color="auto" w:fill="FFFFFF"/>
          <w:lang w:eastAsia="en-IN"/>
        </w:rPr>
        <w:t xml:space="preserve"> (pp. 300-305). IEEE.</w:t>
      </w:r>
    </w:p>
    <w:p w:rsidR="00576D60" w:rsidRPr="00576D60" w:rsidRDefault="00576D60" w:rsidP="00D119EF">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Liao, J.Y., Huang, C.M. and </w:t>
      </w:r>
      <w:proofErr w:type="spellStart"/>
      <w:r w:rsidRPr="00576D60">
        <w:rPr>
          <w:rFonts w:ascii="Times New Roman" w:eastAsia="Times New Roman" w:hAnsi="Times New Roman" w:cs="Times New Roman"/>
          <w:color w:val="222222"/>
          <w:sz w:val="20"/>
          <w:szCs w:val="20"/>
          <w:shd w:val="clear" w:color="auto" w:fill="FFFFFF"/>
          <w:lang w:eastAsia="en-IN"/>
        </w:rPr>
        <w:t>Guo</w:t>
      </w:r>
      <w:proofErr w:type="spellEnd"/>
      <w:r w:rsidRPr="00576D60">
        <w:rPr>
          <w:rFonts w:ascii="Times New Roman" w:eastAsia="Times New Roman" w:hAnsi="Times New Roman" w:cs="Times New Roman"/>
          <w:color w:val="222222"/>
          <w:sz w:val="20"/>
          <w:szCs w:val="20"/>
          <w:shd w:val="clear" w:color="auto" w:fill="FFFFFF"/>
          <w:lang w:eastAsia="en-IN"/>
        </w:rPr>
        <w:t xml:space="preserve">, J.L., 2015, April. A flash-based animation program of illicit </w:t>
      </w:r>
      <w:r w:rsidRPr="00576D60">
        <w:rPr>
          <w:rFonts w:ascii="Times New Roman" w:eastAsia="Times New Roman" w:hAnsi="Times New Roman" w:cs="Times New Roman"/>
          <w:color w:val="222222"/>
          <w:sz w:val="20"/>
          <w:szCs w:val="20"/>
          <w:shd w:val="clear" w:color="auto" w:fill="FFFFFF"/>
          <w:lang w:eastAsia="en-IN"/>
        </w:rPr>
        <w:lastRenderedPageBreak/>
        <w:t xml:space="preserve">drug prevention for high-risk adolescents: A flash-based animation program of illicit drug prevention. In </w:t>
      </w:r>
      <w:r w:rsidRPr="00576D60">
        <w:rPr>
          <w:rFonts w:ascii="Times New Roman" w:eastAsia="Times New Roman" w:hAnsi="Times New Roman" w:cs="Times New Roman"/>
          <w:i/>
          <w:iCs/>
          <w:color w:val="222222"/>
          <w:sz w:val="20"/>
          <w:szCs w:val="20"/>
          <w:shd w:val="clear" w:color="auto" w:fill="FFFFFF"/>
          <w:lang w:eastAsia="en-IN"/>
        </w:rPr>
        <w:t>2015 International Conference on Learning and Teaching in Computing and Engineering</w:t>
      </w:r>
      <w:r w:rsidRPr="00576D60">
        <w:rPr>
          <w:rFonts w:ascii="Times New Roman" w:eastAsia="Times New Roman" w:hAnsi="Times New Roman" w:cs="Times New Roman"/>
          <w:color w:val="222222"/>
          <w:sz w:val="20"/>
          <w:szCs w:val="20"/>
          <w:shd w:val="clear" w:color="auto" w:fill="FFFFFF"/>
          <w:lang w:eastAsia="en-IN"/>
        </w:rPr>
        <w:t xml:space="preserve"> (pp. 204-206). IEEE.</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Ding, T., Roy, A., Chen, Z., Zhu, Q. and Pan, S., 2016, December. </w:t>
      </w:r>
      <w:proofErr w:type="spellStart"/>
      <w:r w:rsidRPr="00576D60">
        <w:rPr>
          <w:rFonts w:ascii="Times New Roman" w:eastAsia="Times New Roman" w:hAnsi="Times New Roman" w:cs="Times New Roman"/>
          <w:color w:val="222222"/>
          <w:sz w:val="20"/>
          <w:szCs w:val="20"/>
          <w:shd w:val="clear" w:color="auto" w:fill="FFFFFF"/>
          <w:lang w:eastAsia="en-IN"/>
        </w:rPr>
        <w:t>Analyzing</w:t>
      </w:r>
      <w:proofErr w:type="spellEnd"/>
      <w:r w:rsidRPr="00576D60">
        <w:rPr>
          <w:rFonts w:ascii="Times New Roman" w:eastAsia="Times New Roman" w:hAnsi="Times New Roman" w:cs="Times New Roman"/>
          <w:color w:val="222222"/>
          <w:sz w:val="20"/>
          <w:szCs w:val="20"/>
          <w:shd w:val="clear" w:color="auto" w:fill="FFFFFF"/>
          <w:lang w:eastAsia="en-IN"/>
        </w:rPr>
        <w:t xml:space="preserve"> and retrieving illicit drug-related posts from social media. In </w:t>
      </w:r>
      <w:r w:rsidRPr="00576D60">
        <w:rPr>
          <w:rFonts w:ascii="Times New Roman" w:eastAsia="Times New Roman" w:hAnsi="Times New Roman" w:cs="Times New Roman"/>
          <w:i/>
          <w:iCs/>
          <w:color w:val="222222"/>
          <w:sz w:val="20"/>
          <w:szCs w:val="20"/>
          <w:shd w:val="clear" w:color="auto" w:fill="FFFFFF"/>
          <w:lang w:eastAsia="en-IN"/>
        </w:rPr>
        <w:t>2016 IEEE International Conference on Bioinformatics and Biomedicine (BIBM)</w:t>
      </w:r>
      <w:r w:rsidRPr="00576D60">
        <w:rPr>
          <w:rFonts w:ascii="Times New Roman" w:eastAsia="Times New Roman" w:hAnsi="Times New Roman" w:cs="Times New Roman"/>
          <w:color w:val="222222"/>
          <w:sz w:val="20"/>
          <w:szCs w:val="20"/>
          <w:shd w:val="clear" w:color="auto" w:fill="FFFFFF"/>
          <w:lang w:eastAsia="en-IN"/>
        </w:rPr>
        <w:t xml:space="preserve"> (pp. 1555-1560). IEEE.</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Zhou, Y., Sani, N. and Luo, J., 2016, December. Fine-grained mining of illicit drug use patterns using social multimedia data from Instagram. In </w:t>
      </w:r>
      <w:r w:rsidRPr="00576D60">
        <w:rPr>
          <w:rFonts w:ascii="Times New Roman" w:eastAsia="Times New Roman" w:hAnsi="Times New Roman" w:cs="Times New Roman"/>
          <w:i/>
          <w:iCs/>
          <w:color w:val="222222"/>
          <w:sz w:val="20"/>
          <w:szCs w:val="20"/>
          <w:shd w:val="clear" w:color="auto" w:fill="FFFFFF"/>
          <w:lang w:eastAsia="en-IN"/>
        </w:rPr>
        <w:t>2016 IEEE International Conference on Big Data (Big Data)</w:t>
      </w:r>
      <w:r w:rsidRPr="00576D60">
        <w:rPr>
          <w:rFonts w:ascii="Times New Roman" w:eastAsia="Times New Roman" w:hAnsi="Times New Roman" w:cs="Times New Roman"/>
          <w:color w:val="222222"/>
          <w:sz w:val="20"/>
          <w:szCs w:val="20"/>
          <w:shd w:val="clear" w:color="auto" w:fill="FFFFFF"/>
          <w:lang w:eastAsia="en-IN"/>
        </w:rPr>
        <w:t xml:space="preserve"> (pp. 1921-1930). IEEE.</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Wang, J., He, S., Xu, Y., Cao, Z., Wang, L. and Zeng, D.D., 2016, September. Spatial-temporal patterns and drivers of illicit tobacco trade in Changsha county, China. In </w:t>
      </w:r>
      <w:r w:rsidRPr="00576D60">
        <w:rPr>
          <w:rFonts w:ascii="Times New Roman" w:eastAsia="Times New Roman" w:hAnsi="Times New Roman" w:cs="Times New Roman"/>
          <w:i/>
          <w:iCs/>
          <w:color w:val="222222"/>
          <w:sz w:val="20"/>
          <w:szCs w:val="20"/>
          <w:shd w:val="clear" w:color="auto" w:fill="FFFFFF"/>
          <w:lang w:eastAsia="en-IN"/>
        </w:rPr>
        <w:t>2016 IEEE Conference on Intelligence and Security Informatics (ISI)</w:t>
      </w:r>
      <w:r w:rsidRPr="00576D60">
        <w:rPr>
          <w:rFonts w:ascii="Times New Roman" w:eastAsia="Times New Roman" w:hAnsi="Times New Roman" w:cs="Times New Roman"/>
          <w:color w:val="222222"/>
          <w:sz w:val="20"/>
          <w:szCs w:val="20"/>
          <w:shd w:val="clear" w:color="auto" w:fill="FFFFFF"/>
          <w:lang w:eastAsia="en-IN"/>
        </w:rPr>
        <w:t xml:space="preserve"> (pp. 127-132). IEEE.</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Gupta, S. and </w:t>
      </w:r>
      <w:proofErr w:type="spellStart"/>
      <w:r w:rsidRPr="00576D60">
        <w:rPr>
          <w:rFonts w:ascii="Times New Roman" w:eastAsia="Times New Roman" w:hAnsi="Times New Roman" w:cs="Times New Roman"/>
          <w:color w:val="222222"/>
          <w:sz w:val="20"/>
          <w:szCs w:val="20"/>
          <w:shd w:val="clear" w:color="auto" w:fill="FFFFFF"/>
          <w:lang w:eastAsia="en-IN"/>
        </w:rPr>
        <w:t>Shrimali</w:t>
      </w:r>
      <w:proofErr w:type="spellEnd"/>
      <w:r w:rsidRPr="00576D60">
        <w:rPr>
          <w:rFonts w:ascii="Times New Roman" w:eastAsia="Times New Roman" w:hAnsi="Times New Roman" w:cs="Times New Roman"/>
          <w:color w:val="222222"/>
          <w:sz w:val="20"/>
          <w:szCs w:val="20"/>
          <w:shd w:val="clear" w:color="auto" w:fill="FFFFFF"/>
          <w:lang w:eastAsia="en-IN"/>
        </w:rPr>
        <w:t xml:space="preserve">, M., 2016, February. Secure Data Transmission over Illicit Network. In </w:t>
      </w:r>
      <w:r w:rsidRPr="00576D60">
        <w:rPr>
          <w:rFonts w:ascii="Times New Roman" w:eastAsia="Times New Roman" w:hAnsi="Times New Roman" w:cs="Times New Roman"/>
          <w:i/>
          <w:iCs/>
          <w:color w:val="222222"/>
          <w:sz w:val="20"/>
          <w:szCs w:val="20"/>
          <w:shd w:val="clear" w:color="auto" w:fill="FFFFFF"/>
          <w:lang w:eastAsia="en-IN"/>
        </w:rPr>
        <w:t>2016 Second International Conference on Computational Intelligence &amp; Communication Technology (CICT)</w:t>
      </w:r>
      <w:r w:rsidRPr="00576D60">
        <w:rPr>
          <w:rFonts w:ascii="Times New Roman" w:eastAsia="Times New Roman" w:hAnsi="Times New Roman" w:cs="Times New Roman"/>
          <w:color w:val="222222"/>
          <w:sz w:val="20"/>
          <w:szCs w:val="20"/>
          <w:shd w:val="clear" w:color="auto" w:fill="FFFFFF"/>
          <w:lang w:eastAsia="en-IN"/>
        </w:rPr>
        <w:t xml:space="preserve"> (pp. 298-301). IEEE.</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proofErr w:type="spellStart"/>
      <w:r w:rsidRPr="00576D60">
        <w:rPr>
          <w:rFonts w:ascii="Times New Roman" w:eastAsia="Times New Roman" w:hAnsi="Times New Roman" w:cs="Times New Roman"/>
          <w:color w:val="222222"/>
          <w:sz w:val="20"/>
          <w:szCs w:val="20"/>
          <w:shd w:val="clear" w:color="auto" w:fill="FFFFFF"/>
          <w:lang w:eastAsia="en-IN"/>
        </w:rPr>
        <w:t>Kejriwal</w:t>
      </w:r>
      <w:proofErr w:type="spellEnd"/>
      <w:r w:rsidRPr="00576D60">
        <w:rPr>
          <w:rFonts w:ascii="Times New Roman" w:eastAsia="Times New Roman" w:hAnsi="Times New Roman" w:cs="Times New Roman"/>
          <w:color w:val="222222"/>
          <w:sz w:val="20"/>
          <w:szCs w:val="20"/>
          <w:shd w:val="clear" w:color="auto" w:fill="FFFFFF"/>
          <w:lang w:eastAsia="en-IN"/>
        </w:rPr>
        <w:t xml:space="preserve">, M., </w:t>
      </w:r>
      <w:proofErr w:type="spellStart"/>
      <w:r w:rsidRPr="00576D60">
        <w:rPr>
          <w:rFonts w:ascii="Times New Roman" w:eastAsia="Times New Roman" w:hAnsi="Times New Roman" w:cs="Times New Roman"/>
          <w:color w:val="222222"/>
          <w:sz w:val="20"/>
          <w:szCs w:val="20"/>
          <w:shd w:val="clear" w:color="auto" w:fill="FFFFFF"/>
          <w:lang w:eastAsia="en-IN"/>
        </w:rPr>
        <w:t>Szekely</w:t>
      </w:r>
      <w:proofErr w:type="spellEnd"/>
      <w:r w:rsidRPr="00576D60">
        <w:rPr>
          <w:rFonts w:ascii="Times New Roman" w:eastAsia="Times New Roman" w:hAnsi="Times New Roman" w:cs="Times New Roman"/>
          <w:color w:val="222222"/>
          <w:sz w:val="20"/>
          <w:szCs w:val="20"/>
          <w:shd w:val="clear" w:color="auto" w:fill="FFFFFF"/>
          <w:lang w:eastAsia="en-IN"/>
        </w:rPr>
        <w:t xml:space="preserve">, P. and </w:t>
      </w:r>
      <w:proofErr w:type="spellStart"/>
      <w:r w:rsidRPr="00576D60">
        <w:rPr>
          <w:rFonts w:ascii="Times New Roman" w:eastAsia="Times New Roman" w:hAnsi="Times New Roman" w:cs="Times New Roman"/>
          <w:color w:val="222222"/>
          <w:sz w:val="20"/>
          <w:szCs w:val="20"/>
          <w:shd w:val="clear" w:color="auto" w:fill="FFFFFF"/>
          <w:lang w:eastAsia="en-IN"/>
        </w:rPr>
        <w:t>Knoblock</w:t>
      </w:r>
      <w:proofErr w:type="spellEnd"/>
      <w:r w:rsidRPr="00576D60">
        <w:rPr>
          <w:rFonts w:ascii="Times New Roman" w:eastAsia="Times New Roman" w:hAnsi="Times New Roman" w:cs="Times New Roman"/>
          <w:color w:val="222222"/>
          <w:sz w:val="20"/>
          <w:szCs w:val="20"/>
          <w:shd w:val="clear" w:color="auto" w:fill="FFFFFF"/>
          <w:lang w:eastAsia="en-IN"/>
        </w:rPr>
        <w:t xml:space="preserve">, C., 2018. Investigative knowledge discovery for combating illicit activities. </w:t>
      </w:r>
      <w:r w:rsidRPr="00576D60">
        <w:rPr>
          <w:rFonts w:ascii="Times New Roman" w:eastAsia="Times New Roman" w:hAnsi="Times New Roman" w:cs="Times New Roman"/>
          <w:i/>
          <w:iCs/>
          <w:color w:val="222222"/>
          <w:sz w:val="20"/>
          <w:szCs w:val="20"/>
          <w:shd w:val="clear" w:color="auto" w:fill="FFFFFF"/>
          <w:lang w:eastAsia="en-IN"/>
        </w:rPr>
        <w:t>IEEE Intelligent Systems</w:t>
      </w:r>
      <w:r w:rsidRPr="00576D60">
        <w:rPr>
          <w:rFonts w:ascii="Times New Roman" w:eastAsia="Times New Roman" w:hAnsi="Times New Roman" w:cs="Times New Roman"/>
          <w:color w:val="222222"/>
          <w:sz w:val="20"/>
          <w:szCs w:val="20"/>
          <w:shd w:val="clear" w:color="auto" w:fill="FFFFFF"/>
          <w:lang w:eastAsia="en-IN"/>
        </w:rPr>
        <w:t xml:space="preserve">, </w:t>
      </w:r>
      <w:r w:rsidRPr="00576D60">
        <w:rPr>
          <w:rFonts w:ascii="Times New Roman" w:eastAsia="Times New Roman" w:hAnsi="Times New Roman" w:cs="Times New Roman"/>
          <w:i/>
          <w:iCs/>
          <w:color w:val="222222"/>
          <w:sz w:val="20"/>
          <w:szCs w:val="20"/>
          <w:shd w:val="clear" w:color="auto" w:fill="FFFFFF"/>
          <w:lang w:eastAsia="en-IN"/>
        </w:rPr>
        <w:t>33</w:t>
      </w:r>
      <w:r w:rsidRPr="00576D60">
        <w:rPr>
          <w:rFonts w:ascii="Times New Roman" w:eastAsia="Times New Roman" w:hAnsi="Times New Roman" w:cs="Times New Roman"/>
          <w:color w:val="222222"/>
          <w:sz w:val="20"/>
          <w:szCs w:val="20"/>
          <w:shd w:val="clear" w:color="auto" w:fill="FFFFFF"/>
          <w:lang w:eastAsia="en-IN"/>
        </w:rPr>
        <w:t>(1), pp.53-63.</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 xml:space="preserve">Torres, E., </w:t>
      </w:r>
      <w:proofErr w:type="spellStart"/>
      <w:r w:rsidRPr="00576D60">
        <w:rPr>
          <w:rFonts w:ascii="Times New Roman" w:eastAsia="Times New Roman" w:hAnsi="Times New Roman" w:cs="Times New Roman"/>
          <w:color w:val="222222"/>
          <w:sz w:val="20"/>
          <w:szCs w:val="20"/>
          <w:shd w:val="clear" w:color="auto" w:fill="FFFFFF"/>
          <w:lang w:eastAsia="en-IN"/>
        </w:rPr>
        <w:t>Granizo</w:t>
      </w:r>
      <w:proofErr w:type="spellEnd"/>
      <w:r w:rsidRPr="00576D60">
        <w:rPr>
          <w:rFonts w:ascii="Times New Roman" w:eastAsia="Times New Roman" w:hAnsi="Times New Roman" w:cs="Times New Roman"/>
          <w:color w:val="222222"/>
          <w:sz w:val="20"/>
          <w:szCs w:val="20"/>
          <w:shd w:val="clear" w:color="auto" w:fill="FFFFFF"/>
          <w:lang w:eastAsia="en-IN"/>
        </w:rPr>
        <w:t xml:space="preserve">, S.L. and Hernandez-Alvarez, M., 2019, December. Gender and age classification based on human features to detect illicit activity in suspicious sites. In </w:t>
      </w:r>
      <w:r w:rsidRPr="00576D60">
        <w:rPr>
          <w:rFonts w:ascii="Times New Roman" w:eastAsia="Times New Roman" w:hAnsi="Times New Roman" w:cs="Times New Roman"/>
          <w:i/>
          <w:iCs/>
          <w:color w:val="222222"/>
          <w:sz w:val="20"/>
          <w:szCs w:val="20"/>
          <w:shd w:val="clear" w:color="auto" w:fill="FFFFFF"/>
          <w:lang w:eastAsia="en-IN"/>
        </w:rPr>
        <w:t>2019 International Conference on Computational Science and Computational Intelligence (CSCI)</w:t>
      </w:r>
      <w:r w:rsidRPr="00576D60">
        <w:rPr>
          <w:rFonts w:ascii="Times New Roman" w:eastAsia="Times New Roman" w:hAnsi="Times New Roman" w:cs="Times New Roman"/>
          <w:color w:val="222222"/>
          <w:sz w:val="20"/>
          <w:szCs w:val="20"/>
          <w:shd w:val="clear" w:color="auto" w:fill="FFFFFF"/>
          <w:lang w:eastAsia="en-IN"/>
        </w:rPr>
        <w:t xml:space="preserve"> (pp. 416-419). IEEE.</w:t>
      </w:r>
    </w:p>
    <w:p w:rsidR="00576D60" w:rsidRPr="00576D60" w:rsidRDefault="00576D60" w:rsidP="00576D60">
      <w:pPr>
        <w:numPr>
          <w:ilvl w:val="0"/>
          <w:numId w:val="1"/>
        </w:numPr>
        <w:textAlignment w:val="baseline"/>
        <w:rPr>
          <w:rFonts w:ascii="Times New Roman" w:eastAsia="Times New Roman" w:hAnsi="Times New Roman" w:cs="Times New Roman"/>
          <w:color w:val="222222"/>
          <w:sz w:val="20"/>
          <w:szCs w:val="20"/>
          <w:lang w:eastAsia="en-IN"/>
        </w:rPr>
      </w:pPr>
      <w:r w:rsidRPr="00576D60">
        <w:rPr>
          <w:rFonts w:ascii="Times New Roman" w:eastAsia="Times New Roman" w:hAnsi="Times New Roman" w:cs="Times New Roman"/>
          <w:color w:val="222222"/>
          <w:sz w:val="20"/>
          <w:szCs w:val="20"/>
          <w:shd w:val="clear" w:color="auto" w:fill="FFFFFF"/>
          <w:lang w:eastAsia="en-IN"/>
        </w:rPr>
        <w:t>https://www.kaggle.com/andrewmvd/global-human-trafficking</w:t>
      </w:r>
      <w:r w:rsidR="00957920">
        <w:rPr>
          <w:rFonts w:ascii="Times New Roman" w:eastAsia="Times New Roman" w:hAnsi="Times New Roman" w:cs="Times New Roman"/>
          <w:color w:val="222222"/>
          <w:sz w:val="20"/>
          <w:szCs w:val="20"/>
          <w:shd w:val="clear" w:color="auto" w:fill="FFFFFF"/>
          <w:lang w:eastAsia="en-IN"/>
        </w:rPr>
        <w:t>.</w:t>
      </w:r>
    </w:p>
    <w:p w:rsidR="00B35ED2" w:rsidRPr="00576D60" w:rsidRDefault="00B35ED2" w:rsidP="00576D60"/>
    <w:sectPr w:rsidR="00B35ED2" w:rsidRPr="00576D60" w:rsidSect="00D119EF">
      <w:type w:val="continuous"/>
      <w:pgSz w:w="11906" w:h="16838"/>
      <w:pgMar w:top="1440" w:right="849" w:bottom="1440" w:left="993"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61572"/>
    <w:multiLevelType w:val="multilevel"/>
    <w:tmpl w:val="D68C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60"/>
    <w:rsid w:val="00576D60"/>
    <w:rsid w:val="006D489A"/>
    <w:rsid w:val="00957920"/>
    <w:rsid w:val="00B1223C"/>
    <w:rsid w:val="00B35ED2"/>
    <w:rsid w:val="00D00FA5"/>
    <w:rsid w:val="00D119EF"/>
    <w:rsid w:val="00EC3EF9"/>
    <w:rsid w:val="00F50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28F3"/>
  <w15:chartTrackingRefBased/>
  <w15:docId w15:val="{6956C80B-8FEE-405C-99B6-66DC90B2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D60"/>
    <w:pPr>
      <w:spacing w:before="100" w:beforeAutospacing="1" w:after="100" w:afterAutospacing="1"/>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8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dc:creator>
  <cp:keywords/>
  <dc:description/>
  <cp:lastModifiedBy>Komal</cp:lastModifiedBy>
  <cp:revision>5</cp:revision>
  <dcterms:created xsi:type="dcterms:W3CDTF">2021-11-16T00:00:00Z</dcterms:created>
  <dcterms:modified xsi:type="dcterms:W3CDTF">2021-11-16T05:37:00Z</dcterms:modified>
</cp:coreProperties>
</file>