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843D8" w14:textId="237D1815" w:rsidR="0019694F" w:rsidRDefault="0019694F" w:rsidP="008A6775">
      <w:pPr>
        <w:spacing w:before="200" w:after="80"/>
        <w:jc w:val="center"/>
      </w:pPr>
    </w:p>
    <w:p w14:paraId="1111AE7B" w14:textId="4444C7CE" w:rsidR="0019694F" w:rsidRDefault="0019694F"/>
    <w:p w14:paraId="0A7E8AA8" w14:textId="77777777" w:rsidR="0019694F" w:rsidRDefault="0019694F" w:rsidP="0019694F">
      <w:pPr>
        <w:pStyle w:val="BodyText"/>
        <w:spacing w:before="55" w:line="360" w:lineRule="auto"/>
        <w:ind w:right="703"/>
        <w:jc w:val="center"/>
        <w:rPr>
          <w:b/>
          <w:bCs/>
          <w:sz w:val="40"/>
          <w:szCs w:val="40"/>
        </w:rPr>
      </w:pPr>
    </w:p>
    <w:p w14:paraId="37CF0F11" w14:textId="00BA69EE" w:rsidR="0019694F" w:rsidRPr="0019694F" w:rsidRDefault="0019694F" w:rsidP="0019694F">
      <w:pPr>
        <w:pStyle w:val="BodyText"/>
        <w:spacing w:before="55" w:line="360" w:lineRule="auto"/>
        <w:ind w:right="703"/>
        <w:jc w:val="center"/>
        <w:rPr>
          <w:b/>
          <w:bCs/>
          <w:sz w:val="40"/>
          <w:szCs w:val="40"/>
        </w:rPr>
      </w:pPr>
      <w:r w:rsidRPr="0019694F">
        <w:rPr>
          <w:b/>
          <w:bCs/>
          <w:sz w:val="40"/>
          <w:szCs w:val="40"/>
        </w:rPr>
        <w:t>Department</w:t>
      </w:r>
      <w:r w:rsidRPr="0019694F">
        <w:rPr>
          <w:b/>
          <w:bCs/>
          <w:spacing w:val="-26"/>
          <w:sz w:val="40"/>
          <w:szCs w:val="40"/>
        </w:rPr>
        <w:t xml:space="preserve"> </w:t>
      </w:r>
      <w:r w:rsidRPr="0019694F">
        <w:rPr>
          <w:b/>
          <w:bCs/>
          <w:spacing w:val="-5"/>
          <w:sz w:val="40"/>
          <w:szCs w:val="40"/>
        </w:rPr>
        <w:t>of</w:t>
      </w:r>
    </w:p>
    <w:p w14:paraId="1D81D6C5" w14:textId="4CE60003" w:rsidR="0019694F" w:rsidRPr="0019694F" w:rsidRDefault="00735CC9" w:rsidP="0019694F">
      <w:pPr>
        <w:pStyle w:val="BodyText"/>
        <w:spacing w:before="69" w:line="360" w:lineRule="auto"/>
        <w:ind w:right="701"/>
        <w:jc w:val="center"/>
        <w:rPr>
          <w:b/>
          <w:bCs/>
          <w:sz w:val="40"/>
          <w:szCs w:val="40"/>
        </w:rPr>
      </w:pPr>
      <w:r w:rsidRPr="00735CC9">
        <w:rPr>
          <w:b/>
          <w:bCs/>
          <w:sz w:val="40"/>
          <w:szCs w:val="40"/>
        </w:rPr>
        <w:t>Artificial Intelligence and Machine Learning</w:t>
      </w:r>
    </w:p>
    <w:p w14:paraId="19190402" w14:textId="77777777" w:rsidR="0019694F" w:rsidRPr="0019694F" w:rsidRDefault="0019694F" w:rsidP="0019694F">
      <w:pPr>
        <w:spacing w:before="264" w:line="360" w:lineRule="auto"/>
        <w:ind w:left="2223" w:right="2205" w:firstLine="1"/>
        <w:jc w:val="center"/>
        <w:rPr>
          <w:rFonts w:ascii="Times New Roman" w:hAnsi="Times New Roman" w:cs="Times New Roman"/>
          <w:sz w:val="40"/>
        </w:rPr>
      </w:pPr>
      <w:r w:rsidRPr="0019694F">
        <w:rPr>
          <w:rFonts w:ascii="Times New Roman" w:hAnsi="Times New Roman" w:cs="Times New Roman"/>
          <w:sz w:val="40"/>
        </w:rPr>
        <w:t>B. Tech</w:t>
      </w:r>
      <w:r w:rsidRPr="0019694F">
        <w:rPr>
          <w:rFonts w:ascii="Times New Roman" w:hAnsi="Times New Roman" w:cs="Times New Roman"/>
          <w:spacing w:val="-12"/>
          <w:sz w:val="40"/>
        </w:rPr>
        <w:t xml:space="preserve"> </w:t>
      </w:r>
      <w:r w:rsidRPr="0019694F">
        <w:rPr>
          <w:rFonts w:ascii="Times New Roman" w:hAnsi="Times New Roman" w:cs="Times New Roman"/>
          <w:sz w:val="40"/>
        </w:rPr>
        <w:t>III</w:t>
      </w:r>
      <w:r w:rsidRPr="0019694F">
        <w:rPr>
          <w:rFonts w:ascii="Times New Roman" w:hAnsi="Times New Roman" w:cs="Times New Roman"/>
          <w:spacing w:val="-12"/>
          <w:sz w:val="40"/>
        </w:rPr>
        <w:t xml:space="preserve"> </w:t>
      </w:r>
      <w:r w:rsidRPr="0019694F">
        <w:rPr>
          <w:rFonts w:ascii="Times New Roman" w:hAnsi="Times New Roman" w:cs="Times New Roman"/>
          <w:sz w:val="40"/>
        </w:rPr>
        <w:t xml:space="preserve">Semester </w:t>
      </w:r>
      <w:r w:rsidRPr="0019694F">
        <w:rPr>
          <w:rFonts w:ascii="Times New Roman" w:hAnsi="Times New Roman" w:cs="Times New Roman"/>
          <w:spacing w:val="-6"/>
          <w:sz w:val="40"/>
        </w:rPr>
        <w:t>Academic</w:t>
      </w:r>
      <w:r w:rsidRPr="0019694F">
        <w:rPr>
          <w:rFonts w:ascii="Times New Roman" w:hAnsi="Times New Roman" w:cs="Times New Roman"/>
          <w:spacing w:val="-18"/>
          <w:sz w:val="40"/>
        </w:rPr>
        <w:t xml:space="preserve"> </w:t>
      </w:r>
      <w:r w:rsidRPr="0019694F">
        <w:rPr>
          <w:rFonts w:ascii="Times New Roman" w:hAnsi="Times New Roman" w:cs="Times New Roman"/>
          <w:spacing w:val="-6"/>
          <w:sz w:val="40"/>
        </w:rPr>
        <w:t>Year</w:t>
      </w:r>
      <w:r w:rsidRPr="0019694F">
        <w:rPr>
          <w:rFonts w:ascii="Times New Roman" w:hAnsi="Times New Roman" w:cs="Times New Roman"/>
          <w:spacing w:val="-17"/>
          <w:sz w:val="40"/>
        </w:rPr>
        <w:t xml:space="preserve"> </w:t>
      </w:r>
      <w:r w:rsidRPr="0019694F">
        <w:rPr>
          <w:rFonts w:ascii="Times New Roman" w:hAnsi="Times New Roman" w:cs="Times New Roman"/>
          <w:spacing w:val="-6"/>
          <w:sz w:val="40"/>
        </w:rPr>
        <w:t>2026-2027</w:t>
      </w:r>
    </w:p>
    <w:p w14:paraId="6FBB7C4B" w14:textId="79CC2EDF" w:rsidR="0019694F" w:rsidRPr="0019694F" w:rsidRDefault="0019694F" w:rsidP="0019694F">
      <w:pPr>
        <w:pStyle w:val="BodyText"/>
        <w:spacing w:line="360" w:lineRule="auto"/>
        <w:jc w:val="center"/>
        <w:rPr>
          <w:b/>
          <w:bCs/>
          <w:sz w:val="40"/>
          <w:szCs w:val="40"/>
        </w:rPr>
      </w:pPr>
      <w:r w:rsidRPr="0019694F">
        <w:rPr>
          <w:b/>
          <w:bCs/>
          <w:spacing w:val="-12"/>
          <w:sz w:val="40"/>
          <w:szCs w:val="40"/>
        </w:rPr>
        <w:t xml:space="preserve">Data </w:t>
      </w:r>
      <w:r>
        <w:rPr>
          <w:b/>
          <w:bCs/>
          <w:spacing w:val="-12"/>
          <w:sz w:val="40"/>
          <w:szCs w:val="40"/>
        </w:rPr>
        <w:t>Analysis Essentials</w:t>
      </w:r>
      <w:r w:rsidRPr="0019694F">
        <w:rPr>
          <w:b/>
          <w:bCs/>
          <w:spacing w:val="-12"/>
          <w:sz w:val="40"/>
          <w:szCs w:val="40"/>
        </w:rPr>
        <w:t xml:space="preserve"> (2501AI06)</w:t>
      </w:r>
    </w:p>
    <w:p w14:paraId="069C3299" w14:textId="77777777" w:rsidR="0019694F" w:rsidRPr="0019694F" w:rsidRDefault="0019694F" w:rsidP="0019694F">
      <w:pPr>
        <w:pStyle w:val="BodyText"/>
        <w:spacing w:before="287" w:line="360" w:lineRule="auto"/>
        <w:ind w:left="27"/>
        <w:jc w:val="center"/>
        <w:rPr>
          <w:b/>
          <w:bCs/>
          <w:sz w:val="40"/>
          <w:szCs w:val="40"/>
        </w:rPr>
      </w:pPr>
      <w:r w:rsidRPr="0019694F">
        <w:rPr>
          <w:b/>
          <w:bCs/>
          <w:spacing w:val="-20"/>
          <w:sz w:val="40"/>
          <w:szCs w:val="40"/>
        </w:rPr>
        <w:t>Capstone</w:t>
      </w:r>
      <w:r w:rsidRPr="0019694F">
        <w:rPr>
          <w:b/>
          <w:bCs/>
          <w:spacing w:val="-34"/>
          <w:sz w:val="40"/>
          <w:szCs w:val="40"/>
        </w:rPr>
        <w:t xml:space="preserve"> </w:t>
      </w:r>
      <w:r w:rsidRPr="0019694F">
        <w:rPr>
          <w:b/>
          <w:bCs/>
          <w:spacing w:val="-20"/>
          <w:sz w:val="40"/>
          <w:szCs w:val="40"/>
        </w:rPr>
        <w:t>Stone</w:t>
      </w:r>
      <w:r w:rsidRPr="0019694F">
        <w:rPr>
          <w:b/>
          <w:bCs/>
          <w:spacing w:val="-34"/>
          <w:sz w:val="40"/>
          <w:szCs w:val="40"/>
        </w:rPr>
        <w:t xml:space="preserve"> </w:t>
      </w:r>
      <w:r w:rsidRPr="0019694F">
        <w:rPr>
          <w:b/>
          <w:bCs/>
          <w:spacing w:val="-20"/>
          <w:sz w:val="40"/>
          <w:szCs w:val="40"/>
        </w:rPr>
        <w:t>Project</w:t>
      </w:r>
      <w:r w:rsidRPr="0019694F">
        <w:rPr>
          <w:b/>
          <w:bCs/>
          <w:spacing w:val="-32"/>
          <w:sz w:val="40"/>
          <w:szCs w:val="40"/>
        </w:rPr>
        <w:t xml:space="preserve"> </w:t>
      </w:r>
      <w:r w:rsidRPr="0019694F">
        <w:rPr>
          <w:b/>
          <w:bCs/>
          <w:spacing w:val="-20"/>
          <w:sz w:val="40"/>
          <w:szCs w:val="40"/>
        </w:rPr>
        <w:t>Documentation</w:t>
      </w:r>
    </w:p>
    <w:p w14:paraId="314DDA0B" w14:textId="77777777" w:rsidR="0019694F" w:rsidRPr="0019694F" w:rsidRDefault="0019694F" w:rsidP="0019694F">
      <w:pPr>
        <w:pStyle w:val="BodyText"/>
        <w:spacing w:before="112" w:line="360" w:lineRule="auto"/>
        <w:jc w:val="center"/>
        <w:rPr>
          <w:sz w:val="20"/>
        </w:rPr>
      </w:pPr>
      <w:r w:rsidRPr="0019694F">
        <w:rPr>
          <w:noProof/>
        </w:rPr>
        <w:drawing>
          <wp:inline distT="0" distB="0" distL="0" distR="0" wp14:anchorId="6D06C8C8" wp14:editId="38519372">
            <wp:extent cx="3408680" cy="3119932"/>
            <wp:effectExtent l="0" t="0" r="1270" b="4445"/>
            <wp:docPr id="65489364" name="Picture 1" descr="PROGRAM CURRICUL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GRAM CURRICULUM"/>
                    <pic:cNvPicPr>
                      <a:picLocks noChangeAspect="1" noChangeArrowheads="1"/>
                    </pic:cNvPicPr>
                  </pic:nvPicPr>
                  <pic:blipFill rotWithShape="1">
                    <a:blip r:embed="rId7">
                      <a:extLst>
                        <a:ext uri="{BEBA8EAE-BF5A-486C-A8C5-ECC9F3942E4B}">
                          <a14:imgProps xmlns:a14="http://schemas.microsoft.com/office/drawing/2010/main">
                            <a14:imgLayer r:embed="rId8">
                              <a14:imgEffect>
                                <a14:saturation sat="200000"/>
                              </a14:imgEffect>
                            </a14:imgLayer>
                          </a14:imgProps>
                        </a:ext>
                        <a:ext uri="{28A0092B-C50C-407E-A947-70E740481C1C}">
                          <a14:useLocalDpi xmlns:a14="http://schemas.microsoft.com/office/drawing/2010/main" val="0"/>
                        </a:ext>
                      </a:extLst>
                    </a:blip>
                    <a:srcRect l="8208"/>
                    <a:stretch>
                      <a:fillRect/>
                    </a:stretch>
                  </pic:blipFill>
                  <pic:spPr bwMode="auto">
                    <a:xfrm>
                      <a:off x="0" y="0"/>
                      <a:ext cx="3427070" cy="3136764"/>
                    </a:xfrm>
                    <a:prstGeom prst="rect">
                      <a:avLst/>
                    </a:prstGeom>
                    <a:noFill/>
                    <a:ln>
                      <a:noFill/>
                    </a:ln>
                    <a:extLst>
                      <a:ext uri="{53640926-AAD7-44D8-BBD7-CCE9431645EC}">
                        <a14:shadowObscured xmlns:a14="http://schemas.microsoft.com/office/drawing/2010/main"/>
                      </a:ext>
                    </a:extLst>
                  </pic:spPr>
                </pic:pic>
              </a:graphicData>
            </a:graphic>
          </wp:inline>
        </w:drawing>
      </w:r>
    </w:p>
    <w:p w14:paraId="12B2B642" w14:textId="77777777" w:rsidR="0019694F" w:rsidRPr="0019694F" w:rsidRDefault="0019694F" w:rsidP="0019694F">
      <w:pPr>
        <w:spacing w:before="285" w:line="360" w:lineRule="auto"/>
        <w:ind w:left="1598" w:right="1588"/>
        <w:jc w:val="center"/>
        <w:rPr>
          <w:rFonts w:ascii="Times New Roman" w:hAnsi="Times New Roman" w:cs="Times New Roman"/>
          <w:sz w:val="36"/>
        </w:rPr>
      </w:pPr>
      <w:r w:rsidRPr="0019694F">
        <w:rPr>
          <w:rFonts w:ascii="Times New Roman" w:hAnsi="Times New Roman" w:cs="Times New Roman"/>
          <w:spacing w:val="-4"/>
          <w:sz w:val="36"/>
        </w:rPr>
        <w:t>Surampalem,</w:t>
      </w:r>
      <w:r w:rsidRPr="0019694F">
        <w:rPr>
          <w:rFonts w:ascii="Times New Roman" w:hAnsi="Times New Roman" w:cs="Times New Roman"/>
          <w:spacing w:val="-14"/>
          <w:sz w:val="36"/>
        </w:rPr>
        <w:t xml:space="preserve"> </w:t>
      </w:r>
      <w:r w:rsidRPr="0019694F">
        <w:rPr>
          <w:rFonts w:ascii="Times New Roman" w:hAnsi="Times New Roman" w:cs="Times New Roman"/>
          <w:spacing w:val="-4"/>
          <w:sz w:val="36"/>
        </w:rPr>
        <w:t>Kakinada</w:t>
      </w:r>
      <w:r w:rsidRPr="0019694F">
        <w:rPr>
          <w:rFonts w:ascii="Times New Roman" w:hAnsi="Times New Roman" w:cs="Times New Roman"/>
          <w:spacing w:val="-14"/>
          <w:sz w:val="36"/>
        </w:rPr>
        <w:t xml:space="preserve"> </w:t>
      </w:r>
      <w:r w:rsidRPr="0019694F">
        <w:rPr>
          <w:rFonts w:ascii="Times New Roman" w:hAnsi="Times New Roman" w:cs="Times New Roman"/>
          <w:spacing w:val="-4"/>
          <w:sz w:val="36"/>
        </w:rPr>
        <w:t xml:space="preserve">District </w:t>
      </w:r>
      <w:r w:rsidRPr="0019694F">
        <w:rPr>
          <w:rFonts w:ascii="Times New Roman" w:hAnsi="Times New Roman" w:cs="Times New Roman"/>
          <w:sz w:val="36"/>
        </w:rPr>
        <w:t>Andhra Pradesh-533437</w:t>
      </w:r>
    </w:p>
    <w:p w14:paraId="7E83DB32" w14:textId="77777777" w:rsidR="008A6775" w:rsidRDefault="008A6775" w:rsidP="008A6775">
      <w:pPr>
        <w:spacing w:before="200" w:after="80"/>
        <w:jc w:val="center"/>
      </w:pPr>
    </w:p>
    <w:p w14:paraId="37A8C77C" w14:textId="77777777" w:rsidR="004C436C" w:rsidRDefault="004C436C"/>
    <w:p w14:paraId="04156736" w14:textId="77777777" w:rsidR="0019694F" w:rsidRDefault="0019694F"/>
    <w:p w14:paraId="601AE519" w14:textId="77777777" w:rsidR="0019694F" w:rsidRDefault="0019694F"/>
    <w:p w14:paraId="16C47D0F" w14:textId="77777777" w:rsidR="0019694F" w:rsidRDefault="0019694F"/>
    <w:p w14:paraId="6488B8AF" w14:textId="77777777" w:rsidR="0019694F" w:rsidRDefault="0019694F">
      <w:pPr>
        <w:rPr>
          <w:rFonts w:ascii="Times New Roman" w:hAnsi="Times New Roman" w:cs="Times New Roman"/>
        </w:rPr>
      </w:pPr>
    </w:p>
    <w:p w14:paraId="5B2ABAFF" w14:textId="77777777" w:rsidR="0019694F" w:rsidRDefault="0019694F">
      <w:pPr>
        <w:rPr>
          <w:rFonts w:ascii="Times New Roman" w:hAnsi="Times New Roman" w:cs="Times New Roman"/>
        </w:rPr>
      </w:pPr>
    </w:p>
    <w:p w14:paraId="06EC57CF" w14:textId="77777777" w:rsidR="0019694F" w:rsidRDefault="0019694F" w:rsidP="00C5338C">
      <w:pPr>
        <w:spacing w:after="300"/>
        <w:jc w:val="center"/>
        <w:rPr>
          <w:rFonts w:ascii="Times New Roman" w:hAnsi="Times New Roman" w:cs="Times New Roman"/>
        </w:rPr>
      </w:pPr>
    </w:p>
    <w:p w14:paraId="2246B589" w14:textId="4FF0F5F1" w:rsidR="006E23F5" w:rsidRPr="0019694F" w:rsidRDefault="00000000" w:rsidP="0019694F">
      <w:pPr>
        <w:spacing w:after="300"/>
        <w:jc w:val="center"/>
        <w:rPr>
          <w:rFonts w:ascii="Times New Roman" w:hAnsi="Times New Roman" w:cs="Times New Roman"/>
        </w:rPr>
      </w:pPr>
      <w:r w:rsidRPr="008643D0">
        <w:rPr>
          <w:rFonts w:ascii="Times New Roman" w:hAnsi="Times New Roman" w:cs="Times New Roman"/>
          <w:noProof/>
        </w:rPr>
        <w:drawing>
          <wp:inline distT="0" distB="0" distL="0" distR="0" wp14:anchorId="76F8A7CF" wp14:editId="30D75552">
            <wp:extent cx="5835992"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86784" cy="742604"/>
                    </a:xfrm>
                    <a:prstGeom prst="rect">
                      <a:avLst/>
                    </a:prstGeom>
                  </pic:spPr>
                </pic:pic>
              </a:graphicData>
            </a:graphic>
          </wp:inline>
        </w:drawing>
      </w:r>
    </w:p>
    <w:p w14:paraId="372D8D5A" w14:textId="231CC88E" w:rsidR="001C7D41" w:rsidRDefault="00000000">
      <w:pPr>
        <w:spacing w:after="80"/>
        <w:jc w:val="center"/>
        <w:rPr>
          <w:rFonts w:ascii="Times New Roman" w:hAnsi="Times New Roman" w:cs="Times New Roman"/>
          <w:b/>
          <w:bCs/>
          <w:sz w:val="28"/>
          <w:szCs w:val="28"/>
        </w:rPr>
      </w:pPr>
      <w:r w:rsidRPr="00716A70">
        <w:rPr>
          <w:rFonts w:ascii="Times New Roman" w:hAnsi="Times New Roman" w:cs="Times New Roman"/>
          <w:b/>
          <w:bCs/>
          <w:sz w:val="28"/>
          <w:szCs w:val="28"/>
        </w:rPr>
        <w:t>School of Computing</w:t>
      </w:r>
    </w:p>
    <w:p w14:paraId="4B65DC4C" w14:textId="1DC13391" w:rsidR="00716A70" w:rsidRPr="00716A70" w:rsidRDefault="00716A70">
      <w:pPr>
        <w:spacing w:after="80"/>
        <w:jc w:val="center"/>
        <w:rPr>
          <w:rFonts w:ascii="Times New Roman" w:hAnsi="Times New Roman" w:cs="Times New Roman"/>
          <w:sz w:val="24"/>
          <w:szCs w:val="24"/>
        </w:rPr>
      </w:pPr>
      <w:r>
        <w:rPr>
          <w:rFonts w:ascii="Times New Roman" w:hAnsi="Times New Roman" w:cs="Times New Roman"/>
          <w:b/>
          <w:bCs/>
          <w:sz w:val="28"/>
          <w:szCs w:val="28"/>
        </w:rPr>
        <w:tab/>
      </w:r>
    </w:p>
    <w:p w14:paraId="69949048" w14:textId="77777777" w:rsidR="001C7D41" w:rsidRPr="008643D0" w:rsidRDefault="00000000">
      <w:pPr>
        <w:spacing w:after="400"/>
        <w:jc w:val="center"/>
        <w:rPr>
          <w:rFonts w:ascii="Times New Roman" w:hAnsi="Times New Roman" w:cs="Times New Roman"/>
        </w:rPr>
      </w:pPr>
      <w:r w:rsidRPr="008643D0">
        <w:rPr>
          <w:rFonts w:ascii="Times New Roman" w:hAnsi="Times New Roman" w:cs="Times New Roman"/>
          <w:b/>
          <w:bCs/>
          <w:color w:val="1F3864"/>
          <w:sz w:val="26"/>
          <w:szCs w:val="26"/>
        </w:rPr>
        <w:t>Department of Artificial Intelligence and Machine Learning</w:t>
      </w:r>
    </w:p>
    <w:p w14:paraId="03700B27" w14:textId="77777777" w:rsidR="001C7D41" w:rsidRDefault="00000000">
      <w:pPr>
        <w:spacing w:after="60"/>
        <w:jc w:val="center"/>
        <w:rPr>
          <w:rFonts w:ascii="Times New Roman" w:hAnsi="Times New Roman" w:cs="Times New Roman"/>
          <w:b/>
          <w:bCs/>
          <w:sz w:val="24"/>
          <w:szCs w:val="24"/>
        </w:rPr>
      </w:pPr>
      <w:r w:rsidRPr="008643D0">
        <w:rPr>
          <w:rFonts w:ascii="Times New Roman" w:hAnsi="Times New Roman" w:cs="Times New Roman"/>
          <w:b/>
          <w:bCs/>
          <w:sz w:val="24"/>
          <w:szCs w:val="24"/>
        </w:rPr>
        <w:t>DATA ANALYSIS ESSENTIALS</w:t>
      </w:r>
    </w:p>
    <w:p w14:paraId="0DADF161" w14:textId="77777777" w:rsidR="00716A70" w:rsidRDefault="00716A70">
      <w:pPr>
        <w:spacing w:after="60"/>
        <w:jc w:val="center"/>
        <w:rPr>
          <w:rFonts w:ascii="Times New Roman" w:hAnsi="Times New Roman" w:cs="Times New Roman"/>
          <w:b/>
          <w:bCs/>
          <w:sz w:val="24"/>
          <w:szCs w:val="24"/>
        </w:rPr>
      </w:pPr>
    </w:p>
    <w:p w14:paraId="77BBFFE8" w14:textId="262BDADE" w:rsidR="00716A70" w:rsidRPr="00716A70" w:rsidRDefault="00716A70" w:rsidP="00716A70">
      <w:pPr>
        <w:spacing w:after="303" w:line="259" w:lineRule="auto"/>
        <w:ind w:left="864"/>
        <w:rPr>
          <w:rFonts w:ascii="Times New Roman" w:hAnsi="Times New Roman" w:cs="Times New Roman"/>
          <w:b/>
          <w:color w:val="006400"/>
          <w:sz w:val="26"/>
        </w:rPr>
      </w:pPr>
      <w:r>
        <w:rPr>
          <w:rFonts w:ascii="Times New Roman" w:hAnsi="Times New Roman" w:cs="Times New Roman"/>
          <w:b/>
          <w:color w:val="FF0000"/>
          <w:sz w:val="32"/>
        </w:rPr>
        <w:t xml:space="preserve">                                </w:t>
      </w:r>
      <w:r w:rsidRPr="00716A70">
        <w:rPr>
          <w:rFonts w:ascii="Times New Roman" w:hAnsi="Times New Roman" w:cs="Times New Roman"/>
          <w:b/>
          <w:color w:val="FF0000"/>
          <w:sz w:val="32"/>
          <w:u w:val="single" w:color="FF0000"/>
        </w:rPr>
        <w:t>CERTIFICATE</w:t>
      </w:r>
    </w:p>
    <w:p w14:paraId="31496FDB" w14:textId="77777777" w:rsidR="00E428B2" w:rsidRPr="008643D0" w:rsidRDefault="00E428B2">
      <w:pPr>
        <w:spacing w:after="60"/>
        <w:jc w:val="center"/>
        <w:rPr>
          <w:rFonts w:ascii="Times New Roman" w:hAnsi="Times New Roman" w:cs="Times New Roman"/>
        </w:rPr>
      </w:pPr>
    </w:p>
    <w:p w14:paraId="3EDFEC61" w14:textId="77777777" w:rsidR="007C6FC1" w:rsidRDefault="007C6FC1" w:rsidP="00E428B2">
      <w:pPr>
        <w:spacing w:line="259" w:lineRule="auto"/>
        <w:ind w:left="562"/>
        <w:rPr>
          <w:rFonts w:ascii="Times New Roman" w:hAnsi="Times New Roman" w:cs="Times New Roman"/>
        </w:rPr>
      </w:pPr>
    </w:p>
    <w:p w14:paraId="086996BB" w14:textId="03B12B8A" w:rsidR="00E428B2" w:rsidRDefault="00E428B2" w:rsidP="00E428B2">
      <w:pPr>
        <w:spacing w:line="259" w:lineRule="auto"/>
        <w:ind w:left="562"/>
        <w:rPr>
          <w:rFonts w:ascii="Times New Roman" w:hAnsi="Times New Roman" w:cs="Times New Roman"/>
        </w:rPr>
      </w:pPr>
      <w:r w:rsidRPr="00716A70">
        <w:rPr>
          <w:rFonts w:ascii="Times New Roman" w:hAnsi="Times New Roman" w:cs="Times New Roman"/>
        </w:rPr>
        <w:t xml:space="preserve">This is to certify that the Cornerstone project work entitled </w:t>
      </w:r>
      <w:r w:rsidRPr="00716A70">
        <w:rPr>
          <w:rFonts w:ascii="Times New Roman" w:hAnsi="Times New Roman" w:cs="Times New Roman"/>
          <w:i/>
          <w:color w:val="EE0000"/>
        </w:rPr>
        <w:t>“OTT STREAMING INSIGHTS AND CONTENT ANALYSIS”</w:t>
      </w:r>
      <w:r w:rsidRPr="00716A70">
        <w:rPr>
          <w:rFonts w:ascii="Times New Roman" w:hAnsi="Times New Roman" w:cs="Times New Roman"/>
          <w:i/>
        </w:rPr>
        <w:t xml:space="preserve"> </w:t>
      </w:r>
      <w:r w:rsidRPr="00716A70">
        <w:rPr>
          <w:rFonts w:ascii="Times New Roman" w:hAnsi="Times New Roman" w:cs="Times New Roman"/>
        </w:rPr>
        <w:t xml:space="preserve">is submitted by </w:t>
      </w:r>
    </w:p>
    <w:p w14:paraId="4E8FC14B" w14:textId="77777777" w:rsidR="00716A70" w:rsidRPr="00716A70" w:rsidRDefault="00716A70" w:rsidP="00E428B2">
      <w:pPr>
        <w:spacing w:line="259" w:lineRule="auto"/>
        <w:ind w:left="562"/>
        <w:rPr>
          <w:rFonts w:ascii="Times New Roman" w:hAnsi="Times New Roman" w:cs="Times New Roman"/>
        </w:rPr>
      </w:pPr>
    </w:p>
    <w:p w14:paraId="1B5351E5" w14:textId="77777777" w:rsidR="00716A70" w:rsidRPr="00716A70" w:rsidRDefault="00716A70" w:rsidP="00E428B2">
      <w:pPr>
        <w:spacing w:line="259" w:lineRule="auto"/>
        <w:ind w:left="562"/>
        <w:rPr>
          <w:rFonts w:ascii="Times New Roman" w:hAnsi="Times New Roman" w:cs="Times New Roman"/>
        </w:rPr>
      </w:pPr>
    </w:p>
    <w:tbl>
      <w:tblPr>
        <w:tblStyle w:val="TableGrid0"/>
        <w:tblW w:w="4700" w:type="dxa"/>
        <w:tblInd w:w="2334" w:type="dxa"/>
        <w:tblLook w:val="04A0" w:firstRow="1" w:lastRow="0" w:firstColumn="1" w:lastColumn="0" w:noHBand="0" w:noVBand="1"/>
      </w:tblPr>
      <w:tblGrid>
        <w:gridCol w:w="3226"/>
        <w:gridCol w:w="1474"/>
      </w:tblGrid>
      <w:tr w:rsidR="00E428B2" w:rsidRPr="00716A70" w14:paraId="41484360" w14:textId="77777777" w:rsidTr="006A0FE4">
        <w:trPr>
          <w:trHeight w:val="334"/>
        </w:trPr>
        <w:tc>
          <w:tcPr>
            <w:tcW w:w="3226" w:type="dxa"/>
            <w:tcBorders>
              <w:top w:val="nil"/>
              <w:left w:val="nil"/>
              <w:bottom w:val="nil"/>
              <w:right w:val="nil"/>
            </w:tcBorders>
          </w:tcPr>
          <w:p w14:paraId="538BF978" w14:textId="77777777" w:rsidR="00E428B2" w:rsidRPr="006E23F5" w:rsidRDefault="00E428B2" w:rsidP="006A0FE4">
            <w:pPr>
              <w:spacing w:line="276" w:lineRule="auto"/>
              <w:rPr>
                <w:rFonts w:ascii="Times New Roman" w:hAnsi="Times New Roman" w:cs="Times New Roman"/>
                <w:b/>
                <w:bCs/>
                <w:color w:val="156082" w:themeColor="accent1"/>
                <w:sz w:val="22"/>
                <w:szCs w:val="22"/>
              </w:rPr>
            </w:pPr>
            <w:r w:rsidRPr="006E23F5">
              <w:rPr>
                <w:rFonts w:ascii="Times New Roman" w:hAnsi="Times New Roman" w:cs="Times New Roman"/>
                <w:b/>
                <w:bCs/>
                <w:color w:val="156082" w:themeColor="accent1"/>
                <w:sz w:val="22"/>
                <w:szCs w:val="22"/>
              </w:rPr>
              <w:t>G SRITHAN GUPTA</w:t>
            </w:r>
          </w:p>
        </w:tc>
        <w:tc>
          <w:tcPr>
            <w:tcW w:w="1474" w:type="dxa"/>
            <w:tcBorders>
              <w:top w:val="nil"/>
              <w:left w:val="nil"/>
              <w:bottom w:val="nil"/>
              <w:right w:val="nil"/>
            </w:tcBorders>
          </w:tcPr>
          <w:p w14:paraId="3BEE5539" w14:textId="77777777" w:rsidR="00E428B2" w:rsidRPr="006E23F5" w:rsidRDefault="00E428B2" w:rsidP="006A0FE4">
            <w:pPr>
              <w:spacing w:line="276" w:lineRule="auto"/>
              <w:rPr>
                <w:rFonts w:ascii="Times New Roman" w:hAnsi="Times New Roman" w:cs="Times New Roman"/>
                <w:color w:val="156082" w:themeColor="accent1"/>
                <w:sz w:val="22"/>
                <w:szCs w:val="22"/>
              </w:rPr>
            </w:pPr>
            <w:r w:rsidRPr="006E23F5">
              <w:rPr>
                <w:rFonts w:ascii="Times New Roman" w:hAnsi="Times New Roman" w:cs="Times New Roman"/>
                <w:b/>
                <w:color w:val="156082" w:themeColor="accent1"/>
                <w:sz w:val="22"/>
                <w:szCs w:val="22"/>
              </w:rPr>
              <w:t xml:space="preserve">(25B11AI372) </w:t>
            </w:r>
          </w:p>
        </w:tc>
      </w:tr>
      <w:tr w:rsidR="00E428B2" w:rsidRPr="00716A70" w14:paraId="15AAE175" w14:textId="77777777" w:rsidTr="006A0FE4">
        <w:trPr>
          <w:trHeight w:val="476"/>
        </w:trPr>
        <w:tc>
          <w:tcPr>
            <w:tcW w:w="3226" w:type="dxa"/>
            <w:tcBorders>
              <w:top w:val="nil"/>
              <w:left w:val="nil"/>
              <w:bottom w:val="nil"/>
              <w:right w:val="nil"/>
            </w:tcBorders>
            <w:vAlign w:val="center"/>
          </w:tcPr>
          <w:p w14:paraId="0C4D8149" w14:textId="77777777" w:rsidR="00E428B2" w:rsidRPr="006E23F5" w:rsidRDefault="00E428B2" w:rsidP="006A0FE4">
            <w:pPr>
              <w:spacing w:line="276" w:lineRule="auto"/>
              <w:ind w:left="12"/>
              <w:rPr>
                <w:rFonts w:ascii="Times New Roman" w:hAnsi="Times New Roman" w:cs="Times New Roman"/>
                <w:b/>
                <w:bCs/>
                <w:color w:val="156082" w:themeColor="accent1"/>
                <w:sz w:val="22"/>
                <w:szCs w:val="22"/>
              </w:rPr>
            </w:pPr>
            <w:r w:rsidRPr="006E23F5">
              <w:rPr>
                <w:rFonts w:ascii="Times New Roman" w:hAnsi="Times New Roman" w:cs="Times New Roman"/>
                <w:b/>
                <w:bCs/>
                <w:color w:val="156082" w:themeColor="accent1"/>
                <w:sz w:val="22"/>
                <w:szCs w:val="22"/>
              </w:rPr>
              <w:t>P SASANK</w:t>
            </w:r>
          </w:p>
        </w:tc>
        <w:tc>
          <w:tcPr>
            <w:tcW w:w="1474" w:type="dxa"/>
            <w:tcBorders>
              <w:top w:val="nil"/>
              <w:left w:val="nil"/>
              <w:bottom w:val="nil"/>
              <w:right w:val="nil"/>
            </w:tcBorders>
            <w:vAlign w:val="center"/>
          </w:tcPr>
          <w:p w14:paraId="146584F8" w14:textId="77777777" w:rsidR="00E428B2" w:rsidRPr="006E23F5" w:rsidRDefault="00E428B2" w:rsidP="006A0FE4">
            <w:pPr>
              <w:spacing w:line="276" w:lineRule="auto"/>
              <w:ind w:left="12"/>
              <w:rPr>
                <w:rFonts w:ascii="Times New Roman" w:hAnsi="Times New Roman" w:cs="Times New Roman"/>
                <w:color w:val="156082" w:themeColor="accent1"/>
                <w:sz w:val="22"/>
                <w:szCs w:val="22"/>
              </w:rPr>
            </w:pPr>
            <w:r w:rsidRPr="006E23F5">
              <w:rPr>
                <w:rFonts w:ascii="Times New Roman" w:hAnsi="Times New Roman" w:cs="Times New Roman"/>
                <w:b/>
                <w:color w:val="156082" w:themeColor="accent1"/>
                <w:sz w:val="22"/>
                <w:szCs w:val="22"/>
              </w:rPr>
              <w:t xml:space="preserve">(25B11AI883) </w:t>
            </w:r>
          </w:p>
        </w:tc>
      </w:tr>
      <w:tr w:rsidR="00E428B2" w:rsidRPr="00716A70" w14:paraId="04C5CE71" w14:textId="77777777" w:rsidTr="006A0FE4">
        <w:trPr>
          <w:trHeight w:val="490"/>
        </w:trPr>
        <w:tc>
          <w:tcPr>
            <w:tcW w:w="3226" w:type="dxa"/>
            <w:tcBorders>
              <w:top w:val="nil"/>
              <w:left w:val="nil"/>
              <w:bottom w:val="nil"/>
              <w:right w:val="nil"/>
            </w:tcBorders>
            <w:vAlign w:val="center"/>
          </w:tcPr>
          <w:p w14:paraId="5798044B" w14:textId="77777777" w:rsidR="00E428B2" w:rsidRPr="006E23F5" w:rsidRDefault="00E428B2" w:rsidP="006A0FE4">
            <w:pPr>
              <w:spacing w:line="276" w:lineRule="auto"/>
              <w:rPr>
                <w:rFonts w:ascii="Times New Roman" w:hAnsi="Times New Roman" w:cs="Times New Roman"/>
                <w:b/>
                <w:bCs/>
                <w:color w:val="156082" w:themeColor="accent1"/>
                <w:sz w:val="22"/>
                <w:szCs w:val="22"/>
              </w:rPr>
            </w:pPr>
            <w:r w:rsidRPr="006E23F5">
              <w:rPr>
                <w:rFonts w:ascii="Times New Roman" w:hAnsi="Times New Roman" w:cs="Times New Roman"/>
                <w:b/>
                <w:bCs/>
                <w:color w:val="156082" w:themeColor="accent1"/>
                <w:sz w:val="22"/>
                <w:szCs w:val="22"/>
              </w:rPr>
              <w:t>B SRI RAM KISHAN</w:t>
            </w:r>
          </w:p>
        </w:tc>
        <w:tc>
          <w:tcPr>
            <w:tcW w:w="1474" w:type="dxa"/>
            <w:tcBorders>
              <w:top w:val="nil"/>
              <w:left w:val="nil"/>
              <w:bottom w:val="nil"/>
              <w:right w:val="nil"/>
            </w:tcBorders>
            <w:vAlign w:val="center"/>
          </w:tcPr>
          <w:p w14:paraId="7DE99353" w14:textId="77777777" w:rsidR="00E428B2" w:rsidRPr="006E23F5" w:rsidRDefault="00E428B2" w:rsidP="006A0FE4">
            <w:pPr>
              <w:spacing w:line="276" w:lineRule="auto"/>
              <w:ind w:left="7"/>
              <w:rPr>
                <w:rFonts w:ascii="Times New Roman" w:hAnsi="Times New Roman" w:cs="Times New Roman"/>
                <w:color w:val="156082" w:themeColor="accent1"/>
                <w:sz w:val="22"/>
                <w:szCs w:val="22"/>
              </w:rPr>
            </w:pPr>
            <w:r w:rsidRPr="006E23F5">
              <w:rPr>
                <w:rFonts w:ascii="Times New Roman" w:hAnsi="Times New Roman" w:cs="Times New Roman"/>
                <w:b/>
                <w:color w:val="156082" w:themeColor="accent1"/>
                <w:sz w:val="22"/>
                <w:szCs w:val="22"/>
              </w:rPr>
              <w:t xml:space="preserve">(25B11AI116) </w:t>
            </w:r>
          </w:p>
        </w:tc>
      </w:tr>
      <w:tr w:rsidR="00E428B2" w:rsidRPr="00716A70" w14:paraId="39D14040" w14:textId="77777777" w:rsidTr="006A0FE4">
        <w:trPr>
          <w:trHeight w:val="377"/>
        </w:trPr>
        <w:tc>
          <w:tcPr>
            <w:tcW w:w="3226" w:type="dxa"/>
            <w:tcBorders>
              <w:top w:val="nil"/>
              <w:left w:val="nil"/>
              <w:bottom w:val="nil"/>
              <w:right w:val="nil"/>
            </w:tcBorders>
            <w:vAlign w:val="center"/>
          </w:tcPr>
          <w:p w14:paraId="338D7F1F" w14:textId="77777777" w:rsidR="00E428B2" w:rsidRPr="006E23F5" w:rsidRDefault="00E428B2" w:rsidP="006A0FE4">
            <w:pPr>
              <w:spacing w:line="276" w:lineRule="auto"/>
              <w:rPr>
                <w:rFonts w:ascii="Times New Roman" w:hAnsi="Times New Roman" w:cs="Times New Roman"/>
                <w:b/>
                <w:bCs/>
                <w:color w:val="156082" w:themeColor="accent1"/>
                <w:sz w:val="22"/>
                <w:szCs w:val="22"/>
              </w:rPr>
            </w:pPr>
            <w:r w:rsidRPr="006E23F5">
              <w:rPr>
                <w:rFonts w:ascii="Times New Roman" w:hAnsi="Times New Roman" w:cs="Times New Roman"/>
                <w:b/>
                <w:bCs/>
                <w:color w:val="156082" w:themeColor="accent1"/>
                <w:sz w:val="22"/>
                <w:szCs w:val="22"/>
              </w:rPr>
              <w:t>CH VENKATA KOUSHIK</w:t>
            </w:r>
          </w:p>
        </w:tc>
        <w:tc>
          <w:tcPr>
            <w:tcW w:w="1474" w:type="dxa"/>
            <w:tcBorders>
              <w:top w:val="nil"/>
              <w:left w:val="nil"/>
              <w:bottom w:val="nil"/>
              <w:right w:val="nil"/>
            </w:tcBorders>
            <w:vAlign w:val="center"/>
          </w:tcPr>
          <w:p w14:paraId="56529955" w14:textId="77777777" w:rsidR="00E428B2" w:rsidRPr="006E23F5" w:rsidRDefault="00E428B2" w:rsidP="006A0FE4">
            <w:pPr>
              <w:spacing w:line="276" w:lineRule="auto"/>
              <w:ind w:left="7"/>
              <w:rPr>
                <w:rFonts w:ascii="Times New Roman" w:hAnsi="Times New Roman" w:cs="Times New Roman"/>
                <w:b/>
                <w:color w:val="156082" w:themeColor="accent1"/>
                <w:sz w:val="22"/>
                <w:szCs w:val="22"/>
              </w:rPr>
            </w:pPr>
            <w:r w:rsidRPr="006E23F5">
              <w:rPr>
                <w:rFonts w:ascii="Times New Roman" w:hAnsi="Times New Roman" w:cs="Times New Roman"/>
                <w:b/>
                <w:color w:val="156082" w:themeColor="accent1"/>
                <w:sz w:val="22"/>
                <w:szCs w:val="22"/>
              </w:rPr>
              <w:t>(25B11AI218)</w:t>
            </w:r>
          </w:p>
        </w:tc>
      </w:tr>
    </w:tbl>
    <w:p w14:paraId="6CC16D53" w14:textId="77777777" w:rsidR="00E428B2" w:rsidRPr="00716A70" w:rsidRDefault="00E428B2" w:rsidP="00716A70">
      <w:pPr>
        <w:spacing w:line="259" w:lineRule="auto"/>
        <w:rPr>
          <w:rFonts w:ascii="Times New Roman" w:hAnsi="Times New Roman" w:cs="Times New Roman"/>
        </w:rPr>
      </w:pPr>
    </w:p>
    <w:p w14:paraId="5ED91E76" w14:textId="77777777" w:rsidR="00716A70" w:rsidRPr="00716A70" w:rsidRDefault="00716A70" w:rsidP="00716A70">
      <w:pPr>
        <w:ind w:left="720"/>
        <w:rPr>
          <w:rFonts w:ascii="Times New Roman" w:hAnsi="Times New Roman" w:cs="Times New Roman"/>
        </w:rPr>
      </w:pPr>
      <w:r w:rsidRPr="00716A70">
        <w:rPr>
          <w:rFonts w:ascii="Times New Roman" w:hAnsi="Times New Roman" w:cs="Times New Roman"/>
          <w:color w:val="16365B"/>
        </w:rPr>
        <w:t>i</w:t>
      </w:r>
      <w:r w:rsidRPr="00716A70">
        <w:rPr>
          <w:rFonts w:ascii="Times New Roman" w:hAnsi="Times New Roman" w:cs="Times New Roman"/>
        </w:rPr>
        <w:t xml:space="preserve">n partial fulfilment of the requirements for the award of the B.Tech. degree in Artificial intelligence and machine learning the academic year 2026-2027. </w:t>
      </w:r>
    </w:p>
    <w:p w14:paraId="03355674" w14:textId="77777777" w:rsidR="00716A70" w:rsidRPr="00716A70" w:rsidRDefault="00716A70" w:rsidP="00716A70">
      <w:pPr>
        <w:ind w:left="562"/>
        <w:rPr>
          <w:rFonts w:ascii="Times New Roman" w:hAnsi="Times New Roman" w:cs="Times New Roman"/>
        </w:rPr>
      </w:pPr>
    </w:p>
    <w:p w14:paraId="79F39890" w14:textId="77777777" w:rsidR="00716A70" w:rsidRPr="00716A70" w:rsidRDefault="00716A70" w:rsidP="00716A70">
      <w:pPr>
        <w:ind w:left="562"/>
        <w:rPr>
          <w:rFonts w:ascii="Times New Roman" w:hAnsi="Times New Roman" w:cs="Times New Roman"/>
        </w:rPr>
      </w:pPr>
    </w:p>
    <w:p w14:paraId="17D7F911" w14:textId="77777777" w:rsidR="00716A70" w:rsidRDefault="00716A70" w:rsidP="00716A70">
      <w:pPr>
        <w:ind w:left="562"/>
        <w:rPr>
          <w:rFonts w:ascii="Times New Roman" w:hAnsi="Times New Roman" w:cs="Times New Roman"/>
        </w:rPr>
      </w:pPr>
    </w:p>
    <w:p w14:paraId="5835940C" w14:textId="77777777" w:rsidR="00C5338C" w:rsidRDefault="00C5338C" w:rsidP="00716A70">
      <w:pPr>
        <w:ind w:left="562"/>
        <w:rPr>
          <w:rFonts w:ascii="Times New Roman" w:hAnsi="Times New Roman" w:cs="Times New Roman"/>
        </w:rPr>
      </w:pPr>
    </w:p>
    <w:p w14:paraId="59402E1C" w14:textId="77777777" w:rsidR="00C5338C" w:rsidRDefault="00C5338C" w:rsidP="00716A70">
      <w:pPr>
        <w:ind w:left="562"/>
        <w:rPr>
          <w:rFonts w:ascii="Times New Roman" w:hAnsi="Times New Roman" w:cs="Times New Roman"/>
        </w:rPr>
      </w:pPr>
    </w:p>
    <w:p w14:paraId="42E1966A" w14:textId="77777777" w:rsidR="00C5338C" w:rsidRDefault="00C5338C" w:rsidP="00716A70">
      <w:pPr>
        <w:ind w:left="562"/>
        <w:rPr>
          <w:rFonts w:ascii="Times New Roman" w:hAnsi="Times New Roman" w:cs="Times New Roman"/>
        </w:rPr>
      </w:pPr>
    </w:p>
    <w:p w14:paraId="05BBCAF8" w14:textId="77777777" w:rsidR="00C5338C" w:rsidRPr="00716A70" w:rsidRDefault="00C5338C" w:rsidP="007C6FC1">
      <w:pPr>
        <w:rPr>
          <w:rFonts w:ascii="Times New Roman" w:hAnsi="Times New Roman" w:cs="Times New Roman"/>
        </w:rPr>
      </w:pPr>
    </w:p>
    <w:p w14:paraId="12A12963" w14:textId="3B970936" w:rsidR="00716A70" w:rsidRPr="00716A70" w:rsidRDefault="00716A70" w:rsidP="00716A70">
      <w:pPr>
        <w:tabs>
          <w:tab w:val="center" w:pos="1251"/>
          <w:tab w:val="center" w:pos="6160"/>
          <w:tab w:val="center" w:pos="7670"/>
        </w:tabs>
        <w:spacing w:after="66" w:line="259" w:lineRule="auto"/>
        <w:rPr>
          <w:rFonts w:ascii="Times New Roman" w:hAnsi="Times New Roman" w:cs="Times New Roman"/>
        </w:rPr>
      </w:pPr>
      <w:r w:rsidRPr="00716A70">
        <w:rPr>
          <w:rFonts w:ascii="Times New Roman" w:hAnsi="Times New Roman" w:cs="Times New Roman"/>
        </w:rPr>
        <w:t xml:space="preserve">        </w:t>
      </w:r>
      <w:r w:rsidRPr="00716A70">
        <w:rPr>
          <w:rFonts w:ascii="Times New Roman" w:hAnsi="Times New Roman" w:cs="Times New Roman"/>
          <w:b/>
          <w:color w:val="923634"/>
          <w:sz w:val="23"/>
        </w:rPr>
        <w:t xml:space="preserve">Project Guide </w:t>
      </w:r>
      <w:r w:rsidRPr="00716A70">
        <w:rPr>
          <w:rFonts w:ascii="Times New Roman" w:hAnsi="Times New Roman" w:cs="Times New Roman"/>
          <w:b/>
          <w:color w:val="923634"/>
          <w:sz w:val="23"/>
        </w:rPr>
        <w:tab/>
        <w:t xml:space="preserve">           </w:t>
      </w:r>
      <w:r w:rsidR="007D15AD">
        <w:rPr>
          <w:rFonts w:ascii="Times New Roman" w:hAnsi="Times New Roman" w:cs="Times New Roman"/>
          <w:b/>
          <w:color w:val="923634"/>
          <w:sz w:val="23"/>
        </w:rPr>
        <w:t xml:space="preserve"> </w:t>
      </w:r>
      <w:r w:rsidRPr="00716A70">
        <w:rPr>
          <w:rFonts w:ascii="Times New Roman" w:hAnsi="Times New Roman" w:cs="Times New Roman"/>
          <w:b/>
          <w:color w:val="923634"/>
          <w:sz w:val="23"/>
        </w:rPr>
        <w:t>Head of the Department</w:t>
      </w:r>
      <w:r w:rsidRPr="00716A70">
        <w:rPr>
          <w:rFonts w:ascii="Times New Roman" w:hAnsi="Times New Roman" w:cs="Times New Roman"/>
          <w:b/>
          <w:sz w:val="23"/>
        </w:rPr>
        <w:t xml:space="preserve"> </w:t>
      </w:r>
    </w:p>
    <w:p w14:paraId="4BBD6C7E" w14:textId="4809D0AB" w:rsidR="00716A70" w:rsidRPr="00716A70" w:rsidRDefault="00716A70" w:rsidP="00716A70">
      <w:pPr>
        <w:tabs>
          <w:tab w:val="center" w:pos="2011"/>
          <w:tab w:val="center" w:pos="6160"/>
          <w:tab w:val="center" w:pos="7620"/>
        </w:tabs>
        <w:spacing w:after="58" w:line="259" w:lineRule="auto"/>
        <w:rPr>
          <w:rFonts w:ascii="Times New Roman" w:hAnsi="Times New Roman" w:cs="Times New Roman"/>
        </w:rPr>
      </w:pPr>
      <w:r w:rsidRPr="00716A70">
        <w:rPr>
          <w:rFonts w:ascii="Times New Roman" w:hAnsi="Times New Roman" w:cs="Times New Roman"/>
        </w:rPr>
        <w:t xml:space="preserve">        S. Nagendra,                                                      </w:t>
      </w:r>
      <w:r w:rsidRPr="00716A70">
        <w:rPr>
          <w:rFonts w:ascii="Times New Roman" w:hAnsi="Times New Roman" w:cs="Times New Roman"/>
        </w:rPr>
        <w:tab/>
        <w:t xml:space="preserve">             </w:t>
      </w:r>
      <w:r w:rsidR="007D15AD">
        <w:rPr>
          <w:rFonts w:ascii="Times New Roman" w:hAnsi="Times New Roman" w:cs="Times New Roman"/>
        </w:rPr>
        <w:t xml:space="preserve"> </w:t>
      </w:r>
      <w:r w:rsidRPr="00716A70">
        <w:rPr>
          <w:rFonts w:ascii="Times New Roman" w:hAnsi="Times New Roman" w:cs="Times New Roman"/>
        </w:rPr>
        <w:t xml:space="preserve">Dr. K. Naga  Bhargavi, </w:t>
      </w:r>
      <w:proofErr w:type="spellStart"/>
      <w:r w:rsidRPr="00716A70">
        <w:rPr>
          <w:rFonts w:ascii="Times New Roman" w:hAnsi="Times New Roman" w:cs="Times New Roman"/>
        </w:rPr>
        <w:t>Ph.D</w:t>
      </w:r>
      <w:proofErr w:type="spellEnd"/>
      <w:r w:rsidRPr="00716A70">
        <w:rPr>
          <w:rFonts w:ascii="Times New Roman" w:hAnsi="Times New Roman" w:cs="Times New Roman"/>
        </w:rPr>
        <w:t xml:space="preserve">, </w:t>
      </w:r>
    </w:p>
    <w:p w14:paraId="3CF7FA16" w14:textId="04E3B4AA" w:rsidR="00716A70" w:rsidRPr="00716A70" w:rsidRDefault="00716A70" w:rsidP="00716A70">
      <w:pPr>
        <w:tabs>
          <w:tab w:val="center" w:pos="1520"/>
          <w:tab w:val="center" w:pos="6160"/>
          <w:tab w:val="center" w:pos="7434"/>
        </w:tabs>
        <w:spacing w:after="57" w:line="259" w:lineRule="auto"/>
        <w:rPr>
          <w:rFonts w:ascii="Times New Roman" w:hAnsi="Times New Roman" w:cs="Times New Roman"/>
        </w:rPr>
      </w:pPr>
      <w:r w:rsidRPr="00716A70">
        <w:rPr>
          <w:rFonts w:ascii="Times New Roman" w:hAnsi="Times New Roman" w:cs="Times New Roman"/>
        </w:rPr>
        <w:t xml:space="preserve">        Assistant Professor,                                                         Associate Professor &amp; HOD</w:t>
      </w:r>
    </w:p>
    <w:p w14:paraId="1041EF71" w14:textId="2CA459FD" w:rsidR="00716A70" w:rsidRPr="00716A70" w:rsidRDefault="00716A70" w:rsidP="00716A70">
      <w:pPr>
        <w:tabs>
          <w:tab w:val="center" w:pos="1520"/>
          <w:tab w:val="center" w:pos="6160"/>
          <w:tab w:val="center" w:pos="7434"/>
        </w:tabs>
        <w:spacing w:after="57" w:line="259" w:lineRule="auto"/>
        <w:rPr>
          <w:rFonts w:ascii="Times New Roman" w:hAnsi="Times New Roman" w:cs="Times New Roman"/>
        </w:rPr>
      </w:pPr>
      <w:r w:rsidRPr="00716A70">
        <w:rPr>
          <w:rFonts w:ascii="Times New Roman" w:hAnsi="Times New Roman" w:cs="Times New Roman"/>
        </w:rPr>
        <w:t xml:space="preserve">        Department of AIML                                         </w:t>
      </w:r>
      <w:r w:rsidRPr="00716A70">
        <w:rPr>
          <w:rFonts w:ascii="Times New Roman" w:hAnsi="Times New Roman" w:cs="Times New Roman"/>
        </w:rPr>
        <w:tab/>
        <w:t xml:space="preserve">  </w:t>
      </w:r>
      <w:r>
        <w:rPr>
          <w:rFonts w:ascii="Times New Roman" w:hAnsi="Times New Roman" w:cs="Times New Roman"/>
        </w:rPr>
        <w:t xml:space="preserve">   </w:t>
      </w:r>
      <w:r w:rsidRPr="00716A70">
        <w:rPr>
          <w:rFonts w:ascii="Times New Roman" w:hAnsi="Times New Roman" w:cs="Times New Roman"/>
        </w:rPr>
        <w:t>Department of AIML</w:t>
      </w:r>
    </w:p>
    <w:p w14:paraId="137E7024" w14:textId="77777777" w:rsidR="001C7D41" w:rsidRPr="008643D0" w:rsidRDefault="00000000">
      <w:pPr>
        <w:rPr>
          <w:rFonts w:ascii="Times New Roman" w:hAnsi="Times New Roman" w:cs="Times New Roman"/>
        </w:rPr>
      </w:pPr>
      <w:r w:rsidRPr="008643D0">
        <w:rPr>
          <w:rFonts w:ascii="Times New Roman" w:hAnsi="Times New Roman" w:cs="Times New Roman"/>
        </w:rPr>
        <w:br w:type="page"/>
      </w:r>
    </w:p>
    <w:p w14:paraId="2144D012" w14:textId="77777777" w:rsidR="00222E5F" w:rsidRPr="00222E5F" w:rsidRDefault="00222E5F" w:rsidP="00222E5F">
      <w:pPr>
        <w:pStyle w:val="Heading1"/>
        <w:jc w:val="center"/>
        <w:rPr>
          <w:rFonts w:ascii="Times New Roman" w:hAnsi="Times New Roman" w:cs="Times New Roman"/>
          <w:b/>
          <w:bCs/>
        </w:rPr>
      </w:pPr>
      <w:r w:rsidRPr="00222E5F">
        <w:rPr>
          <w:rFonts w:ascii="Times New Roman" w:hAnsi="Times New Roman" w:cs="Times New Roman"/>
          <w:b/>
          <w:bCs/>
          <w:color w:val="000000" w:themeColor="text1"/>
        </w:rPr>
        <w:lastRenderedPageBreak/>
        <w:t>DECLARATION</w:t>
      </w:r>
    </w:p>
    <w:p w14:paraId="67EEFFC1" w14:textId="77777777" w:rsidR="00222E5F" w:rsidRPr="00222E5F" w:rsidRDefault="00222E5F" w:rsidP="00222E5F">
      <w:pPr>
        <w:rPr>
          <w:rFonts w:ascii="Times New Roman" w:hAnsi="Times New Roman" w:cs="Times New Roman"/>
        </w:rPr>
      </w:pPr>
    </w:p>
    <w:p w14:paraId="56D67850" w14:textId="77777777" w:rsidR="00222E5F" w:rsidRPr="00222E5F" w:rsidRDefault="00222E5F" w:rsidP="00222E5F">
      <w:pPr>
        <w:spacing w:line="360" w:lineRule="auto"/>
        <w:ind w:left="634"/>
        <w:jc w:val="center"/>
        <w:rPr>
          <w:rFonts w:ascii="Times New Roman" w:hAnsi="Times New Roman" w:cs="Times New Roman"/>
        </w:rPr>
      </w:pPr>
      <w:r w:rsidRPr="00222E5F">
        <w:rPr>
          <w:rFonts w:ascii="Times New Roman" w:hAnsi="Times New Roman" w:cs="Times New Roman"/>
          <w:b/>
        </w:rPr>
        <w:t xml:space="preserve"> </w:t>
      </w:r>
    </w:p>
    <w:p w14:paraId="7CD26FCC" w14:textId="77777777" w:rsidR="00222E5F" w:rsidRPr="00222E5F" w:rsidRDefault="00222E5F" w:rsidP="00A750CC">
      <w:pPr>
        <w:spacing w:line="360" w:lineRule="auto"/>
        <w:jc w:val="both"/>
        <w:rPr>
          <w:rFonts w:ascii="Times New Roman" w:hAnsi="Times New Roman" w:cs="Times New Roman"/>
          <w:lang w:val="en-US"/>
        </w:rPr>
      </w:pPr>
      <w:r w:rsidRPr="00222E5F">
        <w:rPr>
          <w:rFonts w:ascii="Times New Roman" w:hAnsi="Times New Roman" w:cs="Times New Roman"/>
          <w:lang w:val="en-US"/>
        </w:rPr>
        <w:t xml:space="preserve">We hereby declare that the project entitled </w:t>
      </w:r>
      <w:r w:rsidRPr="00222E5F">
        <w:rPr>
          <w:rFonts w:ascii="Times New Roman" w:hAnsi="Times New Roman" w:cs="Times New Roman"/>
          <w:b/>
          <w:bCs/>
          <w:lang w:val="en-US"/>
        </w:rPr>
        <w:t>“</w:t>
      </w:r>
      <w:r w:rsidRPr="00222E5F">
        <w:rPr>
          <w:rFonts w:ascii="Times New Roman" w:hAnsi="Times New Roman" w:cs="Times New Roman"/>
          <w:b/>
          <w:bCs/>
          <w:iCs/>
          <w:color w:val="000000" w:themeColor="text1"/>
        </w:rPr>
        <w:t>OTT STREAMING INSIGHTS AND CONTENT ANALYSIS</w:t>
      </w:r>
      <w:r w:rsidRPr="00222E5F">
        <w:rPr>
          <w:rFonts w:ascii="Times New Roman" w:hAnsi="Times New Roman" w:cs="Times New Roman"/>
          <w:b/>
          <w:bCs/>
          <w:lang w:val="en-US"/>
        </w:rPr>
        <w:t>”</w:t>
      </w:r>
      <w:r w:rsidRPr="00222E5F">
        <w:rPr>
          <w:rFonts w:ascii="Times New Roman" w:hAnsi="Times New Roman" w:cs="Times New Roman"/>
          <w:lang w:val="en-US"/>
        </w:rPr>
        <w:t xml:space="preserve"> is our original work and is submitted to </w:t>
      </w:r>
      <w:r w:rsidRPr="00222E5F">
        <w:rPr>
          <w:rFonts w:ascii="Times New Roman" w:hAnsi="Times New Roman" w:cs="Times New Roman"/>
          <w:b/>
          <w:bCs/>
          <w:lang w:val="en-US"/>
        </w:rPr>
        <w:t>ADITYA UNIVERSITY, Surampalem</w:t>
      </w:r>
      <w:r w:rsidRPr="00222E5F">
        <w:rPr>
          <w:rFonts w:ascii="Times New Roman" w:hAnsi="Times New Roman" w:cs="Times New Roman"/>
          <w:lang w:val="en-US"/>
        </w:rPr>
        <w:t xml:space="preserve">, in partial fulfillment of the requirements for the award of the </w:t>
      </w:r>
      <w:r w:rsidRPr="00222E5F">
        <w:rPr>
          <w:rFonts w:ascii="Times New Roman" w:hAnsi="Times New Roman" w:cs="Times New Roman"/>
          <w:b/>
          <w:bCs/>
          <w:lang w:val="en-US"/>
        </w:rPr>
        <w:t>B.Tech. degree in Artificial Intelligence and Machine learning-</w:t>
      </w:r>
    </w:p>
    <w:p w14:paraId="3017E40A" w14:textId="77777777" w:rsidR="00222E5F" w:rsidRDefault="00222E5F" w:rsidP="00A750CC">
      <w:pPr>
        <w:spacing w:line="360" w:lineRule="auto"/>
        <w:jc w:val="both"/>
        <w:rPr>
          <w:rFonts w:ascii="Times New Roman" w:hAnsi="Times New Roman" w:cs="Times New Roman"/>
          <w:lang w:val="en-US"/>
        </w:rPr>
      </w:pPr>
      <w:r w:rsidRPr="00222E5F">
        <w:rPr>
          <w:rFonts w:ascii="Times New Roman" w:hAnsi="Times New Roman" w:cs="Times New Roman"/>
          <w:lang w:val="en-US"/>
        </w:rPr>
        <w:t xml:space="preserve">We further declare that this project work has not been submitted, either in full or in part, for the award of any degree or diploma in this or any other institution. We also confirm that this work has been carried out with academic honesty and complies with the </w:t>
      </w:r>
      <w:r w:rsidRPr="00222E5F">
        <w:rPr>
          <w:rFonts w:ascii="Times New Roman" w:hAnsi="Times New Roman" w:cs="Times New Roman"/>
          <w:b/>
          <w:bCs/>
          <w:lang w:val="en-US"/>
        </w:rPr>
        <w:t>Institutional Academic Integrity and AI Usage Policy</w:t>
      </w:r>
      <w:r w:rsidRPr="00222E5F">
        <w:rPr>
          <w:rFonts w:ascii="Times New Roman" w:hAnsi="Times New Roman" w:cs="Times New Roman"/>
          <w:lang w:val="en-US"/>
        </w:rPr>
        <w:t>.</w:t>
      </w:r>
    </w:p>
    <w:p w14:paraId="160441A5" w14:textId="77777777" w:rsidR="00222E5F" w:rsidRPr="00222E5F" w:rsidRDefault="00222E5F" w:rsidP="00A750CC">
      <w:pPr>
        <w:spacing w:line="360" w:lineRule="auto"/>
        <w:jc w:val="both"/>
        <w:rPr>
          <w:rFonts w:ascii="Times New Roman" w:hAnsi="Times New Roman" w:cs="Times New Roman"/>
          <w:lang w:val="en-US"/>
        </w:rPr>
      </w:pPr>
    </w:p>
    <w:p w14:paraId="1F942216" w14:textId="77777777" w:rsidR="00222E5F" w:rsidRPr="00222E5F" w:rsidRDefault="00222E5F" w:rsidP="00A750CC">
      <w:pPr>
        <w:spacing w:line="360" w:lineRule="auto"/>
        <w:jc w:val="both"/>
        <w:rPr>
          <w:rFonts w:ascii="Times New Roman" w:hAnsi="Times New Roman" w:cs="Times New Roman"/>
          <w:lang w:val="en-US"/>
        </w:rPr>
      </w:pPr>
      <w:r w:rsidRPr="00222E5F">
        <w:rPr>
          <w:rFonts w:ascii="Times New Roman" w:hAnsi="Times New Roman" w:cs="Times New Roman"/>
          <w:b/>
          <w:bCs/>
          <w:lang w:val="en-US"/>
        </w:rPr>
        <w:t>Place:</w:t>
      </w:r>
      <w:r w:rsidRPr="00222E5F">
        <w:rPr>
          <w:rFonts w:ascii="Times New Roman" w:hAnsi="Times New Roman" w:cs="Times New Roman"/>
          <w:lang w:val="en-US"/>
        </w:rPr>
        <w:t xml:space="preserve"> </w:t>
      </w:r>
    </w:p>
    <w:p w14:paraId="10EC604A" w14:textId="77777777" w:rsidR="00222E5F" w:rsidRPr="00222E5F" w:rsidRDefault="00222E5F" w:rsidP="00A750CC">
      <w:pPr>
        <w:spacing w:line="360" w:lineRule="auto"/>
        <w:jc w:val="both"/>
        <w:rPr>
          <w:rFonts w:ascii="Times New Roman" w:hAnsi="Times New Roman" w:cs="Times New Roman"/>
          <w:lang w:val="en-US"/>
        </w:rPr>
      </w:pPr>
      <w:r w:rsidRPr="00222E5F">
        <w:rPr>
          <w:rFonts w:ascii="Times New Roman" w:hAnsi="Times New Roman" w:cs="Times New Roman"/>
          <w:lang w:val="en-US"/>
        </w:rPr>
        <w:t>Surampalem</w:t>
      </w:r>
      <w:r w:rsidRPr="00222E5F">
        <w:rPr>
          <w:rFonts w:ascii="Times New Roman" w:hAnsi="Times New Roman" w:cs="Times New Roman"/>
          <w:lang w:val="en-US"/>
        </w:rPr>
        <w:br/>
      </w:r>
      <w:r w:rsidRPr="00222E5F">
        <w:rPr>
          <w:rFonts w:ascii="Times New Roman" w:hAnsi="Times New Roman" w:cs="Times New Roman"/>
          <w:b/>
          <w:bCs/>
          <w:lang w:val="en-US"/>
        </w:rPr>
        <w:t>Date:</w:t>
      </w:r>
      <w:r w:rsidRPr="00222E5F">
        <w:rPr>
          <w:rFonts w:ascii="Times New Roman" w:hAnsi="Times New Roman" w:cs="Times New Roman"/>
          <w:lang w:val="en-US"/>
        </w:rPr>
        <w:t xml:space="preserve"> </w:t>
      </w:r>
    </w:p>
    <w:tbl>
      <w:tblPr>
        <w:tblStyle w:val="TableGrid0"/>
        <w:tblpPr w:leftFromText="180" w:rightFromText="180" w:vertAnchor="text" w:horzAnchor="page" w:tblpX="5341" w:tblpY="495"/>
        <w:tblW w:w="8653" w:type="dxa"/>
        <w:tblInd w:w="0" w:type="dxa"/>
        <w:tblLook w:val="04A0" w:firstRow="1" w:lastRow="0" w:firstColumn="1" w:lastColumn="0" w:noHBand="0" w:noVBand="1"/>
      </w:tblPr>
      <w:tblGrid>
        <w:gridCol w:w="3280"/>
        <w:gridCol w:w="1499"/>
        <w:gridCol w:w="1937"/>
        <w:gridCol w:w="1937"/>
      </w:tblGrid>
      <w:tr w:rsidR="00222E5F" w:rsidRPr="00222E5F" w14:paraId="0F753040" w14:textId="77777777" w:rsidTr="006A0FE4">
        <w:trPr>
          <w:trHeight w:val="271"/>
        </w:trPr>
        <w:tc>
          <w:tcPr>
            <w:tcW w:w="4779" w:type="dxa"/>
            <w:gridSpan w:val="2"/>
          </w:tcPr>
          <w:p w14:paraId="5736B67F" w14:textId="77777777" w:rsidR="00222E5F" w:rsidRPr="00222E5F" w:rsidRDefault="00222E5F" w:rsidP="00A750CC">
            <w:pPr>
              <w:spacing w:line="259" w:lineRule="auto"/>
              <w:jc w:val="both"/>
              <w:rPr>
                <w:rFonts w:ascii="Times New Roman" w:hAnsi="Times New Roman" w:cs="Times New Roman"/>
              </w:rPr>
            </w:pPr>
            <w:r w:rsidRPr="00222E5F">
              <w:rPr>
                <w:rFonts w:ascii="Times New Roman" w:hAnsi="Times New Roman" w:cs="Times New Roman"/>
              </w:rPr>
              <w:t>By</w:t>
            </w:r>
          </w:p>
        </w:tc>
        <w:tc>
          <w:tcPr>
            <w:tcW w:w="1937" w:type="dxa"/>
          </w:tcPr>
          <w:p w14:paraId="69040824" w14:textId="77777777" w:rsidR="00222E5F" w:rsidRPr="00222E5F" w:rsidRDefault="00222E5F" w:rsidP="00A750CC">
            <w:pPr>
              <w:spacing w:line="259" w:lineRule="auto"/>
              <w:ind w:left="46"/>
              <w:jc w:val="both"/>
              <w:rPr>
                <w:rFonts w:ascii="Times New Roman" w:hAnsi="Times New Roman" w:cs="Times New Roman"/>
              </w:rPr>
            </w:pPr>
          </w:p>
        </w:tc>
        <w:tc>
          <w:tcPr>
            <w:tcW w:w="1937" w:type="dxa"/>
          </w:tcPr>
          <w:p w14:paraId="5AB93D65" w14:textId="77777777" w:rsidR="00222E5F" w:rsidRPr="00222E5F" w:rsidRDefault="00222E5F" w:rsidP="00A750CC">
            <w:pPr>
              <w:spacing w:line="259" w:lineRule="auto"/>
              <w:ind w:left="46"/>
              <w:jc w:val="both"/>
              <w:rPr>
                <w:rFonts w:ascii="Times New Roman" w:hAnsi="Times New Roman" w:cs="Times New Roman"/>
              </w:rPr>
            </w:pPr>
          </w:p>
        </w:tc>
      </w:tr>
      <w:tr w:rsidR="00222E5F" w:rsidRPr="00222E5F" w14:paraId="49E9F87F" w14:textId="77777777" w:rsidTr="006A0FE4">
        <w:trPr>
          <w:trHeight w:val="271"/>
        </w:trPr>
        <w:tc>
          <w:tcPr>
            <w:tcW w:w="4779" w:type="dxa"/>
            <w:gridSpan w:val="2"/>
          </w:tcPr>
          <w:p w14:paraId="1DC8B196" w14:textId="77777777" w:rsidR="00222E5F" w:rsidRPr="00222E5F" w:rsidRDefault="00222E5F" w:rsidP="00A750CC">
            <w:pPr>
              <w:spacing w:line="259" w:lineRule="auto"/>
              <w:jc w:val="both"/>
              <w:rPr>
                <w:rFonts w:ascii="Times New Roman" w:hAnsi="Times New Roman" w:cs="Times New Roman"/>
              </w:rPr>
            </w:pPr>
          </w:p>
        </w:tc>
        <w:tc>
          <w:tcPr>
            <w:tcW w:w="1937" w:type="dxa"/>
          </w:tcPr>
          <w:p w14:paraId="37519305" w14:textId="77777777" w:rsidR="00222E5F" w:rsidRPr="00222E5F" w:rsidRDefault="00222E5F" w:rsidP="00A750CC">
            <w:pPr>
              <w:spacing w:line="259" w:lineRule="auto"/>
              <w:ind w:left="46"/>
              <w:jc w:val="both"/>
              <w:rPr>
                <w:rFonts w:ascii="Times New Roman" w:hAnsi="Times New Roman" w:cs="Times New Roman"/>
              </w:rPr>
            </w:pPr>
          </w:p>
        </w:tc>
        <w:tc>
          <w:tcPr>
            <w:tcW w:w="1937" w:type="dxa"/>
          </w:tcPr>
          <w:p w14:paraId="4F820440" w14:textId="77777777" w:rsidR="00222E5F" w:rsidRPr="00222E5F" w:rsidRDefault="00222E5F" w:rsidP="00A750CC">
            <w:pPr>
              <w:spacing w:line="259" w:lineRule="auto"/>
              <w:ind w:left="46"/>
              <w:jc w:val="both"/>
              <w:rPr>
                <w:rFonts w:ascii="Times New Roman" w:hAnsi="Times New Roman" w:cs="Times New Roman"/>
              </w:rPr>
            </w:pPr>
          </w:p>
        </w:tc>
      </w:tr>
      <w:tr w:rsidR="00222E5F" w:rsidRPr="00222E5F" w14:paraId="1E8E7C1F" w14:textId="77777777" w:rsidTr="006A0FE4">
        <w:trPr>
          <w:gridAfter w:val="1"/>
          <w:wAfter w:w="1937" w:type="dxa"/>
          <w:trHeight w:val="334"/>
        </w:trPr>
        <w:tc>
          <w:tcPr>
            <w:tcW w:w="3280" w:type="dxa"/>
          </w:tcPr>
          <w:p w14:paraId="2FEEF389" w14:textId="77777777" w:rsidR="00222E5F" w:rsidRPr="00222E5F" w:rsidRDefault="00222E5F" w:rsidP="00A750CC">
            <w:pPr>
              <w:spacing w:line="259" w:lineRule="auto"/>
              <w:jc w:val="both"/>
              <w:rPr>
                <w:rFonts w:ascii="Times New Roman" w:hAnsi="Times New Roman" w:cs="Times New Roman"/>
                <w:color w:val="0A2F41" w:themeColor="accent1" w:themeShade="80"/>
                <w:sz w:val="22"/>
                <w:szCs w:val="22"/>
              </w:rPr>
            </w:pPr>
            <w:r w:rsidRPr="00222E5F">
              <w:rPr>
                <w:rFonts w:ascii="Times New Roman" w:hAnsi="Times New Roman" w:cs="Times New Roman"/>
                <w:b/>
                <w:bCs/>
                <w:color w:val="0E2841" w:themeColor="text2"/>
                <w:sz w:val="22"/>
                <w:szCs w:val="22"/>
              </w:rPr>
              <w:t>G SRITHAN GUPTA</w:t>
            </w:r>
          </w:p>
        </w:tc>
        <w:tc>
          <w:tcPr>
            <w:tcW w:w="1499" w:type="dxa"/>
          </w:tcPr>
          <w:p w14:paraId="7D01889C" w14:textId="77777777" w:rsidR="00222E5F" w:rsidRPr="00222E5F" w:rsidRDefault="00222E5F" w:rsidP="00A750CC">
            <w:pPr>
              <w:spacing w:line="259" w:lineRule="auto"/>
              <w:jc w:val="both"/>
              <w:rPr>
                <w:rFonts w:ascii="Times New Roman" w:hAnsi="Times New Roman" w:cs="Times New Roman"/>
                <w:color w:val="0A2F41" w:themeColor="accent1" w:themeShade="80"/>
                <w:sz w:val="22"/>
                <w:szCs w:val="22"/>
              </w:rPr>
            </w:pPr>
            <w:r w:rsidRPr="00222E5F">
              <w:rPr>
                <w:rFonts w:ascii="Times New Roman" w:hAnsi="Times New Roman" w:cs="Times New Roman"/>
                <w:b/>
                <w:color w:val="16365B"/>
                <w:sz w:val="22"/>
                <w:szCs w:val="22"/>
              </w:rPr>
              <w:t>(25B11AI372)</w:t>
            </w:r>
            <w:r w:rsidRPr="00222E5F">
              <w:rPr>
                <w:rFonts w:ascii="Times New Roman" w:hAnsi="Times New Roman" w:cs="Times New Roman"/>
                <w:b/>
                <w:sz w:val="22"/>
                <w:szCs w:val="22"/>
              </w:rPr>
              <w:t xml:space="preserve"> </w:t>
            </w:r>
          </w:p>
        </w:tc>
        <w:tc>
          <w:tcPr>
            <w:tcW w:w="1937" w:type="dxa"/>
          </w:tcPr>
          <w:p w14:paraId="3EE2D191" w14:textId="77777777" w:rsidR="00222E5F" w:rsidRPr="00222E5F" w:rsidRDefault="00222E5F" w:rsidP="00A750CC">
            <w:pPr>
              <w:spacing w:line="259" w:lineRule="auto"/>
              <w:jc w:val="both"/>
              <w:rPr>
                <w:rFonts w:ascii="Times New Roman" w:hAnsi="Times New Roman" w:cs="Times New Roman"/>
                <w:b/>
                <w:color w:val="0A2F41" w:themeColor="accent1" w:themeShade="80"/>
                <w:sz w:val="22"/>
                <w:szCs w:val="22"/>
              </w:rPr>
            </w:pPr>
          </w:p>
        </w:tc>
      </w:tr>
      <w:tr w:rsidR="00222E5F" w:rsidRPr="00222E5F" w14:paraId="5E0B94E5" w14:textId="77777777" w:rsidTr="006A0FE4">
        <w:trPr>
          <w:gridAfter w:val="1"/>
          <w:wAfter w:w="1937" w:type="dxa"/>
          <w:trHeight w:val="476"/>
        </w:trPr>
        <w:tc>
          <w:tcPr>
            <w:tcW w:w="3280" w:type="dxa"/>
            <w:vAlign w:val="center"/>
          </w:tcPr>
          <w:p w14:paraId="5B3C7FEF" w14:textId="77777777" w:rsidR="00222E5F" w:rsidRPr="00222E5F" w:rsidRDefault="00222E5F" w:rsidP="00A750CC">
            <w:pPr>
              <w:spacing w:line="259" w:lineRule="auto"/>
              <w:ind w:left="12"/>
              <w:jc w:val="both"/>
              <w:rPr>
                <w:rFonts w:ascii="Times New Roman" w:hAnsi="Times New Roman" w:cs="Times New Roman"/>
                <w:color w:val="0A2F41" w:themeColor="accent1" w:themeShade="80"/>
                <w:sz w:val="22"/>
                <w:szCs w:val="22"/>
              </w:rPr>
            </w:pPr>
            <w:r w:rsidRPr="00222E5F">
              <w:rPr>
                <w:rFonts w:ascii="Times New Roman" w:hAnsi="Times New Roman" w:cs="Times New Roman"/>
                <w:b/>
                <w:bCs/>
                <w:color w:val="0E2841" w:themeColor="text2"/>
                <w:sz w:val="22"/>
                <w:szCs w:val="22"/>
              </w:rPr>
              <w:t>P SASANK</w:t>
            </w:r>
          </w:p>
        </w:tc>
        <w:tc>
          <w:tcPr>
            <w:tcW w:w="1499" w:type="dxa"/>
            <w:vAlign w:val="center"/>
          </w:tcPr>
          <w:p w14:paraId="3B04E963" w14:textId="77777777" w:rsidR="00222E5F" w:rsidRPr="00222E5F" w:rsidRDefault="00222E5F" w:rsidP="00A750CC">
            <w:pPr>
              <w:spacing w:line="259" w:lineRule="auto"/>
              <w:ind w:left="12"/>
              <w:jc w:val="both"/>
              <w:rPr>
                <w:rFonts w:ascii="Times New Roman" w:hAnsi="Times New Roman" w:cs="Times New Roman"/>
                <w:color w:val="0A2F41" w:themeColor="accent1" w:themeShade="80"/>
                <w:sz w:val="22"/>
                <w:szCs w:val="22"/>
              </w:rPr>
            </w:pPr>
            <w:r w:rsidRPr="00222E5F">
              <w:rPr>
                <w:rFonts w:ascii="Times New Roman" w:hAnsi="Times New Roman" w:cs="Times New Roman"/>
                <w:b/>
                <w:color w:val="16365B"/>
                <w:sz w:val="22"/>
                <w:szCs w:val="22"/>
              </w:rPr>
              <w:t>(25B11AI883)</w:t>
            </w:r>
            <w:r w:rsidRPr="00222E5F">
              <w:rPr>
                <w:rFonts w:ascii="Times New Roman" w:hAnsi="Times New Roman" w:cs="Times New Roman"/>
                <w:b/>
                <w:sz w:val="22"/>
                <w:szCs w:val="22"/>
              </w:rPr>
              <w:t xml:space="preserve"> </w:t>
            </w:r>
          </w:p>
        </w:tc>
        <w:tc>
          <w:tcPr>
            <w:tcW w:w="1937" w:type="dxa"/>
          </w:tcPr>
          <w:p w14:paraId="467A5494" w14:textId="77777777" w:rsidR="00222E5F" w:rsidRPr="00222E5F" w:rsidRDefault="00222E5F" w:rsidP="00A750CC">
            <w:pPr>
              <w:spacing w:line="259" w:lineRule="auto"/>
              <w:ind w:left="12"/>
              <w:jc w:val="both"/>
              <w:rPr>
                <w:rFonts w:ascii="Times New Roman" w:hAnsi="Times New Roman" w:cs="Times New Roman"/>
                <w:b/>
                <w:color w:val="0A2F41" w:themeColor="accent1" w:themeShade="80"/>
                <w:sz w:val="22"/>
                <w:szCs w:val="22"/>
              </w:rPr>
            </w:pPr>
          </w:p>
        </w:tc>
      </w:tr>
      <w:tr w:rsidR="00222E5F" w:rsidRPr="00222E5F" w14:paraId="0BB7D6DF" w14:textId="77777777" w:rsidTr="006A0FE4">
        <w:trPr>
          <w:gridAfter w:val="1"/>
          <w:wAfter w:w="1937" w:type="dxa"/>
          <w:trHeight w:val="490"/>
        </w:trPr>
        <w:tc>
          <w:tcPr>
            <w:tcW w:w="3280" w:type="dxa"/>
            <w:vAlign w:val="center"/>
          </w:tcPr>
          <w:p w14:paraId="7D5BFAF1" w14:textId="77777777" w:rsidR="00222E5F" w:rsidRPr="00222E5F" w:rsidRDefault="00222E5F" w:rsidP="00A750CC">
            <w:pPr>
              <w:spacing w:line="259" w:lineRule="auto"/>
              <w:jc w:val="both"/>
              <w:rPr>
                <w:rFonts w:ascii="Times New Roman" w:hAnsi="Times New Roman" w:cs="Times New Roman"/>
                <w:b/>
                <w:bCs/>
                <w:color w:val="0A2F41" w:themeColor="accent1" w:themeShade="80"/>
                <w:sz w:val="22"/>
                <w:szCs w:val="22"/>
              </w:rPr>
            </w:pPr>
            <w:r w:rsidRPr="00222E5F">
              <w:rPr>
                <w:rFonts w:ascii="Times New Roman" w:hAnsi="Times New Roman" w:cs="Times New Roman"/>
                <w:b/>
                <w:bCs/>
                <w:color w:val="0E2841" w:themeColor="text2"/>
                <w:sz w:val="22"/>
                <w:szCs w:val="22"/>
              </w:rPr>
              <w:t>B SRI RAM KISHAN</w:t>
            </w:r>
          </w:p>
        </w:tc>
        <w:tc>
          <w:tcPr>
            <w:tcW w:w="1499" w:type="dxa"/>
            <w:vAlign w:val="center"/>
          </w:tcPr>
          <w:p w14:paraId="4CB6E304" w14:textId="77777777" w:rsidR="00222E5F" w:rsidRPr="00222E5F" w:rsidRDefault="00222E5F" w:rsidP="00A750CC">
            <w:pPr>
              <w:spacing w:line="259" w:lineRule="auto"/>
              <w:ind w:left="7"/>
              <w:jc w:val="both"/>
              <w:rPr>
                <w:rFonts w:ascii="Times New Roman" w:hAnsi="Times New Roman" w:cs="Times New Roman"/>
                <w:color w:val="0A2F41" w:themeColor="accent1" w:themeShade="80"/>
                <w:sz w:val="22"/>
                <w:szCs w:val="22"/>
              </w:rPr>
            </w:pPr>
            <w:r w:rsidRPr="00222E5F">
              <w:rPr>
                <w:rFonts w:ascii="Times New Roman" w:hAnsi="Times New Roman" w:cs="Times New Roman"/>
                <w:b/>
                <w:color w:val="16365B"/>
                <w:sz w:val="22"/>
                <w:szCs w:val="22"/>
              </w:rPr>
              <w:t>(25B11AI116)</w:t>
            </w:r>
            <w:r w:rsidRPr="00222E5F">
              <w:rPr>
                <w:rFonts w:ascii="Times New Roman" w:hAnsi="Times New Roman" w:cs="Times New Roman"/>
                <w:b/>
                <w:sz w:val="22"/>
                <w:szCs w:val="22"/>
              </w:rPr>
              <w:t xml:space="preserve"> </w:t>
            </w:r>
          </w:p>
        </w:tc>
        <w:tc>
          <w:tcPr>
            <w:tcW w:w="1937" w:type="dxa"/>
          </w:tcPr>
          <w:p w14:paraId="1F2FE6D9" w14:textId="77777777" w:rsidR="00222E5F" w:rsidRPr="00222E5F" w:rsidRDefault="00222E5F" w:rsidP="00A750CC">
            <w:pPr>
              <w:spacing w:line="259" w:lineRule="auto"/>
              <w:ind w:left="7"/>
              <w:jc w:val="both"/>
              <w:rPr>
                <w:rFonts w:ascii="Times New Roman" w:hAnsi="Times New Roman" w:cs="Times New Roman"/>
                <w:b/>
                <w:color w:val="0A2F41" w:themeColor="accent1" w:themeShade="80"/>
                <w:sz w:val="22"/>
                <w:szCs w:val="22"/>
              </w:rPr>
            </w:pPr>
          </w:p>
        </w:tc>
      </w:tr>
      <w:tr w:rsidR="00222E5F" w:rsidRPr="00222E5F" w14:paraId="3460EABE" w14:textId="77777777" w:rsidTr="006A0FE4">
        <w:trPr>
          <w:gridAfter w:val="1"/>
          <w:wAfter w:w="1937" w:type="dxa"/>
          <w:trHeight w:val="377"/>
        </w:trPr>
        <w:tc>
          <w:tcPr>
            <w:tcW w:w="3280" w:type="dxa"/>
            <w:vAlign w:val="center"/>
          </w:tcPr>
          <w:p w14:paraId="26BAD9CB" w14:textId="77777777" w:rsidR="00222E5F" w:rsidRPr="00222E5F" w:rsidRDefault="00222E5F" w:rsidP="00A750CC">
            <w:pPr>
              <w:spacing w:line="259" w:lineRule="auto"/>
              <w:jc w:val="both"/>
              <w:rPr>
                <w:rFonts w:ascii="Times New Roman" w:hAnsi="Times New Roman" w:cs="Times New Roman"/>
                <w:b/>
                <w:bCs/>
                <w:color w:val="0A2F41" w:themeColor="accent1" w:themeShade="80"/>
                <w:sz w:val="22"/>
                <w:szCs w:val="22"/>
              </w:rPr>
            </w:pPr>
            <w:r w:rsidRPr="00222E5F">
              <w:rPr>
                <w:rFonts w:ascii="Times New Roman" w:hAnsi="Times New Roman" w:cs="Times New Roman"/>
                <w:b/>
                <w:bCs/>
                <w:color w:val="0E2841" w:themeColor="text2"/>
                <w:sz w:val="22"/>
                <w:szCs w:val="22"/>
              </w:rPr>
              <w:t>CH VENKATA KOUSHIK</w:t>
            </w:r>
          </w:p>
        </w:tc>
        <w:tc>
          <w:tcPr>
            <w:tcW w:w="1499" w:type="dxa"/>
            <w:vAlign w:val="center"/>
          </w:tcPr>
          <w:p w14:paraId="6941FDBC" w14:textId="77777777" w:rsidR="00222E5F" w:rsidRPr="00222E5F" w:rsidRDefault="00222E5F" w:rsidP="00A750CC">
            <w:pPr>
              <w:spacing w:line="259" w:lineRule="auto"/>
              <w:ind w:left="7"/>
              <w:jc w:val="both"/>
              <w:rPr>
                <w:rFonts w:ascii="Times New Roman" w:hAnsi="Times New Roman" w:cs="Times New Roman"/>
                <w:b/>
                <w:color w:val="0A2F41" w:themeColor="accent1" w:themeShade="80"/>
                <w:sz w:val="22"/>
                <w:szCs w:val="22"/>
              </w:rPr>
            </w:pPr>
            <w:r w:rsidRPr="00222E5F">
              <w:rPr>
                <w:rFonts w:ascii="Times New Roman" w:hAnsi="Times New Roman" w:cs="Times New Roman"/>
                <w:b/>
                <w:color w:val="16365B"/>
                <w:sz w:val="22"/>
                <w:szCs w:val="22"/>
              </w:rPr>
              <w:t>(25B11AI218)</w:t>
            </w:r>
          </w:p>
        </w:tc>
        <w:tc>
          <w:tcPr>
            <w:tcW w:w="1937" w:type="dxa"/>
          </w:tcPr>
          <w:p w14:paraId="23B00FF5" w14:textId="77777777" w:rsidR="00222E5F" w:rsidRPr="00222E5F" w:rsidRDefault="00222E5F" w:rsidP="00A750CC">
            <w:pPr>
              <w:spacing w:line="259" w:lineRule="auto"/>
              <w:ind w:left="7"/>
              <w:jc w:val="both"/>
              <w:rPr>
                <w:rFonts w:ascii="Times New Roman" w:hAnsi="Times New Roman" w:cs="Times New Roman"/>
                <w:b/>
                <w:color w:val="0A2F41" w:themeColor="accent1" w:themeShade="80"/>
                <w:sz w:val="22"/>
                <w:szCs w:val="22"/>
              </w:rPr>
            </w:pPr>
          </w:p>
        </w:tc>
      </w:tr>
    </w:tbl>
    <w:p w14:paraId="298F30B2" w14:textId="77777777" w:rsidR="00222E5F" w:rsidRDefault="00222E5F" w:rsidP="00A750CC">
      <w:pPr>
        <w:jc w:val="both"/>
        <w:rPr>
          <w:rFonts w:ascii="Times New Roman" w:hAnsi="Times New Roman" w:cs="Times New Roman"/>
        </w:rPr>
      </w:pPr>
    </w:p>
    <w:p w14:paraId="7E988065" w14:textId="77777777" w:rsidR="00222E5F" w:rsidRDefault="00222E5F" w:rsidP="00A750CC">
      <w:pPr>
        <w:jc w:val="both"/>
        <w:rPr>
          <w:rFonts w:ascii="Times New Roman" w:hAnsi="Times New Roman" w:cs="Times New Roman"/>
        </w:rPr>
      </w:pPr>
    </w:p>
    <w:p w14:paraId="1B209A6D" w14:textId="77777777" w:rsidR="00222E5F" w:rsidRDefault="00222E5F" w:rsidP="00A750CC">
      <w:pPr>
        <w:jc w:val="both"/>
        <w:rPr>
          <w:rFonts w:ascii="Times New Roman" w:hAnsi="Times New Roman" w:cs="Times New Roman"/>
        </w:rPr>
      </w:pPr>
    </w:p>
    <w:p w14:paraId="0C0B4DBC" w14:textId="77777777" w:rsidR="00222E5F" w:rsidRDefault="00222E5F" w:rsidP="00A750CC">
      <w:pPr>
        <w:jc w:val="both"/>
        <w:rPr>
          <w:rFonts w:ascii="Times New Roman" w:hAnsi="Times New Roman" w:cs="Times New Roman"/>
        </w:rPr>
      </w:pPr>
    </w:p>
    <w:p w14:paraId="4D202FB5" w14:textId="77777777" w:rsidR="00222E5F" w:rsidRDefault="00222E5F" w:rsidP="00A750CC">
      <w:pPr>
        <w:jc w:val="both"/>
        <w:rPr>
          <w:rFonts w:ascii="Times New Roman" w:hAnsi="Times New Roman" w:cs="Times New Roman"/>
        </w:rPr>
      </w:pPr>
    </w:p>
    <w:p w14:paraId="4C8AF2E1" w14:textId="77777777" w:rsidR="00222E5F" w:rsidRDefault="00222E5F" w:rsidP="00A750CC">
      <w:pPr>
        <w:jc w:val="both"/>
        <w:rPr>
          <w:rFonts w:ascii="Times New Roman" w:hAnsi="Times New Roman" w:cs="Times New Roman"/>
        </w:rPr>
      </w:pPr>
    </w:p>
    <w:p w14:paraId="1ED19FE6" w14:textId="77777777" w:rsidR="00222E5F" w:rsidRDefault="00222E5F" w:rsidP="00A750CC">
      <w:pPr>
        <w:jc w:val="both"/>
        <w:rPr>
          <w:rFonts w:ascii="Times New Roman" w:hAnsi="Times New Roman" w:cs="Times New Roman"/>
        </w:rPr>
      </w:pPr>
    </w:p>
    <w:p w14:paraId="145CFA1F" w14:textId="77777777" w:rsidR="00222E5F" w:rsidRDefault="00222E5F" w:rsidP="00A750CC">
      <w:pPr>
        <w:jc w:val="both"/>
        <w:rPr>
          <w:rFonts w:ascii="Times New Roman" w:hAnsi="Times New Roman" w:cs="Times New Roman"/>
        </w:rPr>
      </w:pPr>
    </w:p>
    <w:p w14:paraId="2B40A486" w14:textId="77777777" w:rsidR="00222E5F" w:rsidRDefault="00222E5F" w:rsidP="00A750CC">
      <w:pPr>
        <w:jc w:val="both"/>
        <w:rPr>
          <w:rFonts w:ascii="Times New Roman" w:hAnsi="Times New Roman" w:cs="Times New Roman"/>
        </w:rPr>
      </w:pPr>
    </w:p>
    <w:p w14:paraId="61491C21" w14:textId="77777777" w:rsidR="00222E5F" w:rsidRDefault="00222E5F" w:rsidP="00A750CC">
      <w:pPr>
        <w:jc w:val="both"/>
        <w:rPr>
          <w:rFonts w:ascii="Times New Roman" w:hAnsi="Times New Roman" w:cs="Times New Roman"/>
        </w:rPr>
      </w:pPr>
    </w:p>
    <w:p w14:paraId="56D7FAAB" w14:textId="77777777" w:rsidR="00222E5F" w:rsidRDefault="00222E5F" w:rsidP="00A750CC">
      <w:pPr>
        <w:jc w:val="both"/>
        <w:rPr>
          <w:rFonts w:ascii="Times New Roman" w:hAnsi="Times New Roman" w:cs="Times New Roman"/>
        </w:rPr>
      </w:pPr>
    </w:p>
    <w:p w14:paraId="568376D5" w14:textId="77777777" w:rsidR="00222E5F" w:rsidRDefault="00222E5F" w:rsidP="00A750CC">
      <w:pPr>
        <w:jc w:val="both"/>
        <w:rPr>
          <w:rFonts w:ascii="Times New Roman" w:hAnsi="Times New Roman" w:cs="Times New Roman"/>
        </w:rPr>
      </w:pPr>
    </w:p>
    <w:p w14:paraId="269B999E" w14:textId="77777777" w:rsidR="00222E5F" w:rsidRDefault="00222E5F" w:rsidP="00A750CC">
      <w:pPr>
        <w:jc w:val="both"/>
        <w:rPr>
          <w:rFonts w:ascii="Times New Roman" w:hAnsi="Times New Roman" w:cs="Times New Roman"/>
        </w:rPr>
      </w:pPr>
    </w:p>
    <w:p w14:paraId="39CD2A1C" w14:textId="77777777" w:rsidR="00222E5F" w:rsidRDefault="00222E5F" w:rsidP="00A750CC">
      <w:pPr>
        <w:jc w:val="both"/>
        <w:rPr>
          <w:rFonts w:ascii="Times New Roman" w:hAnsi="Times New Roman" w:cs="Times New Roman"/>
        </w:rPr>
      </w:pPr>
    </w:p>
    <w:p w14:paraId="275563D1" w14:textId="77777777" w:rsidR="00222E5F" w:rsidRDefault="00222E5F" w:rsidP="00A750CC">
      <w:pPr>
        <w:jc w:val="both"/>
        <w:rPr>
          <w:rFonts w:ascii="Times New Roman" w:hAnsi="Times New Roman" w:cs="Times New Roman"/>
        </w:rPr>
      </w:pPr>
    </w:p>
    <w:p w14:paraId="4EE52B77" w14:textId="77777777" w:rsidR="00222E5F" w:rsidRDefault="00222E5F" w:rsidP="00A750CC">
      <w:pPr>
        <w:jc w:val="both"/>
        <w:rPr>
          <w:rFonts w:ascii="Times New Roman" w:hAnsi="Times New Roman" w:cs="Times New Roman"/>
        </w:rPr>
      </w:pPr>
    </w:p>
    <w:p w14:paraId="3B331655" w14:textId="77777777" w:rsidR="00222E5F" w:rsidRDefault="00222E5F" w:rsidP="00A750CC">
      <w:pPr>
        <w:jc w:val="both"/>
        <w:rPr>
          <w:rFonts w:ascii="Times New Roman" w:hAnsi="Times New Roman" w:cs="Times New Roman"/>
        </w:rPr>
      </w:pPr>
    </w:p>
    <w:p w14:paraId="5AB93809" w14:textId="77777777" w:rsidR="00222E5F" w:rsidRDefault="00222E5F">
      <w:pPr>
        <w:rPr>
          <w:rFonts w:ascii="Times New Roman" w:hAnsi="Times New Roman" w:cs="Times New Roman"/>
        </w:rPr>
      </w:pPr>
    </w:p>
    <w:p w14:paraId="4BDE4ADD" w14:textId="77777777" w:rsidR="00222E5F" w:rsidRDefault="00222E5F">
      <w:pPr>
        <w:rPr>
          <w:rFonts w:ascii="Times New Roman" w:hAnsi="Times New Roman" w:cs="Times New Roman"/>
        </w:rPr>
      </w:pPr>
    </w:p>
    <w:p w14:paraId="2FB96694" w14:textId="77777777" w:rsidR="00222E5F" w:rsidRDefault="00222E5F">
      <w:pPr>
        <w:rPr>
          <w:rFonts w:ascii="Times New Roman" w:hAnsi="Times New Roman" w:cs="Times New Roman"/>
        </w:rPr>
      </w:pPr>
    </w:p>
    <w:p w14:paraId="18E419BB" w14:textId="77777777" w:rsidR="00222E5F" w:rsidRDefault="00222E5F">
      <w:pPr>
        <w:rPr>
          <w:rFonts w:ascii="Times New Roman" w:hAnsi="Times New Roman" w:cs="Times New Roman"/>
        </w:rPr>
      </w:pPr>
    </w:p>
    <w:p w14:paraId="1DD05979" w14:textId="77777777" w:rsidR="00222E5F" w:rsidRDefault="00222E5F">
      <w:pPr>
        <w:rPr>
          <w:rFonts w:ascii="Times New Roman" w:hAnsi="Times New Roman" w:cs="Times New Roman"/>
        </w:rPr>
      </w:pPr>
    </w:p>
    <w:p w14:paraId="2C7E72E0" w14:textId="77777777" w:rsidR="00222E5F" w:rsidRDefault="00222E5F">
      <w:pPr>
        <w:rPr>
          <w:rFonts w:ascii="Times New Roman" w:hAnsi="Times New Roman" w:cs="Times New Roman"/>
        </w:rPr>
      </w:pPr>
    </w:p>
    <w:p w14:paraId="36930D29" w14:textId="77777777" w:rsidR="00222E5F" w:rsidRDefault="00222E5F">
      <w:pPr>
        <w:rPr>
          <w:rFonts w:ascii="Times New Roman" w:hAnsi="Times New Roman" w:cs="Times New Roman"/>
        </w:rPr>
      </w:pPr>
    </w:p>
    <w:p w14:paraId="6052D326" w14:textId="77777777" w:rsidR="00222E5F" w:rsidRDefault="00222E5F">
      <w:pPr>
        <w:rPr>
          <w:rFonts w:ascii="Times New Roman" w:hAnsi="Times New Roman" w:cs="Times New Roman"/>
        </w:rPr>
      </w:pPr>
    </w:p>
    <w:p w14:paraId="6635CB65" w14:textId="77777777" w:rsidR="00222E5F" w:rsidRDefault="00222E5F">
      <w:pPr>
        <w:rPr>
          <w:rFonts w:ascii="Times New Roman" w:hAnsi="Times New Roman" w:cs="Times New Roman"/>
        </w:rPr>
      </w:pPr>
    </w:p>
    <w:p w14:paraId="0AB1E0D8" w14:textId="77777777" w:rsidR="00222E5F" w:rsidRDefault="00222E5F">
      <w:pPr>
        <w:rPr>
          <w:rFonts w:ascii="Times New Roman" w:hAnsi="Times New Roman" w:cs="Times New Roman"/>
        </w:rPr>
      </w:pPr>
    </w:p>
    <w:p w14:paraId="054FA95F" w14:textId="77777777" w:rsidR="00222E5F" w:rsidRDefault="00222E5F">
      <w:pPr>
        <w:rPr>
          <w:rFonts w:ascii="Times New Roman" w:hAnsi="Times New Roman" w:cs="Times New Roman"/>
        </w:rPr>
      </w:pPr>
    </w:p>
    <w:p w14:paraId="06029CDF" w14:textId="77777777" w:rsidR="00222E5F" w:rsidRDefault="00222E5F">
      <w:pPr>
        <w:rPr>
          <w:rFonts w:ascii="Times New Roman" w:hAnsi="Times New Roman" w:cs="Times New Roman"/>
        </w:rPr>
      </w:pPr>
    </w:p>
    <w:p w14:paraId="5B0320CC" w14:textId="77777777" w:rsidR="00222E5F" w:rsidRDefault="00222E5F">
      <w:pPr>
        <w:rPr>
          <w:rFonts w:ascii="Times New Roman" w:hAnsi="Times New Roman" w:cs="Times New Roman"/>
        </w:rPr>
      </w:pPr>
    </w:p>
    <w:p w14:paraId="13FAEC44" w14:textId="77777777" w:rsidR="00222E5F" w:rsidRDefault="00222E5F">
      <w:pPr>
        <w:rPr>
          <w:rFonts w:ascii="Times New Roman" w:hAnsi="Times New Roman" w:cs="Times New Roman"/>
        </w:rPr>
      </w:pPr>
    </w:p>
    <w:p w14:paraId="5DAF688B" w14:textId="77777777" w:rsidR="00222E5F" w:rsidRDefault="00222E5F">
      <w:pPr>
        <w:rPr>
          <w:rFonts w:ascii="Times New Roman" w:hAnsi="Times New Roman" w:cs="Times New Roman"/>
        </w:rPr>
      </w:pPr>
    </w:p>
    <w:p w14:paraId="1F81D232" w14:textId="77777777" w:rsidR="00222E5F" w:rsidRDefault="00222E5F">
      <w:pPr>
        <w:rPr>
          <w:rFonts w:ascii="Times New Roman" w:hAnsi="Times New Roman" w:cs="Times New Roman"/>
        </w:rPr>
      </w:pPr>
    </w:p>
    <w:p w14:paraId="3861FE95" w14:textId="77777777" w:rsidR="00222E5F" w:rsidRDefault="00222E5F">
      <w:pPr>
        <w:rPr>
          <w:rFonts w:ascii="Times New Roman" w:hAnsi="Times New Roman" w:cs="Times New Roman"/>
        </w:rPr>
      </w:pPr>
    </w:p>
    <w:p w14:paraId="4BB6C9F3" w14:textId="77777777" w:rsidR="00222E5F" w:rsidRDefault="00222E5F">
      <w:pPr>
        <w:rPr>
          <w:rFonts w:ascii="Times New Roman" w:hAnsi="Times New Roman" w:cs="Times New Roman"/>
        </w:rPr>
      </w:pPr>
    </w:p>
    <w:p w14:paraId="2B0E5202" w14:textId="77777777" w:rsidR="00222E5F" w:rsidRDefault="00222E5F">
      <w:pPr>
        <w:rPr>
          <w:rFonts w:ascii="Times New Roman" w:hAnsi="Times New Roman" w:cs="Times New Roman"/>
        </w:rPr>
      </w:pPr>
    </w:p>
    <w:p w14:paraId="6E2840F2" w14:textId="77777777" w:rsidR="00222E5F" w:rsidRDefault="00222E5F">
      <w:pPr>
        <w:rPr>
          <w:rFonts w:ascii="Times New Roman" w:hAnsi="Times New Roman" w:cs="Times New Roman"/>
        </w:rPr>
      </w:pPr>
    </w:p>
    <w:p w14:paraId="64EE4F31" w14:textId="77777777" w:rsidR="00222E5F" w:rsidRDefault="00222E5F" w:rsidP="00222E5F">
      <w:pPr>
        <w:spacing w:after="400"/>
        <w:rPr>
          <w:rFonts w:ascii="Times New Roman" w:hAnsi="Times New Roman" w:cs="Times New Roman"/>
        </w:rPr>
      </w:pPr>
    </w:p>
    <w:p w14:paraId="3D6BE0D8" w14:textId="327C484C" w:rsidR="001C7D41" w:rsidRPr="008643D0" w:rsidRDefault="00000000" w:rsidP="00222E5F">
      <w:pPr>
        <w:spacing w:after="400"/>
        <w:jc w:val="center"/>
        <w:rPr>
          <w:rFonts w:ascii="Times New Roman" w:hAnsi="Times New Roman" w:cs="Times New Roman"/>
        </w:rPr>
      </w:pPr>
      <w:r w:rsidRPr="008643D0">
        <w:rPr>
          <w:rFonts w:ascii="Times New Roman" w:hAnsi="Times New Roman" w:cs="Times New Roman"/>
          <w:b/>
          <w:bCs/>
          <w:sz w:val="28"/>
          <w:szCs w:val="28"/>
          <w:u w:val="single"/>
        </w:rPr>
        <w:lastRenderedPageBreak/>
        <w:t>ACKNOWLEDGEMENT</w:t>
      </w:r>
    </w:p>
    <w:p w14:paraId="581822BF" w14:textId="00489E04"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It is with immense pleasure that we express our sincere gratitude to our Cornerstone Project Guide, </w:t>
      </w:r>
      <w:r>
        <w:rPr>
          <w:rFonts w:ascii="Times New Roman" w:hAnsi="Times New Roman" w:cs="Times New Roman"/>
          <w:b/>
          <w:bCs/>
          <w:lang w:val="en-US"/>
        </w:rPr>
        <w:t>Seelam Nagendra</w:t>
      </w:r>
      <w:r w:rsidRPr="00A91AA0">
        <w:rPr>
          <w:rFonts w:ascii="Times New Roman" w:hAnsi="Times New Roman" w:cs="Times New Roman"/>
          <w:b/>
          <w:bCs/>
          <w:lang w:val="en-US"/>
        </w:rPr>
        <w:t>, Assistant Professor</w:t>
      </w:r>
      <w:r w:rsidRPr="00A91AA0">
        <w:rPr>
          <w:rFonts w:ascii="Times New Roman" w:hAnsi="Times New Roman" w:cs="Times New Roman"/>
          <w:lang w:val="en-US"/>
        </w:rPr>
        <w:t>, who has guided us throughout the project. Her valuable support, encouragement, and guidance have greatly contributed to the successful completion of this work.</w:t>
      </w:r>
    </w:p>
    <w:p w14:paraId="30F9CC8F" w14:textId="77777777"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We would like to thank our Deputy Heads of the Department, </w:t>
      </w:r>
      <w:r w:rsidRPr="00A91AA0">
        <w:rPr>
          <w:rFonts w:ascii="Times New Roman" w:hAnsi="Times New Roman" w:cs="Times New Roman"/>
          <w:b/>
          <w:bCs/>
          <w:lang w:val="en-US"/>
        </w:rPr>
        <w:t xml:space="preserve">Dr. </w:t>
      </w:r>
      <w:proofErr w:type="spellStart"/>
      <w:r w:rsidRPr="00A91AA0">
        <w:rPr>
          <w:rFonts w:ascii="Times New Roman" w:hAnsi="Times New Roman" w:cs="Times New Roman"/>
          <w:b/>
          <w:bCs/>
          <w:lang w:val="en-US"/>
        </w:rPr>
        <w:t>Bollu</w:t>
      </w:r>
      <w:proofErr w:type="spellEnd"/>
      <w:r w:rsidRPr="00A91AA0">
        <w:rPr>
          <w:rFonts w:ascii="Times New Roman" w:hAnsi="Times New Roman" w:cs="Times New Roman"/>
          <w:b/>
          <w:bCs/>
          <w:lang w:val="en-US"/>
        </w:rPr>
        <w:t xml:space="preserve"> </w:t>
      </w:r>
      <w:proofErr w:type="spellStart"/>
      <w:r w:rsidRPr="00A91AA0">
        <w:rPr>
          <w:rFonts w:ascii="Times New Roman" w:hAnsi="Times New Roman" w:cs="Times New Roman"/>
          <w:b/>
          <w:bCs/>
          <w:lang w:val="en-US"/>
        </w:rPr>
        <w:t>Manikyala</w:t>
      </w:r>
      <w:proofErr w:type="spellEnd"/>
      <w:r w:rsidRPr="00A91AA0">
        <w:rPr>
          <w:rFonts w:ascii="Times New Roman" w:hAnsi="Times New Roman" w:cs="Times New Roman"/>
          <w:b/>
          <w:bCs/>
          <w:lang w:val="en-US"/>
        </w:rPr>
        <w:t xml:space="preserve"> Rao, Associate Professor and Dr. Dasari Veeraswamy, Assistant Professor</w:t>
      </w:r>
      <w:r w:rsidRPr="00A91AA0">
        <w:rPr>
          <w:rFonts w:ascii="Times New Roman" w:hAnsi="Times New Roman" w:cs="Times New Roman"/>
          <w:lang w:val="en-US"/>
        </w:rPr>
        <w:t>, Department of AIML, for their support and valuable suggestions.</w:t>
      </w:r>
    </w:p>
    <w:p w14:paraId="7A295540" w14:textId="77777777"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Our deepest thanks to our Head of the Department, </w:t>
      </w:r>
      <w:r w:rsidRPr="00A91AA0">
        <w:rPr>
          <w:rFonts w:ascii="Times New Roman" w:hAnsi="Times New Roman" w:cs="Times New Roman"/>
          <w:b/>
          <w:bCs/>
          <w:lang w:val="en-US"/>
        </w:rPr>
        <w:t xml:space="preserve">Dr. </w:t>
      </w:r>
      <w:proofErr w:type="spellStart"/>
      <w:r w:rsidRPr="00A91AA0">
        <w:rPr>
          <w:rFonts w:ascii="Times New Roman" w:hAnsi="Times New Roman" w:cs="Times New Roman"/>
          <w:b/>
          <w:bCs/>
          <w:lang w:val="en-US"/>
        </w:rPr>
        <w:t>Kovvuri</w:t>
      </w:r>
      <w:proofErr w:type="spellEnd"/>
      <w:r w:rsidRPr="00A91AA0">
        <w:rPr>
          <w:rFonts w:ascii="Times New Roman" w:hAnsi="Times New Roman" w:cs="Times New Roman"/>
          <w:b/>
          <w:bCs/>
          <w:lang w:val="en-US"/>
        </w:rPr>
        <w:t xml:space="preserve"> N Bhargavi, Associate Professor &amp; HOD</w:t>
      </w:r>
      <w:r w:rsidRPr="00A91AA0">
        <w:rPr>
          <w:rFonts w:ascii="Times New Roman" w:hAnsi="Times New Roman" w:cs="Times New Roman"/>
          <w:lang w:val="en-US"/>
        </w:rPr>
        <w:t>, for her inspiration and for providing all the necessary facilities and resources required for this project.</w:t>
      </w:r>
    </w:p>
    <w:p w14:paraId="1EB86725" w14:textId="77777777"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We also extend our sincere thanks to </w:t>
      </w:r>
      <w:r w:rsidRPr="00A91AA0">
        <w:rPr>
          <w:rFonts w:ascii="Times New Roman" w:hAnsi="Times New Roman" w:cs="Times New Roman"/>
          <w:b/>
          <w:bCs/>
          <w:lang w:val="en-US"/>
        </w:rPr>
        <w:t>Dr. M.V. Rajesh, Associate Dean, School of Computing</w:t>
      </w:r>
      <w:r w:rsidRPr="00A91AA0">
        <w:rPr>
          <w:rFonts w:ascii="Times New Roman" w:hAnsi="Times New Roman" w:cs="Times New Roman"/>
          <w:lang w:val="en-US"/>
        </w:rPr>
        <w:t>, for his encouragement and support during our project.</w:t>
      </w:r>
    </w:p>
    <w:p w14:paraId="2359C9B0" w14:textId="77777777"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We would like to express our sincere gratitude to </w:t>
      </w:r>
      <w:r w:rsidRPr="00A91AA0">
        <w:rPr>
          <w:rFonts w:ascii="Times New Roman" w:hAnsi="Times New Roman" w:cs="Times New Roman"/>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A91AA0">
        <w:rPr>
          <w:rFonts w:ascii="Times New Roman" w:hAnsi="Times New Roman" w:cs="Times New Roman"/>
          <w:lang w:val="en-US"/>
        </w:rPr>
        <w:t>, for providing excellent infrastructure and state-of-the-art laboratories.</w:t>
      </w:r>
    </w:p>
    <w:p w14:paraId="469B3735" w14:textId="77777777" w:rsidR="00A91AA0" w:rsidRPr="00A91AA0" w:rsidRDefault="00A91AA0" w:rsidP="00A750CC">
      <w:pPr>
        <w:spacing w:after="300"/>
        <w:jc w:val="both"/>
        <w:rPr>
          <w:rFonts w:ascii="Times New Roman" w:hAnsi="Times New Roman" w:cs="Times New Roman"/>
          <w:lang w:val="en-US"/>
        </w:rPr>
      </w:pPr>
      <w:r w:rsidRPr="00A91AA0">
        <w:rPr>
          <w:rFonts w:ascii="Times New Roman" w:hAnsi="Times New Roman" w:cs="Times New Roman"/>
          <w:lang w:val="en-US"/>
        </w:rPr>
        <w:t xml:space="preserve">Finally, we would like to thank the </w:t>
      </w:r>
      <w:r w:rsidRPr="00A91AA0">
        <w:rPr>
          <w:rFonts w:ascii="Times New Roman" w:hAnsi="Times New Roman" w:cs="Times New Roman"/>
          <w:b/>
          <w:bCs/>
          <w:lang w:val="en-US"/>
        </w:rPr>
        <w:t>faculty members, lab technicians, non-teaching staff, and our friends</w:t>
      </w:r>
      <w:r w:rsidRPr="00A91AA0">
        <w:rPr>
          <w:rFonts w:ascii="Times New Roman" w:hAnsi="Times New Roman" w:cs="Times New Roman"/>
          <w:lang w:val="en-US"/>
        </w:rPr>
        <w:t xml:space="preserve"> who have directly or indirectly supported us in completing this Cornerstone project successfully.</w:t>
      </w:r>
    </w:p>
    <w:p w14:paraId="3A14A5F4" w14:textId="77777777" w:rsidR="001C7D41" w:rsidRPr="008643D0" w:rsidRDefault="001C7D41">
      <w:pPr>
        <w:spacing w:after="300"/>
        <w:rPr>
          <w:rFonts w:ascii="Times New Roman" w:hAnsi="Times New Roman" w:cs="Times New Roman"/>
        </w:rPr>
      </w:pPr>
    </w:p>
    <w:p w14:paraId="452F5F00" w14:textId="77777777" w:rsidR="001C7D41" w:rsidRPr="008643D0" w:rsidRDefault="00000000">
      <w:pPr>
        <w:jc w:val="right"/>
        <w:rPr>
          <w:rFonts w:ascii="Times New Roman" w:hAnsi="Times New Roman" w:cs="Times New Roman"/>
        </w:rPr>
      </w:pPr>
      <w:r w:rsidRPr="008643D0">
        <w:rPr>
          <w:rFonts w:ascii="Times New Roman" w:hAnsi="Times New Roman" w:cs="Times New Roman"/>
          <w:b/>
          <w:bCs/>
          <w:i/>
          <w:iCs/>
        </w:rPr>
        <w:t>— Project Team</w:t>
      </w:r>
    </w:p>
    <w:p w14:paraId="455C6947" w14:textId="77777777" w:rsidR="001C7D41" w:rsidRPr="008643D0" w:rsidRDefault="00000000">
      <w:pPr>
        <w:rPr>
          <w:rFonts w:ascii="Times New Roman" w:hAnsi="Times New Roman" w:cs="Times New Roman"/>
        </w:rPr>
      </w:pPr>
      <w:r w:rsidRPr="008643D0">
        <w:rPr>
          <w:rFonts w:ascii="Times New Roman" w:hAnsi="Times New Roman" w:cs="Times New Roman"/>
        </w:rPr>
        <w:br w:type="page"/>
      </w:r>
    </w:p>
    <w:p w14:paraId="053FA050" w14:textId="77777777" w:rsidR="001C7D41" w:rsidRPr="008643D0" w:rsidRDefault="00000000">
      <w:pPr>
        <w:spacing w:after="400"/>
        <w:jc w:val="center"/>
        <w:rPr>
          <w:rFonts w:ascii="Times New Roman" w:hAnsi="Times New Roman" w:cs="Times New Roman"/>
        </w:rPr>
      </w:pPr>
      <w:r w:rsidRPr="008643D0">
        <w:rPr>
          <w:rFonts w:ascii="Times New Roman" w:hAnsi="Times New Roman" w:cs="Times New Roman"/>
          <w:b/>
          <w:bCs/>
          <w:sz w:val="28"/>
          <w:szCs w:val="28"/>
          <w:u w:val="single"/>
        </w:rPr>
        <w:lastRenderedPageBreak/>
        <w:t>ABSTRACT</w:t>
      </w:r>
    </w:p>
    <w:p w14:paraId="2F043A36" w14:textId="77777777" w:rsidR="00A7203F" w:rsidRDefault="00A7203F" w:rsidP="00A750CC">
      <w:pPr>
        <w:jc w:val="both"/>
        <w:rPr>
          <w:rFonts w:ascii="Times New Roman" w:hAnsi="Times New Roman" w:cs="Times New Roman"/>
        </w:rPr>
      </w:pPr>
      <w:r w:rsidRPr="00A7203F">
        <w:rPr>
          <w:rFonts w:ascii="Times New Roman" w:hAnsi="Times New Roman" w:cs="Times New Roman"/>
        </w:rPr>
        <w:t xml:space="preserve">The </w:t>
      </w:r>
      <w:r w:rsidRPr="00A7203F">
        <w:rPr>
          <w:rFonts w:ascii="Times New Roman" w:hAnsi="Times New Roman" w:cs="Times New Roman"/>
          <w:b/>
          <w:bCs/>
        </w:rPr>
        <w:t>Over-The-Top (OTT) streaming industry</w:t>
      </w:r>
      <w:r w:rsidRPr="00A7203F">
        <w:rPr>
          <w:rFonts w:ascii="Times New Roman" w:hAnsi="Times New Roman" w:cs="Times New Roman"/>
        </w:rPr>
        <w:t xml:space="preserve"> has grown rapidly, with platforms such as </w:t>
      </w:r>
      <w:r w:rsidRPr="00A7203F">
        <w:rPr>
          <w:rFonts w:ascii="Times New Roman" w:hAnsi="Times New Roman" w:cs="Times New Roman"/>
          <w:b/>
          <w:bCs/>
        </w:rPr>
        <w:t>Netflix, Amazon Prime Video, JioHotstar, and ZEE5</w:t>
      </w:r>
      <w:r w:rsidRPr="00A7203F">
        <w:rPr>
          <w:rFonts w:ascii="Times New Roman" w:hAnsi="Times New Roman" w:cs="Times New Roman"/>
        </w:rPr>
        <w:t xml:space="preserve"> hosting vast and diverse content libraries. This Cornerstone project, titled </w:t>
      </w:r>
      <w:r w:rsidRPr="00A7203F">
        <w:rPr>
          <w:rFonts w:ascii="Times New Roman" w:hAnsi="Times New Roman" w:cs="Times New Roman"/>
          <w:i/>
          <w:iCs/>
        </w:rPr>
        <w:t>“OTT Streaming Insights and Content Analysis,”</w:t>
      </w:r>
      <w:r w:rsidRPr="00A7203F">
        <w:rPr>
          <w:rFonts w:ascii="Times New Roman" w:hAnsi="Times New Roman" w:cs="Times New Roman"/>
        </w:rPr>
        <w:t xml:space="preserve"> applies the core techniques of </w:t>
      </w:r>
      <w:r w:rsidRPr="00A7203F">
        <w:rPr>
          <w:rFonts w:ascii="Times New Roman" w:hAnsi="Times New Roman" w:cs="Times New Roman"/>
          <w:b/>
          <w:bCs/>
        </w:rPr>
        <w:t>Data Analysis Essentials</w:t>
      </w:r>
      <w:r w:rsidRPr="00A7203F">
        <w:rPr>
          <w:rFonts w:ascii="Times New Roman" w:hAnsi="Times New Roman" w:cs="Times New Roman"/>
        </w:rPr>
        <w:t xml:space="preserve"> to four independent OTT content datasets in order to uncover patterns in </w:t>
      </w:r>
      <w:r w:rsidRPr="00A7203F">
        <w:rPr>
          <w:rFonts w:ascii="Times New Roman" w:hAnsi="Times New Roman" w:cs="Times New Roman"/>
          <w:b/>
          <w:bCs/>
        </w:rPr>
        <w:t>content type, genre, language, age rating, duration, and audience reception</w:t>
      </w:r>
      <w:r w:rsidRPr="00A7203F">
        <w:rPr>
          <w:rFonts w:ascii="Times New Roman" w:hAnsi="Times New Roman" w:cs="Times New Roman"/>
        </w:rPr>
        <w:t xml:space="preserve"> across these platforms.</w:t>
      </w:r>
    </w:p>
    <w:p w14:paraId="1C7FAEA8" w14:textId="77777777" w:rsidR="00A7203F" w:rsidRPr="00A7203F" w:rsidRDefault="00A7203F" w:rsidP="00A750CC">
      <w:pPr>
        <w:jc w:val="both"/>
        <w:rPr>
          <w:rFonts w:ascii="Times New Roman" w:hAnsi="Times New Roman" w:cs="Times New Roman"/>
        </w:rPr>
      </w:pPr>
    </w:p>
    <w:p w14:paraId="5039FAFD" w14:textId="77777777" w:rsidR="00A7203F" w:rsidRDefault="00A7203F" w:rsidP="00A750CC">
      <w:pPr>
        <w:jc w:val="both"/>
        <w:rPr>
          <w:rFonts w:ascii="Times New Roman" w:hAnsi="Times New Roman" w:cs="Times New Roman"/>
        </w:rPr>
      </w:pPr>
      <w:r w:rsidRPr="00A7203F">
        <w:rPr>
          <w:rFonts w:ascii="Times New Roman" w:hAnsi="Times New Roman" w:cs="Times New Roman"/>
        </w:rPr>
        <w:t xml:space="preserve">The project workflow begins with </w:t>
      </w:r>
      <w:r w:rsidRPr="00A7203F">
        <w:rPr>
          <w:rFonts w:ascii="Times New Roman" w:hAnsi="Times New Roman" w:cs="Times New Roman"/>
          <w:b/>
          <w:bCs/>
        </w:rPr>
        <w:t>loading the four raw datasets</w:t>
      </w:r>
      <w:r w:rsidRPr="00A7203F">
        <w:rPr>
          <w:rFonts w:ascii="Times New Roman" w:hAnsi="Times New Roman" w:cs="Times New Roman"/>
        </w:rPr>
        <w:t xml:space="preserve"> — Netflix, Amazon Prime Video, JioHotstar, and ZEE5 — each comprising several hundred titles described by </w:t>
      </w:r>
      <w:r w:rsidRPr="00A7203F">
        <w:rPr>
          <w:rFonts w:ascii="Times New Roman" w:hAnsi="Times New Roman" w:cs="Times New Roman"/>
          <w:b/>
          <w:bCs/>
        </w:rPr>
        <w:t>sixteen attributes</w:t>
      </w:r>
      <w:r w:rsidRPr="00A7203F">
        <w:rPr>
          <w:rFonts w:ascii="Times New Roman" w:hAnsi="Times New Roman" w:cs="Times New Roman"/>
        </w:rPr>
        <w:t xml:space="preserve">. Data quality issues, including missing values in fields such as </w:t>
      </w:r>
      <w:r w:rsidRPr="00A7203F">
        <w:rPr>
          <w:rFonts w:ascii="Times New Roman" w:hAnsi="Times New Roman" w:cs="Times New Roman"/>
          <w:b/>
          <w:bCs/>
        </w:rPr>
        <w:t>Genre, Language, IMDb_Rating, and Age_Rating</w:t>
      </w:r>
      <w:r w:rsidRPr="00A7203F">
        <w:rPr>
          <w:rFonts w:ascii="Times New Roman" w:hAnsi="Times New Roman" w:cs="Times New Roman"/>
        </w:rPr>
        <w:t xml:space="preserve">, along with duplicate records, were identified and resolved through </w:t>
      </w:r>
      <w:r w:rsidRPr="00A7203F">
        <w:rPr>
          <w:rFonts w:ascii="Times New Roman" w:hAnsi="Times New Roman" w:cs="Times New Roman"/>
          <w:b/>
          <w:bCs/>
        </w:rPr>
        <w:t>mean/mode imputation and de-duplication</w:t>
      </w:r>
      <w:r w:rsidRPr="00A7203F">
        <w:rPr>
          <w:rFonts w:ascii="Times New Roman" w:hAnsi="Times New Roman" w:cs="Times New Roman"/>
        </w:rPr>
        <w:t xml:space="preserve">. Numerical attributes were then transformed using </w:t>
      </w:r>
      <w:r w:rsidRPr="00A7203F">
        <w:rPr>
          <w:rFonts w:ascii="Times New Roman" w:hAnsi="Times New Roman" w:cs="Times New Roman"/>
          <w:b/>
          <w:bCs/>
        </w:rPr>
        <w:t>Min-Max scaling</w:t>
      </w:r>
      <w:r w:rsidRPr="00A7203F">
        <w:rPr>
          <w:rFonts w:ascii="Times New Roman" w:hAnsi="Times New Roman" w:cs="Times New Roman"/>
        </w:rPr>
        <w:t xml:space="preserve"> and </w:t>
      </w:r>
      <w:r w:rsidRPr="00A7203F">
        <w:rPr>
          <w:rFonts w:ascii="Times New Roman" w:hAnsi="Times New Roman" w:cs="Times New Roman"/>
          <w:b/>
          <w:bCs/>
        </w:rPr>
        <w:t>Z-score standardization</w:t>
      </w:r>
      <w:r w:rsidRPr="00A7203F">
        <w:rPr>
          <w:rFonts w:ascii="Times New Roman" w:hAnsi="Times New Roman" w:cs="Times New Roman"/>
        </w:rPr>
        <w:t xml:space="preserve">, while categorical attributes such as </w:t>
      </w:r>
      <w:r w:rsidRPr="00A7203F">
        <w:rPr>
          <w:rFonts w:ascii="Times New Roman" w:hAnsi="Times New Roman" w:cs="Times New Roman"/>
          <w:b/>
          <w:bCs/>
        </w:rPr>
        <w:t>Content_Type</w:t>
      </w:r>
      <w:r w:rsidRPr="00A7203F">
        <w:rPr>
          <w:rFonts w:ascii="Times New Roman" w:hAnsi="Times New Roman" w:cs="Times New Roman"/>
        </w:rPr>
        <w:t xml:space="preserve"> and </w:t>
      </w:r>
      <w:r w:rsidRPr="00A7203F">
        <w:rPr>
          <w:rFonts w:ascii="Times New Roman" w:hAnsi="Times New Roman" w:cs="Times New Roman"/>
          <w:b/>
          <w:bCs/>
        </w:rPr>
        <w:t>Language</w:t>
      </w:r>
      <w:r w:rsidRPr="00A7203F">
        <w:rPr>
          <w:rFonts w:ascii="Times New Roman" w:hAnsi="Times New Roman" w:cs="Times New Roman"/>
        </w:rPr>
        <w:t xml:space="preserve"> were transformed using </w:t>
      </w:r>
      <w:r w:rsidRPr="00A7203F">
        <w:rPr>
          <w:rFonts w:ascii="Times New Roman" w:hAnsi="Times New Roman" w:cs="Times New Roman"/>
          <w:b/>
          <w:bCs/>
        </w:rPr>
        <w:t>Label Encoding</w:t>
      </w:r>
      <w:r w:rsidRPr="00A7203F">
        <w:rPr>
          <w:rFonts w:ascii="Times New Roman" w:hAnsi="Times New Roman" w:cs="Times New Roman"/>
        </w:rPr>
        <w:t xml:space="preserve"> and </w:t>
      </w:r>
      <w:r w:rsidRPr="00A7203F">
        <w:rPr>
          <w:rFonts w:ascii="Times New Roman" w:hAnsi="Times New Roman" w:cs="Times New Roman"/>
          <w:b/>
          <w:bCs/>
        </w:rPr>
        <w:t>One-Hot Encoding</w:t>
      </w:r>
      <w:r w:rsidRPr="00A7203F">
        <w:rPr>
          <w:rFonts w:ascii="Times New Roman" w:hAnsi="Times New Roman" w:cs="Times New Roman"/>
        </w:rPr>
        <w:t xml:space="preserve">, respectively. Two project-specific derived features, </w:t>
      </w:r>
      <w:r w:rsidRPr="00A7203F">
        <w:rPr>
          <w:rFonts w:ascii="Times New Roman" w:hAnsi="Times New Roman" w:cs="Times New Roman"/>
          <w:i/>
          <w:iCs/>
        </w:rPr>
        <w:t>Release_Decade</w:t>
      </w:r>
      <w:r w:rsidRPr="00A7203F">
        <w:rPr>
          <w:rFonts w:ascii="Times New Roman" w:hAnsi="Times New Roman" w:cs="Times New Roman"/>
        </w:rPr>
        <w:t xml:space="preserve"> and </w:t>
      </w:r>
      <w:r w:rsidRPr="00A7203F">
        <w:rPr>
          <w:rFonts w:ascii="Times New Roman" w:hAnsi="Times New Roman" w:cs="Times New Roman"/>
          <w:i/>
          <w:iCs/>
        </w:rPr>
        <w:t>Duration_Category</w:t>
      </w:r>
      <w:r w:rsidRPr="00A7203F">
        <w:rPr>
          <w:rFonts w:ascii="Times New Roman" w:hAnsi="Times New Roman" w:cs="Times New Roman"/>
        </w:rPr>
        <w:t xml:space="preserve">, were engineered to enable </w:t>
      </w:r>
      <w:r w:rsidRPr="00A7203F">
        <w:rPr>
          <w:rFonts w:ascii="Times New Roman" w:hAnsi="Times New Roman" w:cs="Times New Roman"/>
          <w:b/>
          <w:bCs/>
        </w:rPr>
        <w:t>decade-wise and duration-wise analysis</w:t>
      </w:r>
      <w:r w:rsidRPr="00A7203F">
        <w:rPr>
          <w:rFonts w:ascii="Times New Roman" w:hAnsi="Times New Roman" w:cs="Times New Roman"/>
        </w:rPr>
        <w:t>.</w:t>
      </w:r>
    </w:p>
    <w:p w14:paraId="0C70CF8F" w14:textId="77777777" w:rsidR="00A7203F" w:rsidRPr="00A7203F" w:rsidRDefault="00A7203F" w:rsidP="00A750CC">
      <w:pPr>
        <w:jc w:val="both"/>
        <w:rPr>
          <w:rFonts w:ascii="Times New Roman" w:hAnsi="Times New Roman" w:cs="Times New Roman"/>
        </w:rPr>
      </w:pPr>
    </w:p>
    <w:p w14:paraId="5B5E9FCA" w14:textId="77777777" w:rsidR="00A7203F" w:rsidRDefault="00A7203F" w:rsidP="00A750CC">
      <w:pPr>
        <w:jc w:val="both"/>
        <w:rPr>
          <w:rFonts w:ascii="Times New Roman" w:hAnsi="Times New Roman" w:cs="Times New Roman"/>
        </w:rPr>
      </w:pPr>
      <w:r w:rsidRPr="00A7203F">
        <w:rPr>
          <w:rFonts w:ascii="Times New Roman" w:hAnsi="Times New Roman" w:cs="Times New Roman"/>
        </w:rPr>
        <w:t xml:space="preserve">After preprocessing, the four cleaned datasets were </w:t>
      </w:r>
      <w:r w:rsidRPr="00A7203F">
        <w:rPr>
          <w:rFonts w:ascii="Times New Roman" w:hAnsi="Times New Roman" w:cs="Times New Roman"/>
          <w:b/>
          <w:bCs/>
        </w:rPr>
        <w:t>combined into a single unified dataset of 2,015 records</w:t>
      </w:r>
      <w:r w:rsidRPr="00A7203F">
        <w:rPr>
          <w:rFonts w:ascii="Times New Roman" w:hAnsi="Times New Roman" w:cs="Times New Roman"/>
        </w:rPr>
        <w:t xml:space="preserve"> for comparative </w:t>
      </w:r>
      <w:r w:rsidRPr="00A7203F">
        <w:rPr>
          <w:rFonts w:ascii="Times New Roman" w:hAnsi="Times New Roman" w:cs="Times New Roman"/>
          <w:b/>
          <w:bCs/>
        </w:rPr>
        <w:t>Exploratory Data Analysis (EDA)</w:t>
      </w:r>
      <w:r w:rsidRPr="00A7203F">
        <w:rPr>
          <w:rFonts w:ascii="Times New Roman" w:hAnsi="Times New Roman" w:cs="Times New Roman"/>
        </w:rPr>
        <w:t xml:space="preserve">. Eight distinct visualizations — </w:t>
      </w:r>
      <w:r w:rsidRPr="00F9773C">
        <w:rPr>
          <w:rFonts w:ascii="Times New Roman" w:hAnsi="Times New Roman" w:cs="Times New Roman"/>
        </w:rPr>
        <w:t>bar graphs, a pie chart, a histogram, a box plot, a line chart, a scatter plot, and a project-specific grouped bar chart</w:t>
      </w:r>
      <w:r w:rsidRPr="00A7203F">
        <w:rPr>
          <w:rFonts w:ascii="Times New Roman" w:hAnsi="Times New Roman" w:cs="Times New Roman"/>
        </w:rPr>
        <w:t xml:space="preserve"> — were generated to examine </w:t>
      </w:r>
      <w:r w:rsidRPr="00A7203F">
        <w:rPr>
          <w:rFonts w:ascii="Times New Roman" w:hAnsi="Times New Roman" w:cs="Times New Roman"/>
          <w:b/>
          <w:bCs/>
        </w:rPr>
        <w:t>content-type distribution, age-rating composition, genre popularity, language representation, duration segmentation, IMDb rating spread, release trends by decade, and the relationship between IMDb ratings and estimated viewership</w:t>
      </w:r>
      <w:r w:rsidRPr="00A7203F">
        <w:rPr>
          <w:rFonts w:ascii="Times New Roman" w:hAnsi="Times New Roman" w:cs="Times New Roman"/>
        </w:rPr>
        <w:t>.</w:t>
      </w:r>
    </w:p>
    <w:p w14:paraId="63BD3AD3" w14:textId="77777777" w:rsidR="00F9773C" w:rsidRPr="00A7203F" w:rsidRDefault="00F9773C" w:rsidP="00A750CC">
      <w:pPr>
        <w:jc w:val="both"/>
        <w:rPr>
          <w:rFonts w:ascii="Times New Roman" w:hAnsi="Times New Roman" w:cs="Times New Roman"/>
        </w:rPr>
      </w:pPr>
    </w:p>
    <w:p w14:paraId="5824E717" w14:textId="77777777" w:rsidR="00A7203F" w:rsidRPr="00A7203F" w:rsidRDefault="00A7203F" w:rsidP="00A750CC">
      <w:pPr>
        <w:jc w:val="both"/>
        <w:rPr>
          <w:rFonts w:ascii="Times New Roman" w:hAnsi="Times New Roman" w:cs="Times New Roman"/>
        </w:rPr>
      </w:pPr>
      <w:r w:rsidRPr="00A7203F">
        <w:rPr>
          <w:rFonts w:ascii="Times New Roman" w:hAnsi="Times New Roman" w:cs="Times New Roman"/>
        </w:rPr>
        <w:t xml:space="preserve">The analysis reveals that </w:t>
      </w:r>
      <w:r w:rsidRPr="00A7203F">
        <w:rPr>
          <w:rFonts w:ascii="Times New Roman" w:hAnsi="Times New Roman" w:cs="Times New Roman"/>
          <w:b/>
          <w:bCs/>
        </w:rPr>
        <w:t>ZEE5 leans strongly toward Series content and Hindi-language titles</w:t>
      </w:r>
      <w:r w:rsidRPr="00A7203F">
        <w:rPr>
          <w:rFonts w:ascii="Times New Roman" w:hAnsi="Times New Roman" w:cs="Times New Roman"/>
        </w:rPr>
        <w:t xml:space="preserve">, while </w:t>
      </w:r>
      <w:r w:rsidRPr="00A7203F">
        <w:rPr>
          <w:rFonts w:ascii="Times New Roman" w:hAnsi="Times New Roman" w:cs="Times New Roman"/>
          <w:b/>
          <w:bCs/>
        </w:rPr>
        <w:t>Netflix, Amazon Prime Video, and JioHotstar are comparatively more Movie-heavy and English-dominant</w:t>
      </w:r>
      <w:r w:rsidRPr="00A7203F">
        <w:rPr>
          <w:rFonts w:ascii="Times New Roman" w:hAnsi="Times New Roman" w:cs="Times New Roman"/>
        </w:rPr>
        <w:t xml:space="preserve">. </w:t>
      </w:r>
      <w:r w:rsidRPr="00A7203F">
        <w:rPr>
          <w:rFonts w:ascii="Times New Roman" w:hAnsi="Times New Roman" w:cs="Times New Roman"/>
          <w:b/>
          <w:bCs/>
        </w:rPr>
        <w:t>Crime-Drama and Action-Thriller</w:t>
      </w:r>
      <w:r w:rsidRPr="00A7203F">
        <w:rPr>
          <w:rFonts w:ascii="Times New Roman" w:hAnsi="Times New Roman" w:cs="Times New Roman"/>
        </w:rPr>
        <w:t xml:space="preserve"> emerge as the most popular genres across platforms, and </w:t>
      </w:r>
      <w:r w:rsidRPr="00A7203F">
        <w:rPr>
          <w:rFonts w:ascii="Times New Roman" w:hAnsi="Times New Roman" w:cs="Times New Roman"/>
          <w:b/>
          <w:bCs/>
        </w:rPr>
        <w:t>IMDb ratings cluster tightly between 7.5 and 8.5</w:t>
      </w:r>
      <w:r w:rsidRPr="00A7203F">
        <w:rPr>
          <w:rFonts w:ascii="Times New Roman" w:hAnsi="Times New Roman" w:cs="Times New Roman"/>
        </w:rPr>
        <w:t xml:space="preserve"> across all four services, indicating broadly consistent content quality. This project demonstrates a </w:t>
      </w:r>
      <w:r w:rsidRPr="00A7203F">
        <w:rPr>
          <w:rFonts w:ascii="Times New Roman" w:hAnsi="Times New Roman" w:cs="Times New Roman"/>
          <w:b/>
          <w:bCs/>
        </w:rPr>
        <w:t>complete, reproducible data-analysis pipeline</w:t>
      </w:r>
      <w:r w:rsidRPr="00A7203F">
        <w:rPr>
          <w:rFonts w:ascii="Times New Roman" w:hAnsi="Times New Roman" w:cs="Times New Roman"/>
        </w:rPr>
        <w:t xml:space="preserve"> — from </w:t>
      </w:r>
      <w:r w:rsidRPr="00A7203F">
        <w:rPr>
          <w:rFonts w:ascii="Times New Roman" w:hAnsi="Times New Roman" w:cs="Times New Roman"/>
          <w:i/>
          <w:iCs/>
        </w:rPr>
        <w:t>raw data ingestion to actionable visual insight</w:t>
      </w:r>
      <w:r w:rsidRPr="00A7203F">
        <w:rPr>
          <w:rFonts w:ascii="Times New Roman" w:hAnsi="Times New Roman" w:cs="Times New Roman"/>
        </w:rPr>
        <w:t xml:space="preserve"> — and provides a foundation for further </w:t>
      </w:r>
      <w:r w:rsidRPr="00A7203F">
        <w:rPr>
          <w:rFonts w:ascii="Times New Roman" w:hAnsi="Times New Roman" w:cs="Times New Roman"/>
          <w:b/>
          <w:bCs/>
        </w:rPr>
        <w:t>platform-level content strategy analysis</w:t>
      </w:r>
      <w:r w:rsidRPr="00A7203F">
        <w:rPr>
          <w:rFonts w:ascii="Times New Roman" w:hAnsi="Times New Roman" w:cs="Times New Roman"/>
        </w:rPr>
        <w:t>.</w:t>
      </w:r>
    </w:p>
    <w:p w14:paraId="38FB36AA" w14:textId="77777777" w:rsidR="001C7D41" w:rsidRPr="008643D0" w:rsidRDefault="00000000" w:rsidP="00A750CC">
      <w:pPr>
        <w:jc w:val="both"/>
        <w:rPr>
          <w:rFonts w:ascii="Times New Roman" w:hAnsi="Times New Roman" w:cs="Times New Roman"/>
        </w:rPr>
      </w:pPr>
      <w:r w:rsidRPr="008643D0">
        <w:rPr>
          <w:rFonts w:ascii="Times New Roman" w:hAnsi="Times New Roman" w:cs="Times New Roman"/>
        </w:rPr>
        <w:br w:type="page"/>
      </w:r>
    </w:p>
    <w:p w14:paraId="186CE5B0" w14:textId="77777777" w:rsidR="001C7D41" w:rsidRPr="008643D0" w:rsidRDefault="00000000">
      <w:pPr>
        <w:spacing w:after="300"/>
        <w:jc w:val="center"/>
        <w:rPr>
          <w:rFonts w:ascii="Times New Roman" w:hAnsi="Times New Roman" w:cs="Times New Roman"/>
        </w:rPr>
      </w:pPr>
      <w:r w:rsidRPr="008643D0">
        <w:rPr>
          <w:rFonts w:ascii="Times New Roman" w:hAnsi="Times New Roman" w:cs="Times New Roman"/>
          <w:b/>
          <w:bCs/>
          <w:sz w:val="28"/>
          <w:szCs w:val="28"/>
          <w:u w:val="single"/>
        </w:rPr>
        <w:lastRenderedPageBreak/>
        <w:t>TABLE OF CONTENTS</w:t>
      </w:r>
    </w:p>
    <w:tbl>
      <w:tblPr>
        <w:tblStyle w:val="PlainTable1"/>
        <w:tblW w:w="9379" w:type="dxa"/>
        <w:tblLook w:val="0000" w:firstRow="0" w:lastRow="0" w:firstColumn="0" w:lastColumn="0" w:noHBand="0" w:noVBand="0"/>
      </w:tblPr>
      <w:tblGrid>
        <w:gridCol w:w="1250"/>
        <w:gridCol w:w="6567"/>
        <w:gridCol w:w="1562"/>
      </w:tblGrid>
      <w:tr w:rsidR="001C7D41" w:rsidRPr="008643D0" w14:paraId="203457F1"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4B440D2" w14:textId="77777777" w:rsidR="001C7D41" w:rsidRPr="008643D0" w:rsidRDefault="00000000" w:rsidP="002F186D">
            <w:pPr>
              <w:rPr>
                <w:rFonts w:ascii="Times New Roman" w:hAnsi="Times New Roman" w:cs="Times New Roman"/>
              </w:rPr>
            </w:pPr>
            <w:proofErr w:type="spellStart"/>
            <w:r w:rsidRPr="008643D0">
              <w:rPr>
                <w:rFonts w:ascii="Times New Roman" w:hAnsi="Times New Roman" w:cs="Times New Roman"/>
                <w:b/>
                <w:bCs/>
                <w:sz w:val="21"/>
                <w:szCs w:val="21"/>
              </w:rPr>
              <w:t>S.No</w:t>
            </w:r>
            <w:proofErr w:type="spellEnd"/>
            <w:r w:rsidRPr="008643D0">
              <w:rPr>
                <w:rFonts w:ascii="Times New Roman" w:hAnsi="Times New Roman" w:cs="Times New Roman"/>
                <w:b/>
                <w:bCs/>
                <w:sz w:val="21"/>
                <w:szCs w:val="21"/>
              </w:rPr>
              <w:t>.</w:t>
            </w:r>
          </w:p>
        </w:tc>
        <w:tc>
          <w:tcPr>
            <w:tcW w:w="6567" w:type="dxa"/>
            <w:vAlign w:val="center"/>
          </w:tcPr>
          <w:p w14:paraId="32276E63"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Contents</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2DC2AB5A" w14:textId="5674F92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Page</w:t>
            </w:r>
            <w:r w:rsidR="00275B39">
              <w:rPr>
                <w:rFonts w:ascii="Times New Roman" w:hAnsi="Times New Roman" w:cs="Times New Roman"/>
                <w:b/>
                <w:bCs/>
                <w:sz w:val="21"/>
                <w:szCs w:val="21"/>
              </w:rPr>
              <w:t>s</w:t>
            </w:r>
          </w:p>
        </w:tc>
      </w:tr>
      <w:tr w:rsidR="001C7D41" w:rsidRPr="008643D0" w14:paraId="19E613CB"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131E6D8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w:t>
            </w:r>
          </w:p>
        </w:tc>
        <w:tc>
          <w:tcPr>
            <w:tcW w:w="6567" w:type="dxa"/>
            <w:vAlign w:val="center"/>
          </w:tcPr>
          <w:p w14:paraId="115C97A2"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Title Page</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2831CF2F" w14:textId="77777777" w:rsidR="001C7D41" w:rsidRPr="008643D0" w:rsidRDefault="00000000" w:rsidP="002F186D">
            <w:pPr>
              <w:rPr>
                <w:rFonts w:ascii="Times New Roman" w:hAnsi="Times New Roman" w:cs="Times New Roman"/>
              </w:rPr>
            </w:pPr>
            <w:proofErr w:type="spellStart"/>
            <w:r w:rsidRPr="008643D0">
              <w:rPr>
                <w:rFonts w:ascii="Times New Roman" w:hAnsi="Times New Roman" w:cs="Times New Roman"/>
                <w:sz w:val="21"/>
                <w:szCs w:val="21"/>
              </w:rPr>
              <w:t>i</w:t>
            </w:r>
            <w:proofErr w:type="spellEnd"/>
          </w:p>
        </w:tc>
      </w:tr>
      <w:tr w:rsidR="001C7D41" w:rsidRPr="008643D0" w14:paraId="4E7EB571"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A9224C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w:t>
            </w:r>
          </w:p>
        </w:tc>
        <w:tc>
          <w:tcPr>
            <w:tcW w:w="6567" w:type="dxa"/>
            <w:vAlign w:val="center"/>
          </w:tcPr>
          <w:p w14:paraId="439A559D"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Certificate</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12D3480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ii</w:t>
            </w:r>
          </w:p>
        </w:tc>
      </w:tr>
      <w:tr w:rsidR="001C7D41" w:rsidRPr="008643D0" w14:paraId="46579F73"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E0390C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w:t>
            </w:r>
          </w:p>
        </w:tc>
        <w:tc>
          <w:tcPr>
            <w:tcW w:w="6567" w:type="dxa"/>
            <w:vAlign w:val="center"/>
          </w:tcPr>
          <w:p w14:paraId="19D6359B"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Declaration</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49D332F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iii</w:t>
            </w:r>
          </w:p>
        </w:tc>
      </w:tr>
      <w:tr w:rsidR="001C7D41" w:rsidRPr="008643D0" w14:paraId="783683EB"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A8CD79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w:t>
            </w:r>
          </w:p>
        </w:tc>
        <w:tc>
          <w:tcPr>
            <w:tcW w:w="6567" w:type="dxa"/>
            <w:vAlign w:val="center"/>
          </w:tcPr>
          <w:p w14:paraId="7836B8E1"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Acknowledgement</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665F7C7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iv</w:t>
            </w:r>
          </w:p>
        </w:tc>
      </w:tr>
      <w:tr w:rsidR="001C7D41" w:rsidRPr="008643D0" w14:paraId="33A8EA99"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E6FD26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w:t>
            </w:r>
          </w:p>
        </w:tc>
        <w:tc>
          <w:tcPr>
            <w:tcW w:w="6567" w:type="dxa"/>
            <w:vAlign w:val="center"/>
          </w:tcPr>
          <w:p w14:paraId="02E748A2"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Abstract</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7DDA1D7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v</w:t>
            </w:r>
          </w:p>
        </w:tc>
      </w:tr>
      <w:tr w:rsidR="001C7D41" w:rsidRPr="008643D0" w14:paraId="4D2E5DD7"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23CB8E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w:t>
            </w:r>
          </w:p>
        </w:tc>
        <w:tc>
          <w:tcPr>
            <w:tcW w:w="6567" w:type="dxa"/>
            <w:vAlign w:val="center"/>
          </w:tcPr>
          <w:p w14:paraId="1E8FA25C"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Table of Contents</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07546EE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vi</w:t>
            </w:r>
          </w:p>
        </w:tc>
      </w:tr>
      <w:tr w:rsidR="001C7D41" w:rsidRPr="008643D0" w14:paraId="0C68F200"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6D2F27A"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7</w:t>
            </w:r>
          </w:p>
        </w:tc>
        <w:tc>
          <w:tcPr>
            <w:tcW w:w="6567" w:type="dxa"/>
            <w:vAlign w:val="center"/>
          </w:tcPr>
          <w:p w14:paraId="65ACDEFA"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List of Figures</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33F3008D" w14:textId="323C6BE3"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vii</w:t>
            </w:r>
            <w:r w:rsidR="006E23F5">
              <w:rPr>
                <w:rFonts w:ascii="Times New Roman" w:hAnsi="Times New Roman" w:cs="Times New Roman"/>
                <w:sz w:val="21"/>
                <w:szCs w:val="21"/>
              </w:rPr>
              <w:t>i</w:t>
            </w:r>
          </w:p>
        </w:tc>
      </w:tr>
      <w:tr w:rsidR="001C7D41" w:rsidRPr="008643D0" w14:paraId="4706EB1D"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118962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w:t>
            </w:r>
          </w:p>
        </w:tc>
        <w:tc>
          <w:tcPr>
            <w:tcW w:w="6567" w:type="dxa"/>
            <w:vAlign w:val="center"/>
          </w:tcPr>
          <w:p w14:paraId="17446FAB"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List of Tables</w:t>
            </w:r>
          </w:p>
        </w:tc>
        <w:tc>
          <w:tcPr>
            <w:cnfStyle w:val="000010000000" w:firstRow="0" w:lastRow="0" w:firstColumn="0" w:lastColumn="0" w:oddVBand="1" w:evenVBand="0" w:oddHBand="0" w:evenHBand="0" w:firstRowFirstColumn="0" w:firstRowLastColumn="0" w:lastRowFirstColumn="0" w:lastRowLastColumn="0"/>
            <w:tcW w:w="1562" w:type="dxa"/>
            <w:vAlign w:val="center"/>
          </w:tcPr>
          <w:p w14:paraId="377CBA61" w14:textId="7857F017" w:rsidR="001C7D41" w:rsidRPr="008643D0" w:rsidRDefault="006E23F5" w:rsidP="002F186D">
            <w:pPr>
              <w:rPr>
                <w:rFonts w:ascii="Times New Roman" w:hAnsi="Times New Roman" w:cs="Times New Roman"/>
              </w:rPr>
            </w:pPr>
            <w:r>
              <w:rPr>
                <w:rFonts w:ascii="Times New Roman" w:hAnsi="Times New Roman" w:cs="Times New Roman"/>
              </w:rPr>
              <w:t>ix</w:t>
            </w:r>
          </w:p>
        </w:tc>
      </w:tr>
    </w:tbl>
    <w:p w14:paraId="6F768323" w14:textId="77777777" w:rsidR="001C7D41" w:rsidRPr="008643D0" w:rsidRDefault="001C7D41">
      <w:pPr>
        <w:spacing w:after="200"/>
        <w:rPr>
          <w:rFonts w:ascii="Times New Roman" w:hAnsi="Times New Roman" w:cs="Times New Roman"/>
        </w:rPr>
      </w:pPr>
    </w:p>
    <w:tbl>
      <w:tblPr>
        <w:tblStyle w:val="PlainTable1"/>
        <w:tblW w:w="9411" w:type="dxa"/>
        <w:tblLook w:val="0000" w:firstRow="0" w:lastRow="0" w:firstColumn="0" w:lastColumn="0" w:noHBand="0" w:noVBand="0"/>
      </w:tblPr>
      <w:tblGrid>
        <w:gridCol w:w="1250"/>
        <w:gridCol w:w="6595"/>
        <w:gridCol w:w="1566"/>
      </w:tblGrid>
      <w:tr w:rsidR="001C7D41" w:rsidRPr="008643D0" w14:paraId="453EC5F7"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091BA1F"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1</w:t>
            </w:r>
          </w:p>
        </w:tc>
        <w:tc>
          <w:tcPr>
            <w:tcW w:w="6595" w:type="dxa"/>
            <w:vAlign w:val="center"/>
          </w:tcPr>
          <w:p w14:paraId="619DFA05"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Introduction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48D8BF4"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w:t>
            </w:r>
          </w:p>
        </w:tc>
      </w:tr>
      <w:tr w:rsidR="001C7D41" w:rsidRPr="008643D0" w14:paraId="27B2A437"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143D62A9"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1.1</w:t>
            </w:r>
          </w:p>
        </w:tc>
        <w:tc>
          <w:tcPr>
            <w:tcW w:w="6595" w:type="dxa"/>
            <w:vAlign w:val="center"/>
          </w:tcPr>
          <w:p w14:paraId="11FE9D47"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Introduction to the Project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FE462E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w:t>
            </w:r>
          </w:p>
        </w:tc>
      </w:tr>
      <w:tr w:rsidR="001C7D41" w:rsidRPr="008643D0" w14:paraId="07A936E4"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B528E4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1.2</w:t>
            </w:r>
          </w:p>
        </w:tc>
        <w:tc>
          <w:tcPr>
            <w:tcW w:w="6595" w:type="dxa"/>
            <w:vAlign w:val="center"/>
          </w:tcPr>
          <w:p w14:paraId="7929DBEA"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Problem Statement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5E685D6"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w:t>
            </w:r>
          </w:p>
        </w:tc>
      </w:tr>
      <w:tr w:rsidR="001C7D41" w:rsidRPr="008643D0" w14:paraId="563EDE4D"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1AB7BA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1.3</w:t>
            </w:r>
          </w:p>
        </w:tc>
        <w:tc>
          <w:tcPr>
            <w:tcW w:w="6595" w:type="dxa"/>
            <w:vAlign w:val="center"/>
          </w:tcPr>
          <w:p w14:paraId="2AB2AF2C"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Objectives of the Project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23F7031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w:t>
            </w:r>
          </w:p>
        </w:tc>
      </w:tr>
      <w:tr w:rsidR="001C7D41" w:rsidRPr="008643D0" w14:paraId="5CB2A3C7"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4E3125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1.4</w:t>
            </w:r>
          </w:p>
        </w:tc>
        <w:tc>
          <w:tcPr>
            <w:tcW w:w="6595" w:type="dxa"/>
            <w:vAlign w:val="center"/>
          </w:tcPr>
          <w:p w14:paraId="5643F37D"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Scope of the Project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7E0F8BA" w14:textId="632C9649" w:rsidR="001C7D41" w:rsidRPr="008643D0" w:rsidRDefault="004D6E0C" w:rsidP="002F186D">
            <w:pPr>
              <w:rPr>
                <w:rFonts w:ascii="Times New Roman" w:hAnsi="Times New Roman" w:cs="Times New Roman"/>
              </w:rPr>
            </w:pPr>
            <w:r>
              <w:rPr>
                <w:rFonts w:ascii="Times New Roman" w:hAnsi="Times New Roman" w:cs="Times New Roman"/>
              </w:rPr>
              <w:t>1</w:t>
            </w:r>
          </w:p>
        </w:tc>
      </w:tr>
      <w:tr w:rsidR="001C7D41" w:rsidRPr="008643D0" w14:paraId="35922CB4"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C41E993"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2</w:t>
            </w:r>
          </w:p>
        </w:tc>
        <w:tc>
          <w:tcPr>
            <w:tcW w:w="6595" w:type="dxa"/>
            <w:vAlign w:val="center"/>
          </w:tcPr>
          <w:p w14:paraId="17AA95E7"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Dataset Description and Understanding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6458F2C" w14:textId="044CD19B" w:rsidR="001C7D41" w:rsidRPr="004D6E0C" w:rsidRDefault="004D6E0C" w:rsidP="002F186D">
            <w:pPr>
              <w:rPr>
                <w:rFonts w:ascii="Times New Roman" w:hAnsi="Times New Roman" w:cs="Times New Roman"/>
                <w:b/>
                <w:bCs/>
              </w:rPr>
            </w:pPr>
            <w:r>
              <w:rPr>
                <w:rFonts w:ascii="Times New Roman" w:hAnsi="Times New Roman" w:cs="Times New Roman"/>
                <w:b/>
                <w:bCs/>
              </w:rPr>
              <w:t>2</w:t>
            </w:r>
          </w:p>
        </w:tc>
      </w:tr>
      <w:tr w:rsidR="001C7D41" w:rsidRPr="008643D0" w14:paraId="2AB36495"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3C9C53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2.1</w:t>
            </w:r>
          </w:p>
        </w:tc>
        <w:tc>
          <w:tcPr>
            <w:tcW w:w="6595" w:type="dxa"/>
            <w:vAlign w:val="center"/>
          </w:tcPr>
          <w:p w14:paraId="2E9EAD70"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Dataset Source</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87063DA"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w:t>
            </w:r>
          </w:p>
        </w:tc>
      </w:tr>
      <w:tr w:rsidR="001C7D41" w:rsidRPr="008643D0" w14:paraId="76BCDE8C"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F267F6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2.2</w:t>
            </w:r>
          </w:p>
        </w:tc>
        <w:tc>
          <w:tcPr>
            <w:tcW w:w="6595" w:type="dxa"/>
            <w:vAlign w:val="center"/>
          </w:tcPr>
          <w:p w14:paraId="42F31D2A"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Dataset Description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3B2A05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w:t>
            </w:r>
          </w:p>
        </w:tc>
      </w:tr>
      <w:tr w:rsidR="001C7D41" w:rsidRPr="008643D0" w14:paraId="1465D142"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6B2979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2.3</w:t>
            </w:r>
          </w:p>
        </w:tc>
        <w:tc>
          <w:tcPr>
            <w:tcW w:w="6595" w:type="dxa"/>
            <w:vAlign w:val="center"/>
          </w:tcPr>
          <w:p w14:paraId="4C6F84DB"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Features / Attributes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D48941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w:t>
            </w:r>
          </w:p>
        </w:tc>
      </w:tr>
      <w:tr w:rsidR="001C7D41" w:rsidRPr="008643D0" w14:paraId="6AF547D6"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1198C8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2.4</w:t>
            </w:r>
          </w:p>
        </w:tc>
        <w:tc>
          <w:tcPr>
            <w:tcW w:w="6595" w:type="dxa"/>
            <w:vAlign w:val="center"/>
          </w:tcPr>
          <w:p w14:paraId="6C3199D8"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Target Variable, if applicable</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5E7DC2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w:t>
            </w:r>
          </w:p>
        </w:tc>
      </w:tr>
      <w:tr w:rsidR="001C7D41" w:rsidRPr="008643D0" w14:paraId="7025A1FC"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ED1D91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2.5</w:t>
            </w:r>
          </w:p>
        </w:tc>
        <w:tc>
          <w:tcPr>
            <w:tcW w:w="6595" w:type="dxa"/>
            <w:vAlign w:val="center"/>
          </w:tcPr>
          <w:p w14:paraId="3383682F"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Dataset Statistics / Initial Exploration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340987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w:t>
            </w:r>
          </w:p>
        </w:tc>
      </w:tr>
      <w:tr w:rsidR="001C7D41" w:rsidRPr="008643D0" w14:paraId="2B396820"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EC42672"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3</w:t>
            </w:r>
          </w:p>
        </w:tc>
        <w:tc>
          <w:tcPr>
            <w:tcW w:w="6595" w:type="dxa"/>
            <w:vAlign w:val="center"/>
          </w:tcPr>
          <w:p w14:paraId="7603E4D0"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Data Preprocessing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E6DF414"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4</w:t>
            </w:r>
          </w:p>
        </w:tc>
      </w:tr>
      <w:tr w:rsidR="001C7D41" w:rsidRPr="008643D0" w14:paraId="048DBF6D"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45C6AB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3.1</w:t>
            </w:r>
          </w:p>
        </w:tc>
        <w:tc>
          <w:tcPr>
            <w:tcW w:w="6595" w:type="dxa"/>
            <w:vAlign w:val="center"/>
          </w:tcPr>
          <w:p w14:paraId="7875E4AF"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Data Collection / Loading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DD30C5A"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w:t>
            </w:r>
          </w:p>
        </w:tc>
      </w:tr>
      <w:tr w:rsidR="001C7D41" w:rsidRPr="008643D0" w14:paraId="3C88E303"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CF56D3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3.2</w:t>
            </w:r>
          </w:p>
        </w:tc>
        <w:tc>
          <w:tcPr>
            <w:tcW w:w="6595" w:type="dxa"/>
            <w:vAlign w:val="center"/>
          </w:tcPr>
          <w:p w14:paraId="7E6B04A1"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Handling Missing Values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A9DA326"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w:t>
            </w:r>
          </w:p>
        </w:tc>
      </w:tr>
      <w:tr w:rsidR="001C7D41" w:rsidRPr="008643D0" w14:paraId="60D709C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A79CDBE"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3.3</w:t>
            </w:r>
          </w:p>
        </w:tc>
        <w:tc>
          <w:tcPr>
            <w:tcW w:w="6595" w:type="dxa"/>
            <w:vAlign w:val="center"/>
          </w:tcPr>
          <w:p w14:paraId="5DD6E231"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Handling Duplicate / Inconsistent Data</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7B0486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w:t>
            </w:r>
          </w:p>
        </w:tc>
      </w:tr>
      <w:tr w:rsidR="001C7D41" w:rsidRPr="008643D0" w14:paraId="27692EDC"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4A03B5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3.4</w:t>
            </w:r>
          </w:p>
        </w:tc>
        <w:tc>
          <w:tcPr>
            <w:tcW w:w="6595" w:type="dxa"/>
            <w:vAlign w:val="center"/>
          </w:tcPr>
          <w:p w14:paraId="02115D17"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Feature Scaling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F2CDEB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w:t>
            </w:r>
          </w:p>
        </w:tc>
      </w:tr>
      <w:tr w:rsidR="001C7D41" w:rsidRPr="008643D0" w14:paraId="59C1798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9377BA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3.5</w:t>
            </w:r>
          </w:p>
        </w:tc>
        <w:tc>
          <w:tcPr>
            <w:tcW w:w="6595" w:type="dxa"/>
            <w:vAlign w:val="center"/>
          </w:tcPr>
          <w:p w14:paraId="308E6A77"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Standardization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29719B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w:t>
            </w:r>
          </w:p>
        </w:tc>
      </w:tr>
      <w:tr w:rsidR="001C7D41" w:rsidRPr="008643D0" w14:paraId="5AF80FDC"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E61501E"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3.6</w:t>
            </w:r>
          </w:p>
        </w:tc>
        <w:tc>
          <w:tcPr>
            <w:tcW w:w="6595" w:type="dxa"/>
            <w:vAlign w:val="center"/>
          </w:tcPr>
          <w:p w14:paraId="264B81B1"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Label Encoding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9BB214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w:t>
            </w:r>
          </w:p>
        </w:tc>
      </w:tr>
      <w:tr w:rsidR="001C7D41" w:rsidRPr="008643D0" w14:paraId="4E78C623"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98542C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3.7</w:t>
            </w:r>
          </w:p>
        </w:tc>
        <w:tc>
          <w:tcPr>
            <w:tcW w:w="6595" w:type="dxa"/>
            <w:vAlign w:val="center"/>
          </w:tcPr>
          <w:p w14:paraId="086101E1"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One-Hot Encoding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0C91BFD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w:t>
            </w:r>
          </w:p>
        </w:tc>
      </w:tr>
      <w:tr w:rsidR="001C7D41" w:rsidRPr="008643D0" w14:paraId="6EFF6E66"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A56074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3.8</w:t>
            </w:r>
          </w:p>
        </w:tc>
        <w:tc>
          <w:tcPr>
            <w:tcW w:w="6595" w:type="dxa"/>
            <w:vAlign w:val="center"/>
          </w:tcPr>
          <w:p w14:paraId="216305F7"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Other Project-Specific Preprocessing</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EE8AB4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w:t>
            </w:r>
          </w:p>
        </w:tc>
      </w:tr>
      <w:tr w:rsidR="001C7D41" w:rsidRPr="008643D0" w14:paraId="278054BC"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83B3477"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4</w:t>
            </w:r>
          </w:p>
        </w:tc>
        <w:tc>
          <w:tcPr>
            <w:tcW w:w="6595" w:type="dxa"/>
            <w:vAlign w:val="center"/>
          </w:tcPr>
          <w:p w14:paraId="7258AB58"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System Design and Methodology</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EB2414F"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8</w:t>
            </w:r>
          </w:p>
        </w:tc>
      </w:tr>
      <w:tr w:rsidR="001C7D41" w:rsidRPr="008643D0" w14:paraId="61D6F153"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13F6C6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4.1</w:t>
            </w:r>
          </w:p>
        </w:tc>
        <w:tc>
          <w:tcPr>
            <w:tcW w:w="6595" w:type="dxa"/>
            <w:vAlign w:val="center"/>
          </w:tcPr>
          <w:p w14:paraId="792E05BA"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Proposed Methodology</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59EA2C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w:t>
            </w:r>
          </w:p>
        </w:tc>
      </w:tr>
      <w:tr w:rsidR="001C7D41" w:rsidRPr="008643D0" w14:paraId="550603D5"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DF4D8F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4.2</w:t>
            </w:r>
          </w:p>
        </w:tc>
        <w:tc>
          <w:tcPr>
            <w:tcW w:w="6595" w:type="dxa"/>
            <w:vAlign w:val="center"/>
          </w:tcPr>
          <w:p w14:paraId="05335C96"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System Workflow / Architecture</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E73A17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w:t>
            </w:r>
          </w:p>
        </w:tc>
      </w:tr>
      <w:tr w:rsidR="001C7D41" w:rsidRPr="008643D0" w14:paraId="59F5C23E"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2CDE5A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4.3</w:t>
            </w:r>
          </w:p>
        </w:tc>
        <w:tc>
          <w:tcPr>
            <w:tcW w:w="6595" w:type="dxa"/>
            <w:vAlign w:val="center"/>
          </w:tcPr>
          <w:p w14:paraId="0FF051B9"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Flowchart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17BEB1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w:t>
            </w:r>
          </w:p>
        </w:tc>
      </w:tr>
      <w:tr w:rsidR="001C7D41" w:rsidRPr="008643D0" w14:paraId="017FA251"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429A0E9"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4.4</w:t>
            </w:r>
          </w:p>
        </w:tc>
        <w:tc>
          <w:tcPr>
            <w:tcW w:w="6595" w:type="dxa"/>
            <w:vAlign w:val="center"/>
          </w:tcPr>
          <w:p w14:paraId="0C0EE310"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Tools and Technologies Used</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2299D2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9</w:t>
            </w:r>
          </w:p>
        </w:tc>
      </w:tr>
      <w:tr w:rsidR="001C7D41" w:rsidRPr="008643D0" w14:paraId="5687119B"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18829E2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4.5</w:t>
            </w:r>
          </w:p>
        </w:tc>
        <w:tc>
          <w:tcPr>
            <w:tcW w:w="6595" w:type="dxa"/>
            <w:vAlign w:val="center"/>
          </w:tcPr>
          <w:p w14:paraId="65FABFEC"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Algorithm / Model Used</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FA1A01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9</w:t>
            </w:r>
          </w:p>
        </w:tc>
      </w:tr>
      <w:tr w:rsidR="001C7D41" w:rsidRPr="008643D0" w14:paraId="4312A467"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16BB4832"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5</w:t>
            </w:r>
          </w:p>
        </w:tc>
        <w:tc>
          <w:tcPr>
            <w:tcW w:w="6595" w:type="dxa"/>
            <w:vAlign w:val="center"/>
          </w:tcPr>
          <w:p w14:paraId="29CD5452"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Implementation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528A36F"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10</w:t>
            </w:r>
          </w:p>
        </w:tc>
      </w:tr>
      <w:tr w:rsidR="001C7D41" w:rsidRPr="008643D0" w14:paraId="3928BE5F"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D39DD6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5.1</w:t>
            </w:r>
          </w:p>
        </w:tc>
        <w:tc>
          <w:tcPr>
            <w:tcW w:w="6595" w:type="dxa"/>
            <w:vAlign w:val="center"/>
          </w:tcPr>
          <w:p w14:paraId="6FEFBE63"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Development Environment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B67D379"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10</w:t>
            </w:r>
          </w:p>
        </w:tc>
      </w:tr>
      <w:tr w:rsidR="001C7D41" w:rsidRPr="008643D0" w14:paraId="0AB9C2E9"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B1C0E3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5.2</w:t>
            </w:r>
          </w:p>
        </w:tc>
        <w:tc>
          <w:tcPr>
            <w:tcW w:w="6595" w:type="dxa"/>
            <w:vAlign w:val="center"/>
          </w:tcPr>
          <w:p w14:paraId="2E5932D0"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Dataset Loading and Exploration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2EFF144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10</w:t>
            </w:r>
          </w:p>
        </w:tc>
      </w:tr>
      <w:tr w:rsidR="001C7D41" w:rsidRPr="008643D0" w14:paraId="44D1DF3B"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1377135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5.3</w:t>
            </w:r>
          </w:p>
        </w:tc>
        <w:tc>
          <w:tcPr>
            <w:tcW w:w="6595" w:type="dxa"/>
            <w:vAlign w:val="center"/>
          </w:tcPr>
          <w:p w14:paraId="5A2D3736"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Preprocessing Implementation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3ABE73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10</w:t>
            </w:r>
          </w:p>
        </w:tc>
      </w:tr>
      <w:tr w:rsidR="001C7D41" w:rsidRPr="008643D0" w14:paraId="75BB7DD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26DA16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5.4</w:t>
            </w:r>
          </w:p>
        </w:tc>
        <w:tc>
          <w:tcPr>
            <w:tcW w:w="6595" w:type="dxa"/>
            <w:vAlign w:val="center"/>
          </w:tcPr>
          <w:p w14:paraId="02D553B2"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Exploratory Data Analysis (EDA)</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CF8896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11</w:t>
            </w:r>
          </w:p>
        </w:tc>
      </w:tr>
      <w:tr w:rsidR="001C7D41" w:rsidRPr="008643D0" w14:paraId="6E345AB4"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4D8BBD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5.5</w:t>
            </w:r>
          </w:p>
        </w:tc>
        <w:tc>
          <w:tcPr>
            <w:tcW w:w="6595" w:type="dxa"/>
            <w:vAlign w:val="center"/>
          </w:tcPr>
          <w:p w14:paraId="79ABDDD4"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Model / Analysis Implementation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516A185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11</w:t>
            </w:r>
          </w:p>
        </w:tc>
      </w:tr>
      <w:tr w:rsidR="001C7D41" w:rsidRPr="008643D0" w14:paraId="18C809BD"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988A5D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5.6</w:t>
            </w:r>
          </w:p>
        </w:tc>
        <w:tc>
          <w:tcPr>
            <w:tcW w:w="6595" w:type="dxa"/>
            <w:vAlign w:val="center"/>
          </w:tcPr>
          <w:p w14:paraId="3A4E6200"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Important Code Explanation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C12656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11</w:t>
            </w:r>
          </w:p>
        </w:tc>
      </w:tr>
      <w:tr w:rsidR="001C7D41" w:rsidRPr="008643D0" w14:paraId="38D8F662"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D2A66DC"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6</w:t>
            </w:r>
          </w:p>
        </w:tc>
        <w:tc>
          <w:tcPr>
            <w:tcW w:w="6595" w:type="dxa"/>
            <w:vAlign w:val="center"/>
          </w:tcPr>
          <w:p w14:paraId="6EB8DF89"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Data Visualization and Results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5646DE6"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12</w:t>
            </w:r>
          </w:p>
        </w:tc>
      </w:tr>
      <w:tr w:rsidR="001C7D41" w:rsidRPr="008643D0" w14:paraId="6B63C910"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670E1A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6.1</w:t>
            </w:r>
          </w:p>
        </w:tc>
        <w:tc>
          <w:tcPr>
            <w:tcW w:w="6595" w:type="dxa"/>
            <w:vAlign w:val="center"/>
          </w:tcPr>
          <w:p w14:paraId="638E55AE"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Bar Graph</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679D81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12</w:t>
            </w:r>
          </w:p>
        </w:tc>
      </w:tr>
      <w:tr w:rsidR="001C7D41" w:rsidRPr="008643D0" w14:paraId="5D179243"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E255B6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6.2</w:t>
            </w:r>
          </w:p>
        </w:tc>
        <w:tc>
          <w:tcPr>
            <w:tcW w:w="6595" w:type="dxa"/>
            <w:vAlign w:val="center"/>
          </w:tcPr>
          <w:p w14:paraId="2A31651A"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Pie Chart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4005DB4"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13</w:t>
            </w:r>
          </w:p>
        </w:tc>
      </w:tr>
      <w:tr w:rsidR="001C7D41" w:rsidRPr="008643D0" w14:paraId="5BC6B3CA"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C53064E"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6.3</w:t>
            </w:r>
          </w:p>
        </w:tc>
        <w:tc>
          <w:tcPr>
            <w:tcW w:w="6595" w:type="dxa"/>
            <w:vAlign w:val="center"/>
          </w:tcPr>
          <w:p w14:paraId="4825C2BD"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Histogram</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BACB5C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14</w:t>
            </w:r>
          </w:p>
        </w:tc>
      </w:tr>
      <w:tr w:rsidR="001C7D41" w:rsidRPr="008643D0" w14:paraId="3993CA91"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0EC2937"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lastRenderedPageBreak/>
              <w:t>6.4</w:t>
            </w:r>
          </w:p>
        </w:tc>
        <w:tc>
          <w:tcPr>
            <w:tcW w:w="6595" w:type="dxa"/>
            <w:vAlign w:val="center"/>
          </w:tcPr>
          <w:p w14:paraId="2EF62535"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Box Plot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3FE306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14</w:t>
            </w:r>
          </w:p>
        </w:tc>
      </w:tr>
      <w:tr w:rsidR="001C7D41" w:rsidRPr="008643D0" w14:paraId="05DA71D3"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5CEECC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6.5</w:t>
            </w:r>
          </w:p>
        </w:tc>
        <w:tc>
          <w:tcPr>
            <w:tcW w:w="6595" w:type="dxa"/>
            <w:vAlign w:val="center"/>
          </w:tcPr>
          <w:p w14:paraId="1E5E4871"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Line Chart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220DC8BB"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15</w:t>
            </w:r>
          </w:p>
        </w:tc>
      </w:tr>
      <w:tr w:rsidR="001C7D41" w:rsidRPr="008643D0" w14:paraId="2A07523B"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84D4E7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6.6</w:t>
            </w:r>
          </w:p>
        </w:tc>
        <w:tc>
          <w:tcPr>
            <w:tcW w:w="6595" w:type="dxa"/>
            <w:vAlign w:val="center"/>
          </w:tcPr>
          <w:p w14:paraId="38C9235F"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Scatter Plot</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75EC70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15</w:t>
            </w:r>
          </w:p>
        </w:tc>
      </w:tr>
      <w:tr w:rsidR="001C7D41" w:rsidRPr="008643D0" w14:paraId="4A8C352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5EA7BB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6.7</w:t>
            </w:r>
          </w:p>
        </w:tc>
        <w:tc>
          <w:tcPr>
            <w:tcW w:w="6595" w:type="dxa"/>
            <w:vAlign w:val="center"/>
          </w:tcPr>
          <w:p w14:paraId="3F993D53"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Project-Specific Visualizations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4D2802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16</w:t>
            </w:r>
          </w:p>
        </w:tc>
      </w:tr>
      <w:tr w:rsidR="001C7D41" w:rsidRPr="008643D0" w14:paraId="043351EA"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FE1293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6.8</w:t>
            </w:r>
          </w:p>
        </w:tc>
        <w:tc>
          <w:tcPr>
            <w:tcW w:w="6595" w:type="dxa"/>
            <w:vAlign w:val="center"/>
          </w:tcPr>
          <w:p w14:paraId="7BF6CDFC"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Interpretation of Visualizations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464946F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16</w:t>
            </w:r>
          </w:p>
        </w:tc>
      </w:tr>
      <w:tr w:rsidR="001C7D41" w:rsidRPr="008643D0" w14:paraId="3F3A9566"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FDA20A0"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7</w:t>
            </w:r>
          </w:p>
        </w:tc>
        <w:tc>
          <w:tcPr>
            <w:tcW w:w="6595" w:type="dxa"/>
            <w:vAlign w:val="center"/>
          </w:tcPr>
          <w:p w14:paraId="2E2270D2"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Model Evaluation / Analysis of Results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A4EE1D5"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17</w:t>
            </w:r>
          </w:p>
        </w:tc>
      </w:tr>
      <w:tr w:rsidR="001C7D41" w:rsidRPr="008643D0" w14:paraId="10A0D516"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45824EF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7.1</w:t>
            </w:r>
          </w:p>
        </w:tc>
        <w:tc>
          <w:tcPr>
            <w:tcW w:w="6595" w:type="dxa"/>
            <w:vAlign w:val="center"/>
          </w:tcPr>
          <w:p w14:paraId="331CE6B9"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Evaluation Metrics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6CC247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17</w:t>
            </w:r>
          </w:p>
        </w:tc>
      </w:tr>
      <w:tr w:rsidR="001C7D41" w:rsidRPr="008643D0" w14:paraId="452362C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51B624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7.2</w:t>
            </w:r>
          </w:p>
        </w:tc>
        <w:tc>
          <w:tcPr>
            <w:tcW w:w="6595" w:type="dxa"/>
            <w:vAlign w:val="center"/>
          </w:tcPr>
          <w:p w14:paraId="0695AA2A"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Experimental Results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6ADD07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17</w:t>
            </w:r>
          </w:p>
        </w:tc>
      </w:tr>
      <w:tr w:rsidR="001C7D41" w:rsidRPr="008643D0" w14:paraId="35721525"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9928985"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7.3</w:t>
            </w:r>
          </w:p>
        </w:tc>
        <w:tc>
          <w:tcPr>
            <w:tcW w:w="6595" w:type="dxa"/>
            <w:vAlign w:val="center"/>
          </w:tcPr>
          <w:p w14:paraId="05B2A9DB"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Result Interpretation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22AF7D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17</w:t>
            </w:r>
          </w:p>
        </w:tc>
      </w:tr>
      <w:tr w:rsidR="001C7D41" w:rsidRPr="008643D0" w14:paraId="3793521F"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4A20ED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7.4</w:t>
            </w:r>
          </w:p>
        </w:tc>
        <w:tc>
          <w:tcPr>
            <w:tcW w:w="6595" w:type="dxa"/>
            <w:vAlign w:val="center"/>
          </w:tcPr>
          <w:p w14:paraId="081F7B17"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Discussion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AC1CAF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17</w:t>
            </w:r>
          </w:p>
        </w:tc>
      </w:tr>
      <w:tr w:rsidR="001C7D41" w:rsidRPr="008643D0" w14:paraId="0425EA8D"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9C24F8C"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8</w:t>
            </w:r>
          </w:p>
        </w:tc>
        <w:tc>
          <w:tcPr>
            <w:tcW w:w="6595" w:type="dxa"/>
            <w:vAlign w:val="center"/>
          </w:tcPr>
          <w:p w14:paraId="1E7270FF"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Output Screenshots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2765B6E3"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18</w:t>
            </w:r>
          </w:p>
        </w:tc>
      </w:tr>
      <w:tr w:rsidR="001C7D41" w:rsidRPr="008643D0" w14:paraId="29B349ED"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3DA3CCA9"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8.1</w:t>
            </w:r>
          </w:p>
        </w:tc>
        <w:tc>
          <w:tcPr>
            <w:tcW w:w="6595" w:type="dxa"/>
            <w:vAlign w:val="center"/>
          </w:tcPr>
          <w:p w14:paraId="4FEF3407"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Input / Dataset Screenshots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26ABD91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18</w:t>
            </w:r>
          </w:p>
        </w:tc>
      </w:tr>
      <w:tr w:rsidR="001C7D41" w:rsidRPr="008643D0" w14:paraId="31ED8365"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E27E06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8.2</w:t>
            </w:r>
          </w:p>
        </w:tc>
        <w:tc>
          <w:tcPr>
            <w:tcW w:w="6595" w:type="dxa"/>
            <w:vAlign w:val="center"/>
          </w:tcPr>
          <w:p w14:paraId="3AD82742"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Preprocessing Outputs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166DB08"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18</w:t>
            </w:r>
          </w:p>
        </w:tc>
      </w:tr>
      <w:tr w:rsidR="001C7D41" w:rsidRPr="008643D0" w14:paraId="5228E3B5"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7FD68A16"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8.3</w:t>
            </w:r>
          </w:p>
        </w:tc>
        <w:tc>
          <w:tcPr>
            <w:tcW w:w="6595" w:type="dxa"/>
            <w:vAlign w:val="center"/>
          </w:tcPr>
          <w:p w14:paraId="647C6A5F"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Visualization Outputs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409AC6F"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18</w:t>
            </w:r>
          </w:p>
        </w:tc>
      </w:tr>
      <w:tr w:rsidR="001C7D41" w:rsidRPr="008643D0" w14:paraId="285A2354"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5B4783D"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8.4</w:t>
            </w:r>
          </w:p>
        </w:tc>
        <w:tc>
          <w:tcPr>
            <w:tcW w:w="6595" w:type="dxa"/>
            <w:vAlign w:val="center"/>
          </w:tcPr>
          <w:p w14:paraId="77757BB2"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Prediction / Analysis Outputs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1175D1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18</w:t>
            </w:r>
          </w:p>
        </w:tc>
      </w:tr>
      <w:tr w:rsidR="001C7D41" w:rsidRPr="008643D0" w14:paraId="16A85F9B"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250A1260"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Chapter 9</w:t>
            </w:r>
          </w:p>
        </w:tc>
        <w:tc>
          <w:tcPr>
            <w:tcW w:w="6595" w:type="dxa"/>
            <w:vAlign w:val="center"/>
          </w:tcPr>
          <w:p w14:paraId="0E6FC3F2"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Conclusion and Future Enhancements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70BCD0EF"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19</w:t>
            </w:r>
          </w:p>
        </w:tc>
      </w:tr>
      <w:tr w:rsidR="001C7D41" w:rsidRPr="008643D0" w14:paraId="2D455A67"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4687DAC"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9.1</w:t>
            </w:r>
          </w:p>
        </w:tc>
        <w:tc>
          <w:tcPr>
            <w:tcW w:w="6595" w:type="dxa"/>
            <w:vAlign w:val="center"/>
          </w:tcPr>
          <w:p w14:paraId="47AA0A72"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Conclusion</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615FA4E2"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19</w:t>
            </w:r>
          </w:p>
        </w:tc>
      </w:tr>
      <w:tr w:rsidR="001C7D41" w:rsidRPr="008643D0" w14:paraId="0557A3AC"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8A9F543"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9.2</w:t>
            </w:r>
          </w:p>
        </w:tc>
        <w:tc>
          <w:tcPr>
            <w:tcW w:w="6595" w:type="dxa"/>
            <w:vAlign w:val="center"/>
          </w:tcPr>
          <w:p w14:paraId="0B32EEFF"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Limitations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C077671"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19</w:t>
            </w:r>
          </w:p>
        </w:tc>
      </w:tr>
      <w:tr w:rsidR="001C7D41" w:rsidRPr="008643D0" w14:paraId="52851DF9"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0E2EB010"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9.3</w:t>
            </w:r>
          </w:p>
        </w:tc>
        <w:tc>
          <w:tcPr>
            <w:tcW w:w="6595" w:type="dxa"/>
            <w:vAlign w:val="center"/>
          </w:tcPr>
          <w:p w14:paraId="30252098"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sz w:val="21"/>
                <w:szCs w:val="21"/>
              </w:rPr>
              <w:t>Future Enhancements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B602556" w14:textId="77777777" w:rsidR="001C7D41" w:rsidRPr="008643D0" w:rsidRDefault="00000000" w:rsidP="002F186D">
            <w:pPr>
              <w:rPr>
                <w:rFonts w:ascii="Times New Roman" w:hAnsi="Times New Roman" w:cs="Times New Roman"/>
              </w:rPr>
            </w:pPr>
            <w:r w:rsidRPr="008643D0">
              <w:rPr>
                <w:rFonts w:ascii="Times New Roman" w:hAnsi="Times New Roman" w:cs="Times New Roman"/>
                <w:sz w:val="21"/>
                <w:szCs w:val="21"/>
              </w:rPr>
              <w:t>19</w:t>
            </w:r>
          </w:p>
        </w:tc>
      </w:tr>
      <w:tr w:rsidR="001C7D41" w:rsidRPr="008643D0" w14:paraId="48A48082" w14:textId="77777777" w:rsidTr="002F186D">
        <w:trPr>
          <w:cnfStyle w:val="000000100000" w:firstRow="0" w:lastRow="0" w:firstColumn="0" w:lastColumn="0" w:oddVBand="0" w:evenVBand="0" w:oddHBand="1" w:evenHBand="0" w:firstRowFirstColumn="0" w:firstRowLastColumn="0" w:lastRowFirstColumn="0" w:lastRowLastColumn="0"/>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57DBA91B"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10</w:t>
            </w:r>
          </w:p>
        </w:tc>
        <w:tc>
          <w:tcPr>
            <w:tcW w:w="6595" w:type="dxa"/>
            <w:vAlign w:val="center"/>
          </w:tcPr>
          <w:p w14:paraId="20F34DDF" w14:textId="77777777" w:rsidR="001C7D41" w:rsidRPr="008643D0" w:rsidRDefault="00000000" w:rsidP="002F186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References</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30FF2E6B"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20</w:t>
            </w:r>
          </w:p>
        </w:tc>
      </w:tr>
      <w:tr w:rsidR="001C7D41" w:rsidRPr="008643D0" w14:paraId="4CF67919" w14:textId="77777777" w:rsidTr="002F186D">
        <w:trPr>
          <w:trHeight w:val="288"/>
        </w:trPr>
        <w:tc>
          <w:tcPr>
            <w:cnfStyle w:val="000010000000" w:firstRow="0" w:lastRow="0" w:firstColumn="0" w:lastColumn="0" w:oddVBand="1" w:evenVBand="0" w:oddHBand="0" w:evenHBand="0" w:firstRowFirstColumn="0" w:firstRowLastColumn="0" w:lastRowFirstColumn="0" w:lastRowLastColumn="0"/>
            <w:tcW w:w="1250" w:type="dxa"/>
            <w:vAlign w:val="center"/>
          </w:tcPr>
          <w:p w14:paraId="69E2D98F"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11</w:t>
            </w:r>
          </w:p>
        </w:tc>
        <w:tc>
          <w:tcPr>
            <w:tcW w:w="6595" w:type="dxa"/>
            <w:vAlign w:val="center"/>
          </w:tcPr>
          <w:p w14:paraId="3EC13717" w14:textId="77777777" w:rsidR="001C7D41" w:rsidRPr="008643D0" w:rsidRDefault="00000000" w:rsidP="002F186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643D0">
              <w:rPr>
                <w:rFonts w:ascii="Times New Roman" w:hAnsi="Times New Roman" w:cs="Times New Roman"/>
                <w:b/>
                <w:bCs/>
                <w:sz w:val="21"/>
                <w:szCs w:val="21"/>
              </w:rPr>
              <w:t>Appendix — Source Code</w:t>
            </w:r>
          </w:p>
        </w:tc>
        <w:tc>
          <w:tcPr>
            <w:cnfStyle w:val="000010000000" w:firstRow="0" w:lastRow="0" w:firstColumn="0" w:lastColumn="0" w:oddVBand="1" w:evenVBand="0" w:oddHBand="0" w:evenHBand="0" w:firstRowFirstColumn="0" w:firstRowLastColumn="0" w:lastRowFirstColumn="0" w:lastRowLastColumn="0"/>
            <w:tcW w:w="1566" w:type="dxa"/>
            <w:vAlign w:val="center"/>
          </w:tcPr>
          <w:p w14:paraId="156B35AA" w14:textId="77777777" w:rsidR="001C7D41" w:rsidRPr="008643D0" w:rsidRDefault="00000000" w:rsidP="002F186D">
            <w:pPr>
              <w:rPr>
                <w:rFonts w:ascii="Times New Roman" w:hAnsi="Times New Roman" w:cs="Times New Roman"/>
              </w:rPr>
            </w:pPr>
            <w:r w:rsidRPr="008643D0">
              <w:rPr>
                <w:rFonts w:ascii="Times New Roman" w:hAnsi="Times New Roman" w:cs="Times New Roman"/>
                <w:b/>
                <w:bCs/>
                <w:sz w:val="21"/>
                <w:szCs w:val="21"/>
              </w:rPr>
              <w:t>21</w:t>
            </w:r>
          </w:p>
        </w:tc>
      </w:tr>
    </w:tbl>
    <w:p w14:paraId="269092B8" w14:textId="77777777" w:rsidR="001C7D41" w:rsidRPr="008643D0" w:rsidRDefault="00000000">
      <w:pPr>
        <w:rPr>
          <w:rFonts w:ascii="Times New Roman" w:hAnsi="Times New Roman" w:cs="Times New Roman"/>
        </w:rPr>
      </w:pPr>
      <w:r w:rsidRPr="008643D0">
        <w:rPr>
          <w:rFonts w:ascii="Times New Roman" w:hAnsi="Times New Roman" w:cs="Times New Roman"/>
        </w:rPr>
        <w:br w:type="page"/>
      </w:r>
    </w:p>
    <w:p w14:paraId="13596022" w14:textId="77777777" w:rsidR="001C7D41" w:rsidRPr="008643D0" w:rsidRDefault="00000000">
      <w:pPr>
        <w:spacing w:after="300"/>
        <w:jc w:val="center"/>
        <w:rPr>
          <w:rFonts w:ascii="Times New Roman" w:hAnsi="Times New Roman" w:cs="Times New Roman"/>
        </w:rPr>
      </w:pPr>
      <w:r w:rsidRPr="008643D0">
        <w:rPr>
          <w:rFonts w:ascii="Times New Roman" w:hAnsi="Times New Roman" w:cs="Times New Roman"/>
          <w:b/>
          <w:bCs/>
          <w:sz w:val="28"/>
          <w:szCs w:val="28"/>
          <w:u w:val="single"/>
        </w:rPr>
        <w:lastRenderedPageBreak/>
        <w:t>LIST OF FIGURES</w:t>
      </w:r>
    </w:p>
    <w:tbl>
      <w:tblPr>
        <w:tblStyle w:val="TableGrid"/>
        <w:tblW w:w="9925" w:type="dxa"/>
        <w:tblLook w:val="0000" w:firstRow="0" w:lastRow="0" w:firstColumn="0" w:lastColumn="0" w:noHBand="0" w:noVBand="0"/>
      </w:tblPr>
      <w:tblGrid>
        <w:gridCol w:w="1322"/>
        <w:gridCol w:w="6951"/>
        <w:gridCol w:w="1652"/>
      </w:tblGrid>
      <w:tr w:rsidR="001C7D41" w:rsidRPr="008643D0" w14:paraId="35616281" w14:textId="77777777" w:rsidTr="00275B39">
        <w:trPr>
          <w:trHeight w:val="448"/>
        </w:trPr>
        <w:tc>
          <w:tcPr>
            <w:tcW w:w="1322" w:type="dxa"/>
            <w:shd w:val="clear" w:color="auto" w:fill="D1D1D1" w:themeFill="background2" w:themeFillShade="E6"/>
          </w:tcPr>
          <w:p w14:paraId="66C9B02C" w14:textId="77777777" w:rsidR="001C7D41" w:rsidRPr="008643D0" w:rsidRDefault="00000000" w:rsidP="00275B39">
            <w:pPr>
              <w:rPr>
                <w:rFonts w:ascii="Times New Roman" w:hAnsi="Times New Roman" w:cs="Times New Roman"/>
              </w:rPr>
            </w:pPr>
            <w:r w:rsidRPr="008643D0">
              <w:rPr>
                <w:rFonts w:ascii="Times New Roman" w:hAnsi="Times New Roman" w:cs="Times New Roman"/>
                <w:b/>
                <w:bCs/>
                <w:sz w:val="21"/>
                <w:szCs w:val="21"/>
              </w:rPr>
              <w:t>Fig. No.</w:t>
            </w:r>
          </w:p>
        </w:tc>
        <w:tc>
          <w:tcPr>
            <w:tcW w:w="6951" w:type="dxa"/>
            <w:shd w:val="clear" w:color="auto" w:fill="D1D1D1" w:themeFill="background2" w:themeFillShade="E6"/>
          </w:tcPr>
          <w:p w14:paraId="62786E2F" w14:textId="77777777" w:rsidR="001C7D41" w:rsidRPr="008643D0" w:rsidRDefault="00000000" w:rsidP="00275B39">
            <w:pPr>
              <w:rPr>
                <w:rFonts w:ascii="Times New Roman" w:hAnsi="Times New Roman" w:cs="Times New Roman"/>
              </w:rPr>
            </w:pPr>
            <w:r w:rsidRPr="008643D0">
              <w:rPr>
                <w:rFonts w:ascii="Times New Roman" w:hAnsi="Times New Roman" w:cs="Times New Roman"/>
                <w:b/>
                <w:bCs/>
                <w:sz w:val="21"/>
                <w:szCs w:val="21"/>
              </w:rPr>
              <w:t>Title</w:t>
            </w:r>
          </w:p>
        </w:tc>
        <w:tc>
          <w:tcPr>
            <w:tcW w:w="1652" w:type="dxa"/>
            <w:shd w:val="clear" w:color="auto" w:fill="D1D1D1" w:themeFill="background2" w:themeFillShade="E6"/>
          </w:tcPr>
          <w:p w14:paraId="4127F7FC" w14:textId="77777777" w:rsidR="001C7D41" w:rsidRPr="008643D0" w:rsidRDefault="00000000" w:rsidP="00275B39">
            <w:pPr>
              <w:rPr>
                <w:rFonts w:ascii="Times New Roman" w:hAnsi="Times New Roman" w:cs="Times New Roman"/>
              </w:rPr>
            </w:pPr>
            <w:r w:rsidRPr="008643D0">
              <w:rPr>
                <w:rFonts w:ascii="Times New Roman" w:hAnsi="Times New Roman" w:cs="Times New Roman"/>
                <w:b/>
                <w:bCs/>
                <w:sz w:val="21"/>
                <w:szCs w:val="21"/>
              </w:rPr>
              <w:t>Page</w:t>
            </w:r>
          </w:p>
        </w:tc>
      </w:tr>
      <w:tr w:rsidR="001C7D41" w:rsidRPr="008643D0" w14:paraId="640EDF56" w14:textId="77777777" w:rsidTr="00275B39">
        <w:trPr>
          <w:trHeight w:val="448"/>
        </w:trPr>
        <w:tc>
          <w:tcPr>
            <w:tcW w:w="1322" w:type="dxa"/>
          </w:tcPr>
          <w:p w14:paraId="740CAE2D"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w:t>
            </w:r>
          </w:p>
        </w:tc>
        <w:tc>
          <w:tcPr>
            <w:tcW w:w="6951" w:type="dxa"/>
          </w:tcPr>
          <w:p w14:paraId="2582E0D9"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Movie and Series Distribution Across OTT Platforms (Bar Graph)</w:t>
            </w:r>
          </w:p>
        </w:tc>
        <w:tc>
          <w:tcPr>
            <w:tcW w:w="1652" w:type="dxa"/>
          </w:tcPr>
          <w:p w14:paraId="28F898E9"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12</w:t>
            </w:r>
          </w:p>
        </w:tc>
      </w:tr>
      <w:tr w:rsidR="001C7D41" w:rsidRPr="008643D0" w14:paraId="333F1165" w14:textId="77777777" w:rsidTr="00275B39">
        <w:trPr>
          <w:trHeight w:val="439"/>
        </w:trPr>
        <w:tc>
          <w:tcPr>
            <w:tcW w:w="1322" w:type="dxa"/>
          </w:tcPr>
          <w:p w14:paraId="299AC507"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2</w:t>
            </w:r>
          </w:p>
        </w:tc>
        <w:tc>
          <w:tcPr>
            <w:tcW w:w="6951" w:type="dxa"/>
          </w:tcPr>
          <w:p w14:paraId="31856EC4"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Genre Distribution Across OTT Platforms — Top 10 Genres (Bar Graph)</w:t>
            </w:r>
          </w:p>
        </w:tc>
        <w:tc>
          <w:tcPr>
            <w:tcW w:w="1652" w:type="dxa"/>
          </w:tcPr>
          <w:p w14:paraId="66F72B25"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13</w:t>
            </w:r>
          </w:p>
        </w:tc>
      </w:tr>
      <w:tr w:rsidR="001C7D41" w:rsidRPr="008643D0" w14:paraId="4672FF0E" w14:textId="77777777" w:rsidTr="00275B39">
        <w:trPr>
          <w:trHeight w:val="448"/>
        </w:trPr>
        <w:tc>
          <w:tcPr>
            <w:tcW w:w="1322" w:type="dxa"/>
          </w:tcPr>
          <w:p w14:paraId="158B1933"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3</w:t>
            </w:r>
          </w:p>
        </w:tc>
        <w:tc>
          <w:tcPr>
            <w:tcW w:w="6951" w:type="dxa"/>
          </w:tcPr>
          <w:p w14:paraId="14527446"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Age Rating Distribution Across OTT Platforms (Pie Charts)</w:t>
            </w:r>
          </w:p>
        </w:tc>
        <w:tc>
          <w:tcPr>
            <w:tcW w:w="1652" w:type="dxa"/>
          </w:tcPr>
          <w:p w14:paraId="3A43647E"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13</w:t>
            </w:r>
          </w:p>
        </w:tc>
      </w:tr>
      <w:tr w:rsidR="001C7D41" w:rsidRPr="008643D0" w14:paraId="30D24C54" w14:textId="77777777" w:rsidTr="00275B39">
        <w:trPr>
          <w:trHeight w:val="448"/>
        </w:trPr>
        <w:tc>
          <w:tcPr>
            <w:tcW w:w="1322" w:type="dxa"/>
          </w:tcPr>
          <w:p w14:paraId="44AF884A"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4</w:t>
            </w:r>
          </w:p>
        </w:tc>
        <w:tc>
          <w:tcPr>
            <w:tcW w:w="6951" w:type="dxa"/>
          </w:tcPr>
          <w:p w14:paraId="1D0C4E4F"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OTT Content Duration Distribution (Histogram)</w:t>
            </w:r>
          </w:p>
        </w:tc>
        <w:tc>
          <w:tcPr>
            <w:tcW w:w="1652" w:type="dxa"/>
          </w:tcPr>
          <w:p w14:paraId="7C24F4DA"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14</w:t>
            </w:r>
          </w:p>
        </w:tc>
      </w:tr>
      <w:tr w:rsidR="001C7D41" w:rsidRPr="008643D0" w14:paraId="408F4D40" w14:textId="77777777" w:rsidTr="00275B39">
        <w:trPr>
          <w:trHeight w:val="448"/>
        </w:trPr>
        <w:tc>
          <w:tcPr>
            <w:tcW w:w="1322" w:type="dxa"/>
          </w:tcPr>
          <w:p w14:paraId="0EC6F32F"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5</w:t>
            </w:r>
          </w:p>
        </w:tc>
        <w:tc>
          <w:tcPr>
            <w:tcW w:w="6951" w:type="dxa"/>
          </w:tcPr>
          <w:p w14:paraId="016BFC30"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IMDb Rating Distribution Across OTT Platforms (Box Plot)</w:t>
            </w:r>
          </w:p>
        </w:tc>
        <w:tc>
          <w:tcPr>
            <w:tcW w:w="1652" w:type="dxa"/>
          </w:tcPr>
          <w:p w14:paraId="26B67410"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14</w:t>
            </w:r>
          </w:p>
        </w:tc>
      </w:tr>
      <w:tr w:rsidR="001C7D41" w:rsidRPr="008643D0" w14:paraId="2A669BC8" w14:textId="77777777" w:rsidTr="00275B39">
        <w:trPr>
          <w:trHeight w:val="448"/>
        </w:trPr>
        <w:tc>
          <w:tcPr>
            <w:tcW w:w="1322" w:type="dxa"/>
          </w:tcPr>
          <w:p w14:paraId="54936182"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6</w:t>
            </w:r>
          </w:p>
        </w:tc>
        <w:tc>
          <w:tcPr>
            <w:tcW w:w="6951" w:type="dxa"/>
          </w:tcPr>
          <w:p w14:paraId="3510A4E0"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OTT Content Distribution by Release Decade (Line Chart)</w:t>
            </w:r>
          </w:p>
        </w:tc>
        <w:tc>
          <w:tcPr>
            <w:tcW w:w="1652" w:type="dxa"/>
          </w:tcPr>
          <w:p w14:paraId="5A91E763"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15</w:t>
            </w:r>
          </w:p>
        </w:tc>
      </w:tr>
      <w:tr w:rsidR="001C7D41" w:rsidRPr="008643D0" w14:paraId="6D4C82BF" w14:textId="77777777" w:rsidTr="00275B39">
        <w:trPr>
          <w:trHeight w:val="448"/>
        </w:trPr>
        <w:tc>
          <w:tcPr>
            <w:tcW w:w="1322" w:type="dxa"/>
          </w:tcPr>
          <w:p w14:paraId="3D7300D4"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7</w:t>
            </w:r>
          </w:p>
        </w:tc>
        <w:tc>
          <w:tcPr>
            <w:tcW w:w="6951" w:type="dxa"/>
          </w:tcPr>
          <w:p w14:paraId="7FF38F31"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IMDb Rating vs Estimated Views (Scatter Plot)</w:t>
            </w:r>
          </w:p>
        </w:tc>
        <w:tc>
          <w:tcPr>
            <w:tcW w:w="1652" w:type="dxa"/>
          </w:tcPr>
          <w:p w14:paraId="3DC94443"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16</w:t>
            </w:r>
          </w:p>
        </w:tc>
      </w:tr>
      <w:tr w:rsidR="001C7D41" w:rsidRPr="008643D0" w14:paraId="322672DF" w14:textId="77777777" w:rsidTr="00275B39">
        <w:trPr>
          <w:trHeight w:val="448"/>
        </w:trPr>
        <w:tc>
          <w:tcPr>
            <w:tcW w:w="1322" w:type="dxa"/>
          </w:tcPr>
          <w:p w14:paraId="2B40D35F"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8</w:t>
            </w:r>
          </w:p>
        </w:tc>
        <w:tc>
          <w:tcPr>
            <w:tcW w:w="6951" w:type="dxa"/>
          </w:tcPr>
          <w:p w14:paraId="70F9B242"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Language Distribution Across OTT Platforms — Top 10 Languages</w:t>
            </w:r>
          </w:p>
        </w:tc>
        <w:tc>
          <w:tcPr>
            <w:tcW w:w="1652" w:type="dxa"/>
          </w:tcPr>
          <w:p w14:paraId="36388A82" w14:textId="77777777" w:rsidR="001C7D41" w:rsidRPr="008643D0" w:rsidRDefault="00000000" w:rsidP="00275B39">
            <w:pPr>
              <w:rPr>
                <w:rFonts w:ascii="Times New Roman" w:hAnsi="Times New Roman" w:cs="Times New Roman"/>
              </w:rPr>
            </w:pPr>
            <w:r w:rsidRPr="008643D0">
              <w:rPr>
                <w:rFonts w:ascii="Times New Roman" w:hAnsi="Times New Roman" w:cs="Times New Roman"/>
                <w:sz w:val="21"/>
                <w:szCs w:val="21"/>
              </w:rPr>
              <w:t>16</w:t>
            </w:r>
          </w:p>
        </w:tc>
      </w:tr>
    </w:tbl>
    <w:p w14:paraId="0811A018" w14:textId="77777777" w:rsidR="001C7D41" w:rsidRPr="008643D0" w:rsidRDefault="00000000">
      <w:pPr>
        <w:rPr>
          <w:rFonts w:ascii="Times New Roman" w:hAnsi="Times New Roman" w:cs="Times New Roman"/>
        </w:rPr>
      </w:pPr>
      <w:r w:rsidRPr="008643D0">
        <w:rPr>
          <w:rFonts w:ascii="Times New Roman" w:hAnsi="Times New Roman" w:cs="Times New Roman"/>
        </w:rPr>
        <w:br w:type="page"/>
      </w:r>
    </w:p>
    <w:p w14:paraId="27376C59" w14:textId="77777777" w:rsidR="001C7D41" w:rsidRPr="008643D0" w:rsidRDefault="00000000">
      <w:pPr>
        <w:spacing w:after="300"/>
        <w:jc w:val="center"/>
        <w:rPr>
          <w:rFonts w:ascii="Times New Roman" w:hAnsi="Times New Roman" w:cs="Times New Roman"/>
        </w:rPr>
      </w:pPr>
      <w:r w:rsidRPr="008643D0">
        <w:rPr>
          <w:rFonts w:ascii="Times New Roman" w:hAnsi="Times New Roman" w:cs="Times New Roman"/>
          <w:b/>
          <w:bCs/>
          <w:sz w:val="28"/>
          <w:szCs w:val="28"/>
          <w:u w:val="single"/>
        </w:rPr>
        <w:lastRenderedPageBreak/>
        <w:t>LIST OF TABLES</w:t>
      </w:r>
    </w:p>
    <w:tbl>
      <w:tblPr>
        <w:tblStyle w:val="TableGrid"/>
        <w:tblW w:w="9500" w:type="dxa"/>
        <w:tblLook w:val="0000" w:firstRow="0" w:lastRow="0" w:firstColumn="0" w:lastColumn="0" w:noHBand="0" w:noVBand="0"/>
      </w:tblPr>
      <w:tblGrid>
        <w:gridCol w:w="1266"/>
        <w:gridCol w:w="6652"/>
        <w:gridCol w:w="1582"/>
      </w:tblGrid>
      <w:tr w:rsidR="001C7D41" w:rsidRPr="008643D0" w14:paraId="4D9D7041" w14:textId="77777777" w:rsidTr="00275B39">
        <w:trPr>
          <w:trHeight w:val="403"/>
        </w:trPr>
        <w:tc>
          <w:tcPr>
            <w:tcW w:w="1266" w:type="dxa"/>
            <w:shd w:val="clear" w:color="auto" w:fill="D1D1D1" w:themeFill="background2" w:themeFillShade="E6"/>
          </w:tcPr>
          <w:p w14:paraId="14444B95"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b/>
                <w:bCs/>
                <w:sz w:val="21"/>
                <w:szCs w:val="21"/>
              </w:rPr>
              <w:t>Tbl</w:t>
            </w:r>
            <w:proofErr w:type="spellEnd"/>
            <w:r w:rsidRPr="008643D0">
              <w:rPr>
                <w:rFonts w:ascii="Times New Roman" w:hAnsi="Times New Roman" w:cs="Times New Roman"/>
                <w:b/>
                <w:bCs/>
                <w:sz w:val="21"/>
                <w:szCs w:val="21"/>
              </w:rPr>
              <w:t>. No.</w:t>
            </w:r>
          </w:p>
        </w:tc>
        <w:tc>
          <w:tcPr>
            <w:tcW w:w="6652" w:type="dxa"/>
            <w:shd w:val="clear" w:color="auto" w:fill="D1D1D1" w:themeFill="background2" w:themeFillShade="E6"/>
          </w:tcPr>
          <w:p w14:paraId="1B143DEA" w14:textId="77777777" w:rsidR="001C7D41" w:rsidRPr="008643D0" w:rsidRDefault="00000000">
            <w:pPr>
              <w:rPr>
                <w:rFonts w:ascii="Times New Roman" w:hAnsi="Times New Roman" w:cs="Times New Roman"/>
              </w:rPr>
            </w:pPr>
            <w:r w:rsidRPr="008643D0">
              <w:rPr>
                <w:rFonts w:ascii="Times New Roman" w:hAnsi="Times New Roman" w:cs="Times New Roman"/>
                <w:b/>
                <w:bCs/>
                <w:sz w:val="21"/>
                <w:szCs w:val="21"/>
              </w:rPr>
              <w:t>Title</w:t>
            </w:r>
          </w:p>
        </w:tc>
        <w:tc>
          <w:tcPr>
            <w:tcW w:w="1582" w:type="dxa"/>
            <w:shd w:val="clear" w:color="auto" w:fill="D1D1D1" w:themeFill="background2" w:themeFillShade="E6"/>
          </w:tcPr>
          <w:p w14:paraId="729808FB" w14:textId="77777777" w:rsidR="001C7D41" w:rsidRPr="008643D0" w:rsidRDefault="00000000">
            <w:pPr>
              <w:jc w:val="center"/>
              <w:rPr>
                <w:rFonts w:ascii="Times New Roman" w:hAnsi="Times New Roman" w:cs="Times New Roman"/>
              </w:rPr>
            </w:pPr>
            <w:r w:rsidRPr="008643D0">
              <w:rPr>
                <w:rFonts w:ascii="Times New Roman" w:hAnsi="Times New Roman" w:cs="Times New Roman"/>
                <w:b/>
                <w:bCs/>
                <w:sz w:val="21"/>
                <w:szCs w:val="21"/>
              </w:rPr>
              <w:t>Page</w:t>
            </w:r>
          </w:p>
        </w:tc>
      </w:tr>
      <w:tr w:rsidR="001C7D41" w:rsidRPr="008643D0" w14:paraId="3A981BAB" w14:textId="77777777" w:rsidTr="00275B39">
        <w:trPr>
          <w:trHeight w:val="403"/>
        </w:trPr>
        <w:tc>
          <w:tcPr>
            <w:tcW w:w="1266" w:type="dxa"/>
          </w:tcPr>
          <w:p w14:paraId="2BE85D2F"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1</w:t>
            </w:r>
          </w:p>
        </w:tc>
        <w:tc>
          <w:tcPr>
            <w:tcW w:w="6652" w:type="dxa"/>
          </w:tcPr>
          <w:p w14:paraId="0C4B9950"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Dataset Overview — Rows and Columns per Platform</w:t>
            </w:r>
          </w:p>
        </w:tc>
        <w:tc>
          <w:tcPr>
            <w:tcW w:w="1582" w:type="dxa"/>
          </w:tcPr>
          <w:p w14:paraId="4B453F3E"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2</w:t>
            </w:r>
          </w:p>
        </w:tc>
      </w:tr>
      <w:tr w:rsidR="001C7D41" w:rsidRPr="008643D0" w14:paraId="77CCB99E" w14:textId="77777777" w:rsidTr="00275B39">
        <w:trPr>
          <w:trHeight w:val="403"/>
        </w:trPr>
        <w:tc>
          <w:tcPr>
            <w:tcW w:w="1266" w:type="dxa"/>
          </w:tcPr>
          <w:p w14:paraId="786A4968"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2</w:t>
            </w:r>
          </w:p>
        </w:tc>
        <w:tc>
          <w:tcPr>
            <w:tcW w:w="6652" w:type="dxa"/>
          </w:tcPr>
          <w:p w14:paraId="208F1644"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Attribute / Feature Description</w:t>
            </w:r>
          </w:p>
        </w:tc>
        <w:tc>
          <w:tcPr>
            <w:tcW w:w="1582" w:type="dxa"/>
          </w:tcPr>
          <w:p w14:paraId="2C55EF5E"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2</w:t>
            </w:r>
          </w:p>
        </w:tc>
      </w:tr>
      <w:tr w:rsidR="001C7D41" w:rsidRPr="008643D0" w14:paraId="18D08B04" w14:textId="77777777" w:rsidTr="00275B39">
        <w:trPr>
          <w:trHeight w:val="403"/>
        </w:trPr>
        <w:tc>
          <w:tcPr>
            <w:tcW w:w="1266" w:type="dxa"/>
          </w:tcPr>
          <w:p w14:paraId="03F9E5C0"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3</w:t>
            </w:r>
          </w:p>
        </w:tc>
        <w:tc>
          <w:tcPr>
            <w:tcW w:w="6652" w:type="dxa"/>
          </w:tcPr>
          <w:p w14:paraId="24EFBA43"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Missing Value Summary Before Cleaning</w:t>
            </w:r>
          </w:p>
        </w:tc>
        <w:tc>
          <w:tcPr>
            <w:tcW w:w="1582" w:type="dxa"/>
          </w:tcPr>
          <w:p w14:paraId="1BC96912"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4</w:t>
            </w:r>
          </w:p>
        </w:tc>
      </w:tr>
      <w:tr w:rsidR="001C7D41" w:rsidRPr="008643D0" w14:paraId="0D0468F8" w14:textId="77777777" w:rsidTr="00275B39">
        <w:trPr>
          <w:trHeight w:val="403"/>
        </w:trPr>
        <w:tc>
          <w:tcPr>
            <w:tcW w:w="1266" w:type="dxa"/>
          </w:tcPr>
          <w:p w14:paraId="1371EA21"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4</w:t>
            </w:r>
          </w:p>
        </w:tc>
        <w:tc>
          <w:tcPr>
            <w:tcW w:w="6652" w:type="dxa"/>
          </w:tcPr>
          <w:p w14:paraId="142FA704"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Duplicate Record Summary</w:t>
            </w:r>
          </w:p>
        </w:tc>
        <w:tc>
          <w:tcPr>
            <w:tcW w:w="1582" w:type="dxa"/>
          </w:tcPr>
          <w:p w14:paraId="032712AF"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5</w:t>
            </w:r>
          </w:p>
        </w:tc>
      </w:tr>
      <w:tr w:rsidR="001C7D41" w:rsidRPr="008643D0" w14:paraId="7F8E6D00" w14:textId="77777777" w:rsidTr="00275B39">
        <w:trPr>
          <w:trHeight w:val="403"/>
        </w:trPr>
        <w:tc>
          <w:tcPr>
            <w:tcW w:w="1266" w:type="dxa"/>
          </w:tcPr>
          <w:p w14:paraId="7D3B97B5"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5</w:t>
            </w:r>
          </w:p>
        </w:tc>
        <w:tc>
          <w:tcPr>
            <w:tcW w:w="6652" w:type="dxa"/>
          </w:tcPr>
          <w:p w14:paraId="7237F2A1"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Tools and Technologies Used</w:t>
            </w:r>
          </w:p>
        </w:tc>
        <w:tc>
          <w:tcPr>
            <w:tcW w:w="1582" w:type="dxa"/>
          </w:tcPr>
          <w:p w14:paraId="6763ED2B"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9</w:t>
            </w:r>
          </w:p>
        </w:tc>
      </w:tr>
      <w:tr w:rsidR="001C7D41" w:rsidRPr="008643D0" w14:paraId="5B5FB53F" w14:textId="77777777" w:rsidTr="00275B39">
        <w:trPr>
          <w:trHeight w:val="403"/>
        </w:trPr>
        <w:tc>
          <w:tcPr>
            <w:tcW w:w="1266" w:type="dxa"/>
          </w:tcPr>
          <w:p w14:paraId="15F885CC"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6</w:t>
            </w:r>
          </w:p>
        </w:tc>
        <w:tc>
          <w:tcPr>
            <w:tcW w:w="6652" w:type="dxa"/>
          </w:tcPr>
          <w:p w14:paraId="7A31B30E"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Movie vs Series Count by Platform</w:t>
            </w:r>
          </w:p>
        </w:tc>
        <w:tc>
          <w:tcPr>
            <w:tcW w:w="1582" w:type="dxa"/>
          </w:tcPr>
          <w:p w14:paraId="5FAF1905"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17</w:t>
            </w:r>
          </w:p>
        </w:tc>
      </w:tr>
      <w:tr w:rsidR="001C7D41" w:rsidRPr="008643D0" w14:paraId="69019D54" w14:textId="77777777" w:rsidTr="00275B39">
        <w:trPr>
          <w:trHeight w:val="383"/>
        </w:trPr>
        <w:tc>
          <w:tcPr>
            <w:tcW w:w="1266" w:type="dxa"/>
          </w:tcPr>
          <w:p w14:paraId="01B92954"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7</w:t>
            </w:r>
          </w:p>
        </w:tc>
        <w:tc>
          <w:tcPr>
            <w:tcW w:w="6652" w:type="dxa"/>
          </w:tcPr>
          <w:p w14:paraId="37731D29" w14:textId="77777777" w:rsidR="001C7D41" w:rsidRPr="008643D0" w:rsidRDefault="00000000">
            <w:pPr>
              <w:rPr>
                <w:rFonts w:ascii="Times New Roman" w:hAnsi="Times New Roman" w:cs="Times New Roman"/>
              </w:rPr>
            </w:pPr>
            <w:r w:rsidRPr="008643D0">
              <w:rPr>
                <w:rFonts w:ascii="Times New Roman" w:hAnsi="Times New Roman" w:cs="Times New Roman"/>
                <w:sz w:val="21"/>
                <w:szCs w:val="21"/>
              </w:rPr>
              <w:t>IMDb Rating Summary by Platform</w:t>
            </w:r>
          </w:p>
        </w:tc>
        <w:tc>
          <w:tcPr>
            <w:tcW w:w="1582" w:type="dxa"/>
          </w:tcPr>
          <w:p w14:paraId="563276BA" w14:textId="77777777" w:rsidR="001C7D41" w:rsidRPr="008643D0" w:rsidRDefault="00000000">
            <w:pPr>
              <w:jc w:val="center"/>
              <w:rPr>
                <w:rFonts w:ascii="Times New Roman" w:hAnsi="Times New Roman" w:cs="Times New Roman"/>
              </w:rPr>
            </w:pPr>
            <w:r w:rsidRPr="008643D0">
              <w:rPr>
                <w:rFonts w:ascii="Times New Roman" w:hAnsi="Times New Roman" w:cs="Times New Roman"/>
                <w:sz w:val="21"/>
                <w:szCs w:val="21"/>
              </w:rPr>
              <w:t>17</w:t>
            </w:r>
          </w:p>
        </w:tc>
      </w:tr>
    </w:tbl>
    <w:p w14:paraId="56ED602E" w14:textId="77777777" w:rsidR="001C7D41" w:rsidRDefault="001C7D41">
      <w:pPr>
        <w:rPr>
          <w:rFonts w:ascii="Times New Roman" w:hAnsi="Times New Roman" w:cs="Times New Roman"/>
        </w:rPr>
      </w:pPr>
    </w:p>
    <w:p w14:paraId="7DFD7E99" w14:textId="61F627D3" w:rsidR="006E23F5" w:rsidRPr="008643D0" w:rsidRDefault="006E23F5">
      <w:pPr>
        <w:rPr>
          <w:rFonts w:ascii="Times New Roman" w:hAnsi="Times New Roman" w:cs="Times New Roman"/>
        </w:rPr>
        <w:sectPr w:rsidR="006E23F5" w:rsidRPr="008643D0" w:rsidSect="0019694F">
          <w:footerReference w:type="default" r:id="rId10"/>
          <w:pgSz w:w="11906" w:h="16838"/>
          <w:pgMar w:top="1000" w:right="1300" w:bottom="1000" w:left="1300" w:header="708" w:footer="708" w:gutter="0"/>
          <w:pgBorders w:display="firstPage" w:offsetFrom="page">
            <w:top w:val="single" w:sz="12" w:space="24" w:color="auto"/>
            <w:left w:val="single" w:sz="12" w:space="24" w:color="auto"/>
            <w:bottom w:val="single" w:sz="12" w:space="24" w:color="auto"/>
            <w:right w:val="single" w:sz="12" w:space="24" w:color="auto"/>
          </w:pgBorders>
          <w:pgNumType w:fmt="lowerRoman" w:start="1"/>
          <w:cols w:space="720"/>
          <w:docGrid w:linePitch="360"/>
        </w:sectPr>
      </w:pPr>
    </w:p>
    <w:p w14:paraId="00EEA0AF" w14:textId="77777777" w:rsidR="001C7D41" w:rsidRPr="0055728F" w:rsidRDefault="00000000" w:rsidP="0055728F">
      <w:pPr>
        <w:pStyle w:val="Heading1"/>
        <w:pageBreakBefore/>
        <w:spacing w:before="200" w:after="240"/>
        <w:jc w:val="center"/>
        <w:rPr>
          <w:rFonts w:ascii="Times New Roman" w:hAnsi="Times New Roman" w:cs="Times New Roman"/>
          <w:color w:val="000000" w:themeColor="text1"/>
        </w:rPr>
      </w:pPr>
      <w:r w:rsidRPr="0055728F">
        <w:rPr>
          <w:rFonts w:ascii="Times New Roman" w:hAnsi="Times New Roman" w:cs="Times New Roman"/>
          <w:b/>
          <w:bCs/>
          <w:color w:val="000000" w:themeColor="text1"/>
        </w:rPr>
        <w:lastRenderedPageBreak/>
        <w:t>Chapter 1: Introduction</w:t>
      </w:r>
    </w:p>
    <w:p w14:paraId="5D96F8AB" w14:textId="77777777" w:rsidR="001C7D41" w:rsidRPr="0055728F" w:rsidRDefault="00000000">
      <w:pPr>
        <w:pStyle w:val="Heading2"/>
        <w:spacing w:before="280" w:after="160"/>
        <w:rPr>
          <w:rFonts w:ascii="Times New Roman" w:hAnsi="Times New Roman" w:cs="Times New Roman"/>
          <w:color w:val="000000" w:themeColor="text1"/>
        </w:rPr>
      </w:pPr>
      <w:r w:rsidRPr="0055728F">
        <w:rPr>
          <w:rFonts w:ascii="Times New Roman" w:hAnsi="Times New Roman" w:cs="Times New Roman"/>
          <w:b/>
          <w:bCs/>
          <w:color w:val="000000" w:themeColor="text1"/>
        </w:rPr>
        <w:t>1.1 Introduction to the Project</w:t>
      </w:r>
    </w:p>
    <w:p w14:paraId="03CEA094"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The Over-The-Top (OTT) streaming industry has transformed the way audiences consume entertainment, with platforms such as Netflix, Amazon Prime Video, JioHotstar, and ZEE5 competing to deliver diverse content libraries across genres, languages, and formats. Each platform curates its catalogue differently — some emphasise international Movies, others focus on regional-language Series — and understanding these differences requires structured, data-driven analysis rather than casual observation.</w:t>
      </w:r>
    </w:p>
    <w:p w14:paraId="28F2EE49"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This Cornerstone project, titled "OTT Streaming Insights and Content Analysis," applies the fundamental techniques taught in the Data Analysis Essentials course to four real-world-style OTT content datasets. The project covers the complete data analysis lifecycle: loading raw data, understanding its structure, cleaning and preprocessing it, engineering new features, performing exploratory data analysis (EDA), and finally visualizing and interpreting the results to derive meaningful, platform-level insights.</w:t>
      </w:r>
    </w:p>
    <w:p w14:paraId="0AAC39EB"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1.2 Problem Statement</w:t>
      </w:r>
    </w:p>
    <w:p w14:paraId="0C36A638"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OTT platforms independently publish large volumes of content metadata, but this data is rarely clean, standardized, or directly comparable across platforms. Each dataset used in this project contains missing values, duplicate records, and inconsistent formatting. Without proper preprocessing and a unified analytical approach, it is difficult to answer basic but important business questions such as: Which platform favours Movies over Series? Which age ratings and genres dominate each platform? How does content duration vary? and How do IMDb ratings relate to estimated viewership? This project addresses the problem of transforming four disparate, imperfect OTT datasets into a single, clean, analysis-ready dataset capable of answering these questions with statistical and visual evidence.</w:t>
      </w:r>
    </w:p>
    <w:p w14:paraId="27936E83"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1.3 Objectives of the Project</w:t>
      </w:r>
    </w:p>
    <w:p w14:paraId="5E036BF5"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load and understand the structure of four independent OTT platform datasets (Netflix, Amazon Prime Video, JioHotstar, and ZEE5).</w:t>
      </w:r>
    </w:p>
    <w:p w14:paraId="44518413"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identify and handle missing values and duplicate records in each dataset.</w:t>
      </w:r>
    </w:p>
    <w:p w14:paraId="0644A03A"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apply feature scaling (Min-Max Scaling) and standardization (Z-score) to numerical attributes.</w:t>
      </w:r>
    </w:p>
    <w:p w14:paraId="11C383F3"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apply Label Encoding and One-Hot Encoding to categorical attributes such as Content_Type and Language.</w:t>
      </w:r>
    </w:p>
    <w:p w14:paraId="14A9C192"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engineer project-specific derived features — Release_Decade and Duration_Category.</w:t>
      </w:r>
    </w:p>
    <w:p w14:paraId="4F73ABAB"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combine the four cleaned datasets into a single unified dataset for comparative analysis.</w:t>
      </w:r>
    </w:p>
    <w:p w14:paraId="238DB0B7"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perform Exploratory Data Analysis (EDA) and generate meaningful visualizations (bar graphs, pie chart, histogram, box plot, line chart, and scatter plot).</w:t>
      </w:r>
    </w:p>
    <w:p w14:paraId="0DC11E0C"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To interpret the visual and statistical results and derive actionable content insights across the four OTT platforms.</w:t>
      </w:r>
    </w:p>
    <w:p w14:paraId="44AA635D"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1.4 Scope of the Project</w:t>
      </w:r>
    </w:p>
    <w:p w14:paraId="57B2B8AE" w14:textId="147B3E6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The scope of this project is limited to descriptive and exploratory data analysis of the four supplied OTT datasets; it does not involve building a predictive machine-learning model, nor does it involve live/streaming data collection from the actual OTT platforms. The analysis is restricted to the attributes present in the datasets — </w:t>
      </w:r>
      <w:proofErr w:type="spellStart"/>
      <w:r w:rsidRPr="008643D0">
        <w:rPr>
          <w:rFonts w:ascii="Times New Roman" w:hAnsi="Times New Roman" w:cs="Times New Roman"/>
        </w:rPr>
        <w:t>Content_ID</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Content_Name</w:t>
      </w:r>
      <w:proofErr w:type="spellEnd"/>
      <w:r w:rsidRPr="008643D0">
        <w:rPr>
          <w:rFonts w:ascii="Times New Roman" w:hAnsi="Times New Roman" w:cs="Times New Roman"/>
        </w:rPr>
        <w:t xml:space="preserve">, Content_Type, </w:t>
      </w:r>
      <w:proofErr w:type="spellStart"/>
      <w:r w:rsidRPr="008643D0">
        <w:rPr>
          <w:rFonts w:ascii="Times New Roman" w:hAnsi="Times New Roman" w:cs="Times New Roman"/>
        </w:rPr>
        <w:t>Release_Year</w:t>
      </w:r>
      <w:proofErr w:type="spellEnd"/>
      <w:r w:rsidRPr="008643D0">
        <w:rPr>
          <w:rFonts w:ascii="Times New Roman" w:hAnsi="Times New Roman" w:cs="Times New Roman"/>
        </w:rPr>
        <w:t xml:space="preserve">, Genre, Language, Country, </w:t>
      </w:r>
      <w:proofErr w:type="spellStart"/>
      <w:r w:rsidRPr="008643D0">
        <w:rPr>
          <w:rFonts w:ascii="Times New Roman" w:hAnsi="Times New Roman" w:cs="Times New Roman"/>
        </w:rPr>
        <w:t>Duration_Minutes</w:t>
      </w:r>
      <w:proofErr w:type="spellEnd"/>
      <w:r w:rsidRPr="008643D0">
        <w:rPr>
          <w:rFonts w:ascii="Times New Roman" w:hAnsi="Times New Roman" w:cs="Times New Roman"/>
        </w:rPr>
        <w:t>,</w:t>
      </w:r>
      <w:r w:rsidR="002F186D">
        <w:rPr>
          <w:rFonts w:ascii="Times New Roman" w:hAnsi="Times New Roman" w:cs="Times New Roman"/>
        </w:rPr>
        <w:t xml:space="preserve"> </w:t>
      </w:r>
      <w:r w:rsidRPr="008643D0">
        <w:rPr>
          <w:rFonts w:ascii="Times New Roman" w:hAnsi="Times New Roman" w:cs="Times New Roman"/>
        </w:rPr>
        <w:t xml:space="preserve">IMDb_Rating, Age_Rating, Director, </w:t>
      </w:r>
      <w:proofErr w:type="spellStart"/>
      <w:r w:rsidRPr="008643D0">
        <w:rPr>
          <w:rFonts w:ascii="Times New Roman" w:hAnsi="Times New Roman" w:cs="Times New Roman"/>
        </w:rPr>
        <w:t>Lead_Actor</w:t>
      </w:r>
      <w:proofErr w:type="spellEnd"/>
      <w:r w:rsidRPr="008643D0">
        <w:rPr>
          <w:rFonts w:ascii="Times New Roman" w:hAnsi="Times New Roman" w:cs="Times New Roman"/>
        </w:rPr>
        <w:t>,</w:t>
      </w:r>
      <w:r w:rsidR="002F186D">
        <w:rPr>
          <w:rFonts w:ascii="Times New Roman" w:hAnsi="Times New Roman" w:cs="Times New Roman"/>
        </w:rPr>
        <w:t xml:space="preserve"> </w:t>
      </w:r>
      <w:r w:rsidRPr="008643D0">
        <w:rPr>
          <w:rFonts w:ascii="Times New Roman" w:hAnsi="Times New Roman" w:cs="Times New Roman"/>
        </w:rPr>
        <w:t xml:space="preserve">Platform,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User_Rating</w:t>
      </w:r>
      <w:proofErr w:type="spellEnd"/>
      <w:r w:rsidRPr="008643D0">
        <w:rPr>
          <w:rFonts w:ascii="Times New Roman" w:hAnsi="Times New Roman" w:cs="Times New Roman"/>
        </w:rPr>
        <w:t xml:space="preserve">, and </w:t>
      </w:r>
      <w:proofErr w:type="spellStart"/>
      <w:r w:rsidRPr="008643D0">
        <w:rPr>
          <w:rFonts w:ascii="Times New Roman" w:hAnsi="Times New Roman" w:cs="Times New Roman"/>
        </w:rPr>
        <w:t>Estimated_Watch_Hours</w:t>
      </w:r>
      <w:proofErr w:type="spellEnd"/>
      <w:r w:rsidRPr="008643D0">
        <w:rPr>
          <w:rFonts w:ascii="Times New Roman" w:hAnsi="Times New Roman" w:cs="Times New Roman"/>
        </w:rPr>
        <w:t xml:space="preserve">. The project is implemented in Python using Pandas, Scikit-learn, and Matplotlib within the Google </w:t>
      </w:r>
      <w:proofErr w:type="spellStart"/>
      <w:r w:rsidRPr="008643D0">
        <w:rPr>
          <w:rFonts w:ascii="Times New Roman" w:hAnsi="Times New Roman" w:cs="Times New Roman"/>
        </w:rPr>
        <w:t>Colab</w:t>
      </w:r>
      <w:proofErr w:type="spellEnd"/>
      <w:r w:rsidRPr="008643D0">
        <w:rPr>
          <w:rFonts w:ascii="Times New Roman" w:hAnsi="Times New Roman" w:cs="Times New Roman"/>
        </w:rPr>
        <w:t xml:space="preserve"> environment</w:t>
      </w:r>
      <w:r w:rsidR="00F64610">
        <w:rPr>
          <w:rFonts w:ascii="Times New Roman" w:hAnsi="Times New Roman" w:cs="Times New Roman"/>
        </w:rPr>
        <w:t>.</w:t>
      </w:r>
    </w:p>
    <w:p w14:paraId="7E63D980" w14:textId="77777777" w:rsidR="001C7D41" w:rsidRPr="00F10297" w:rsidRDefault="00000000" w:rsidP="00F10297">
      <w:pPr>
        <w:pStyle w:val="Heading1"/>
        <w:pageBreakBefore/>
        <w:spacing w:before="200" w:after="240"/>
        <w:jc w:val="center"/>
        <w:rPr>
          <w:rFonts w:ascii="Times New Roman" w:hAnsi="Times New Roman" w:cs="Times New Roman"/>
          <w:color w:val="000000" w:themeColor="text1"/>
        </w:rPr>
      </w:pPr>
      <w:r w:rsidRPr="00F10297">
        <w:rPr>
          <w:rFonts w:ascii="Times New Roman" w:hAnsi="Times New Roman" w:cs="Times New Roman"/>
          <w:b/>
          <w:bCs/>
          <w:color w:val="000000" w:themeColor="text1"/>
        </w:rPr>
        <w:lastRenderedPageBreak/>
        <w:t>Chapter 2: Dataset Description and Understanding</w:t>
      </w:r>
    </w:p>
    <w:p w14:paraId="579C1216"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2.1 Dataset Source</w:t>
      </w:r>
    </w:p>
    <w:p w14:paraId="196EC94F"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Four independent OTT content datasets were used in this project, supplied as Microsoft Excel (.xlsx) files and loaded using the Pandas </w:t>
      </w:r>
      <w:proofErr w:type="spellStart"/>
      <w:r w:rsidRPr="008643D0">
        <w:rPr>
          <w:rFonts w:ascii="Times New Roman" w:hAnsi="Times New Roman" w:cs="Times New Roman"/>
        </w:rPr>
        <w:t>read_excel</w:t>
      </w:r>
      <w:proofErr w:type="spellEnd"/>
      <w:r w:rsidRPr="008643D0">
        <w:rPr>
          <w:rFonts w:ascii="Times New Roman" w:hAnsi="Times New Roman" w:cs="Times New Roman"/>
        </w:rPr>
        <w:t xml:space="preserve">() function within a Google </w:t>
      </w:r>
      <w:proofErr w:type="spellStart"/>
      <w:r w:rsidRPr="008643D0">
        <w:rPr>
          <w:rFonts w:ascii="Times New Roman" w:hAnsi="Times New Roman" w:cs="Times New Roman"/>
        </w:rPr>
        <w:t>Colab</w:t>
      </w:r>
      <w:proofErr w:type="spellEnd"/>
      <w:r w:rsidRPr="008643D0">
        <w:rPr>
          <w:rFonts w:ascii="Times New Roman" w:hAnsi="Times New Roman" w:cs="Times New Roman"/>
        </w:rPr>
        <w:t xml:space="preserve"> notebook connected to Google Drive:</w:t>
      </w:r>
    </w:p>
    <w:p w14:paraId="4A2DA414" w14:textId="02272ED4"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Netflix_OTT_DAE_620.xlsx</w:t>
      </w:r>
    </w:p>
    <w:p w14:paraId="53FC7EF0" w14:textId="536A0814"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Amazon_Prime_OTT_DAE_650.xlsx</w:t>
      </w:r>
    </w:p>
    <w:p w14:paraId="189E97B4" w14:textId="25EA30AD"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JioHotstar_OTT_DAE_610.xlsx</w:t>
      </w:r>
    </w:p>
    <w:p w14:paraId="172E980E" w14:textId="51F2786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ZEE5_OTT_DAE</w:t>
      </w:r>
      <w:r w:rsidR="00B23DED">
        <w:rPr>
          <w:rFonts w:ascii="Times New Roman" w:hAnsi="Times New Roman" w:cs="Times New Roman"/>
        </w:rPr>
        <w:t>_</w:t>
      </w:r>
      <w:r w:rsidRPr="008643D0">
        <w:rPr>
          <w:rFonts w:ascii="Times New Roman" w:hAnsi="Times New Roman" w:cs="Times New Roman"/>
        </w:rPr>
        <w:t>630.xlsx</w:t>
      </w:r>
    </w:p>
    <w:p w14:paraId="718C0562"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Each file represents the content catalogue metadata of a single OTT platform, curated specifically for practicing data-analysis and preprocessing techniques.</w:t>
      </w:r>
    </w:p>
    <w:p w14:paraId="23B77890"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2.2 Dataset Description</w:t>
      </w:r>
    </w:p>
    <w:p w14:paraId="5098FECF"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Each of the four datasets shares an identical schema of 16 columns, differing only in the number of rows (titles) and in the amount and type of missing data deliberately introduced for preprocessing practice. The initial shape of each raw dataset, before any cleaning, was as follows:</w:t>
      </w:r>
    </w:p>
    <w:p w14:paraId="18742484"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1: Dataset Overview — Rows and Columns per Platform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000"/>
        <w:gridCol w:w="3000"/>
        <w:gridCol w:w="2000"/>
      </w:tblGrid>
      <w:tr w:rsidR="001C7D41" w:rsidRPr="008643D0" w14:paraId="39E7AE48" w14:textId="77777777" w:rsidTr="00F10297">
        <w:tc>
          <w:tcPr>
            <w:tcW w:w="4000" w:type="dxa"/>
            <w:shd w:val="clear" w:color="auto" w:fill="D1D1D1" w:themeFill="background2" w:themeFillShade="E6"/>
            <w:tcMar>
              <w:top w:w="80" w:type="dxa"/>
              <w:left w:w="120" w:type="dxa"/>
              <w:bottom w:w="80" w:type="dxa"/>
              <w:right w:w="120" w:type="dxa"/>
            </w:tcMar>
            <w:vAlign w:val="center"/>
          </w:tcPr>
          <w:p w14:paraId="3AA9A336" w14:textId="77777777" w:rsidR="001C7D41" w:rsidRPr="00F10297" w:rsidRDefault="00000000">
            <w:pPr>
              <w:rPr>
                <w:rFonts w:ascii="Times New Roman" w:hAnsi="Times New Roman" w:cs="Times New Roman"/>
                <w:color w:val="000000" w:themeColor="text1"/>
              </w:rPr>
            </w:pPr>
            <w:r w:rsidRPr="00F10297">
              <w:rPr>
                <w:rFonts w:ascii="Times New Roman" w:hAnsi="Times New Roman" w:cs="Times New Roman"/>
                <w:b/>
                <w:bCs/>
                <w:color w:val="000000" w:themeColor="text1"/>
                <w:sz w:val="20"/>
                <w:szCs w:val="20"/>
              </w:rPr>
              <w:t>Platform</w:t>
            </w:r>
          </w:p>
        </w:tc>
        <w:tc>
          <w:tcPr>
            <w:tcW w:w="3000" w:type="dxa"/>
            <w:shd w:val="clear" w:color="auto" w:fill="D1D1D1" w:themeFill="background2" w:themeFillShade="E6"/>
            <w:tcMar>
              <w:top w:w="80" w:type="dxa"/>
              <w:left w:w="120" w:type="dxa"/>
              <w:bottom w:w="80" w:type="dxa"/>
              <w:right w:w="120" w:type="dxa"/>
            </w:tcMar>
            <w:vAlign w:val="center"/>
          </w:tcPr>
          <w:p w14:paraId="18E71E7E" w14:textId="77777777" w:rsidR="001C7D41" w:rsidRPr="00F10297" w:rsidRDefault="00000000">
            <w:pPr>
              <w:rPr>
                <w:rFonts w:ascii="Times New Roman" w:hAnsi="Times New Roman" w:cs="Times New Roman"/>
                <w:color w:val="000000" w:themeColor="text1"/>
              </w:rPr>
            </w:pPr>
            <w:r w:rsidRPr="00F10297">
              <w:rPr>
                <w:rFonts w:ascii="Times New Roman" w:hAnsi="Times New Roman" w:cs="Times New Roman"/>
                <w:b/>
                <w:bCs/>
                <w:color w:val="000000" w:themeColor="text1"/>
                <w:sz w:val="20"/>
                <w:szCs w:val="20"/>
              </w:rPr>
              <w:t>Rows (Titles)</w:t>
            </w:r>
          </w:p>
        </w:tc>
        <w:tc>
          <w:tcPr>
            <w:tcW w:w="2000" w:type="dxa"/>
            <w:shd w:val="clear" w:color="auto" w:fill="D1D1D1" w:themeFill="background2" w:themeFillShade="E6"/>
            <w:tcMar>
              <w:top w:w="80" w:type="dxa"/>
              <w:left w:w="120" w:type="dxa"/>
              <w:bottom w:w="80" w:type="dxa"/>
              <w:right w:w="120" w:type="dxa"/>
            </w:tcMar>
            <w:vAlign w:val="center"/>
          </w:tcPr>
          <w:p w14:paraId="75899360" w14:textId="77777777" w:rsidR="001C7D41" w:rsidRPr="00F10297" w:rsidRDefault="00000000">
            <w:pPr>
              <w:rPr>
                <w:rFonts w:ascii="Times New Roman" w:hAnsi="Times New Roman" w:cs="Times New Roman"/>
                <w:color w:val="000000" w:themeColor="text1"/>
              </w:rPr>
            </w:pPr>
            <w:r w:rsidRPr="00F10297">
              <w:rPr>
                <w:rFonts w:ascii="Times New Roman" w:hAnsi="Times New Roman" w:cs="Times New Roman"/>
                <w:b/>
                <w:bCs/>
                <w:color w:val="000000" w:themeColor="text1"/>
                <w:sz w:val="20"/>
                <w:szCs w:val="20"/>
              </w:rPr>
              <w:t>Columns</w:t>
            </w:r>
          </w:p>
        </w:tc>
      </w:tr>
      <w:tr w:rsidR="001C7D41" w:rsidRPr="008643D0" w14:paraId="3A463721" w14:textId="77777777">
        <w:tc>
          <w:tcPr>
            <w:tcW w:w="4000" w:type="dxa"/>
            <w:shd w:val="clear" w:color="auto" w:fill="FFFFFF"/>
            <w:tcMar>
              <w:top w:w="70" w:type="dxa"/>
              <w:left w:w="120" w:type="dxa"/>
              <w:bottom w:w="70" w:type="dxa"/>
              <w:right w:w="120" w:type="dxa"/>
            </w:tcMar>
            <w:vAlign w:val="center"/>
          </w:tcPr>
          <w:p w14:paraId="0815C2E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Netflix</w:t>
            </w:r>
          </w:p>
        </w:tc>
        <w:tc>
          <w:tcPr>
            <w:tcW w:w="3000" w:type="dxa"/>
            <w:shd w:val="clear" w:color="auto" w:fill="FFFFFF"/>
            <w:tcMar>
              <w:top w:w="70" w:type="dxa"/>
              <w:left w:w="120" w:type="dxa"/>
              <w:bottom w:w="70" w:type="dxa"/>
              <w:right w:w="120" w:type="dxa"/>
            </w:tcMar>
            <w:vAlign w:val="center"/>
          </w:tcPr>
          <w:p w14:paraId="45E3852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620</w:t>
            </w:r>
          </w:p>
        </w:tc>
        <w:tc>
          <w:tcPr>
            <w:tcW w:w="2000" w:type="dxa"/>
            <w:shd w:val="clear" w:color="auto" w:fill="FFFFFF"/>
            <w:tcMar>
              <w:top w:w="70" w:type="dxa"/>
              <w:left w:w="120" w:type="dxa"/>
              <w:bottom w:w="70" w:type="dxa"/>
              <w:right w:w="120" w:type="dxa"/>
            </w:tcMar>
            <w:vAlign w:val="center"/>
          </w:tcPr>
          <w:p w14:paraId="447792C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16</w:t>
            </w:r>
          </w:p>
        </w:tc>
      </w:tr>
      <w:tr w:rsidR="001C7D41" w:rsidRPr="008643D0" w14:paraId="49A4B402" w14:textId="77777777">
        <w:tc>
          <w:tcPr>
            <w:tcW w:w="4000" w:type="dxa"/>
            <w:shd w:val="clear" w:color="auto" w:fill="F2F2F2"/>
            <w:tcMar>
              <w:top w:w="70" w:type="dxa"/>
              <w:left w:w="120" w:type="dxa"/>
              <w:bottom w:w="70" w:type="dxa"/>
              <w:right w:w="120" w:type="dxa"/>
            </w:tcMar>
            <w:vAlign w:val="center"/>
          </w:tcPr>
          <w:p w14:paraId="32BDC33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Amazon Prime Video</w:t>
            </w:r>
          </w:p>
        </w:tc>
        <w:tc>
          <w:tcPr>
            <w:tcW w:w="3000" w:type="dxa"/>
            <w:shd w:val="clear" w:color="auto" w:fill="F2F2F2"/>
            <w:tcMar>
              <w:top w:w="70" w:type="dxa"/>
              <w:left w:w="120" w:type="dxa"/>
              <w:bottom w:w="70" w:type="dxa"/>
              <w:right w:w="120" w:type="dxa"/>
            </w:tcMar>
            <w:vAlign w:val="center"/>
          </w:tcPr>
          <w:p w14:paraId="34F78AE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650</w:t>
            </w:r>
          </w:p>
        </w:tc>
        <w:tc>
          <w:tcPr>
            <w:tcW w:w="2000" w:type="dxa"/>
            <w:shd w:val="clear" w:color="auto" w:fill="F2F2F2"/>
            <w:tcMar>
              <w:top w:w="70" w:type="dxa"/>
              <w:left w:w="120" w:type="dxa"/>
              <w:bottom w:w="70" w:type="dxa"/>
              <w:right w:w="120" w:type="dxa"/>
            </w:tcMar>
            <w:vAlign w:val="center"/>
          </w:tcPr>
          <w:p w14:paraId="1798529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16</w:t>
            </w:r>
          </w:p>
        </w:tc>
      </w:tr>
      <w:tr w:rsidR="001C7D41" w:rsidRPr="008643D0" w14:paraId="5EEC7C7C" w14:textId="77777777">
        <w:tc>
          <w:tcPr>
            <w:tcW w:w="4000" w:type="dxa"/>
            <w:shd w:val="clear" w:color="auto" w:fill="FFFFFF"/>
            <w:tcMar>
              <w:top w:w="70" w:type="dxa"/>
              <w:left w:w="120" w:type="dxa"/>
              <w:bottom w:w="70" w:type="dxa"/>
              <w:right w:w="120" w:type="dxa"/>
            </w:tcMar>
            <w:vAlign w:val="center"/>
          </w:tcPr>
          <w:p w14:paraId="4E9A8C1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JioHotstar</w:t>
            </w:r>
          </w:p>
        </w:tc>
        <w:tc>
          <w:tcPr>
            <w:tcW w:w="3000" w:type="dxa"/>
            <w:shd w:val="clear" w:color="auto" w:fill="FFFFFF"/>
            <w:tcMar>
              <w:top w:w="70" w:type="dxa"/>
              <w:left w:w="120" w:type="dxa"/>
              <w:bottom w:w="70" w:type="dxa"/>
              <w:right w:w="120" w:type="dxa"/>
            </w:tcMar>
            <w:vAlign w:val="center"/>
          </w:tcPr>
          <w:p w14:paraId="19FC2BC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610</w:t>
            </w:r>
          </w:p>
        </w:tc>
        <w:tc>
          <w:tcPr>
            <w:tcW w:w="2000" w:type="dxa"/>
            <w:shd w:val="clear" w:color="auto" w:fill="FFFFFF"/>
            <w:tcMar>
              <w:top w:w="70" w:type="dxa"/>
              <w:left w:w="120" w:type="dxa"/>
              <w:bottom w:w="70" w:type="dxa"/>
              <w:right w:w="120" w:type="dxa"/>
            </w:tcMar>
            <w:vAlign w:val="center"/>
          </w:tcPr>
          <w:p w14:paraId="7A27AB8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16</w:t>
            </w:r>
          </w:p>
        </w:tc>
      </w:tr>
      <w:tr w:rsidR="001C7D41" w:rsidRPr="008643D0" w14:paraId="5C19CCC3" w14:textId="77777777">
        <w:tc>
          <w:tcPr>
            <w:tcW w:w="4000" w:type="dxa"/>
            <w:shd w:val="clear" w:color="auto" w:fill="F2F2F2"/>
            <w:tcMar>
              <w:top w:w="70" w:type="dxa"/>
              <w:left w:w="120" w:type="dxa"/>
              <w:bottom w:w="70" w:type="dxa"/>
              <w:right w:w="120" w:type="dxa"/>
            </w:tcMar>
            <w:vAlign w:val="center"/>
          </w:tcPr>
          <w:p w14:paraId="3170997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ZEE5</w:t>
            </w:r>
          </w:p>
        </w:tc>
        <w:tc>
          <w:tcPr>
            <w:tcW w:w="3000" w:type="dxa"/>
            <w:shd w:val="clear" w:color="auto" w:fill="F2F2F2"/>
            <w:tcMar>
              <w:top w:w="70" w:type="dxa"/>
              <w:left w:w="120" w:type="dxa"/>
              <w:bottom w:w="70" w:type="dxa"/>
              <w:right w:w="120" w:type="dxa"/>
            </w:tcMar>
            <w:vAlign w:val="center"/>
          </w:tcPr>
          <w:p w14:paraId="47BBF35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630</w:t>
            </w:r>
          </w:p>
        </w:tc>
        <w:tc>
          <w:tcPr>
            <w:tcW w:w="2000" w:type="dxa"/>
            <w:shd w:val="clear" w:color="auto" w:fill="F2F2F2"/>
            <w:tcMar>
              <w:top w:w="70" w:type="dxa"/>
              <w:left w:w="120" w:type="dxa"/>
              <w:bottom w:w="70" w:type="dxa"/>
              <w:right w:w="120" w:type="dxa"/>
            </w:tcMar>
            <w:vAlign w:val="center"/>
          </w:tcPr>
          <w:p w14:paraId="1074638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16</w:t>
            </w:r>
          </w:p>
        </w:tc>
      </w:tr>
    </w:tbl>
    <w:p w14:paraId="64D13592"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2.3 Features / Attributes</w:t>
      </w:r>
    </w:p>
    <w:p w14:paraId="49010EFC"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Every dataset contains the following sixteen attributes describing each content title:</w:t>
      </w:r>
    </w:p>
    <w:p w14:paraId="48A8B76F"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2: Attribute / Feature Description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700"/>
        <w:gridCol w:w="2800"/>
        <w:gridCol w:w="5500"/>
      </w:tblGrid>
      <w:tr w:rsidR="001C7D41" w:rsidRPr="008643D0" w14:paraId="1E09059A" w14:textId="77777777" w:rsidTr="00F10297">
        <w:tc>
          <w:tcPr>
            <w:tcW w:w="700" w:type="dxa"/>
            <w:shd w:val="clear" w:color="auto" w:fill="D1D1D1" w:themeFill="background2" w:themeFillShade="E6"/>
            <w:tcMar>
              <w:top w:w="80" w:type="dxa"/>
              <w:left w:w="120" w:type="dxa"/>
              <w:bottom w:w="80" w:type="dxa"/>
              <w:right w:w="120" w:type="dxa"/>
            </w:tcMar>
            <w:vAlign w:val="center"/>
          </w:tcPr>
          <w:p w14:paraId="0B91E7A8" w14:textId="6CD831E7" w:rsidR="001C7D41" w:rsidRPr="00F64610" w:rsidRDefault="00F10297">
            <w:pPr>
              <w:rPr>
                <w:rFonts w:ascii="Times New Roman" w:hAnsi="Times New Roman" w:cs="Times New Roman"/>
                <w:color w:val="000000" w:themeColor="text1"/>
              </w:rPr>
            </w:pPr>
            <w:r w:rsidRPr="00F64610">
              <w:rPr>
                <w:rFonts w:ascii="Times New Roman" w:hAnsi="Times New Roman" w:cs="Times New Roman"/>
                <w:color w:val="000000" w:themeColor="text1"/>
              </w:rPr>
              <w:t>S.no</w:t>
            </w:r>
          </w:p>
        </w:tc>
        <w:tc>
          <w:tcPr>
            <w:tcW w:w="2800" w:type="dxa"/>
            <w:shd w:val="clear" w:color="auto" w:fill="D1D1D1" w:themeFill="background2" w:themeFillShade="E6"/>
            <w:tcMar>
              <w:top w:w="80" w:type="dxa"/>
              <w:left w:w="120" w:type="dxa"/>
              <w:bottom w:w="80" w:type="dxa"/>
              <w:right w:w="120" w:type="dxa"/>
            </w:tcMar>
            <w:vAlign w:val="center"/>
          </w:tcPr>
          <w:p w14:paraId="7770D2B2"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Attribute</w:t>
            </w:r>
          </w:p>
        </w:tc>
        <w:tc>
          <w:tcPr>
            <w:tcW w:w="5500" w:type="dxa"/>
            <w:shd w:val="clear" w:color="auto" w:fill="D1D1D1" w:themeFill="background2" w:themeFillShade="E6"/>
            <w:tcMar>
              <w:top w:w="80" w:type="dxa"/>
              <w:left w:w="120" w:type="dxa"/>
              <w:bottom w:w="80" w:type="dxa"/>
              <w:right w:w="120" w:type="dxa"/>
            </w:tcMar>
            <w:vAlign w:val="center"/>
          </w:tcPr>
          <w:p w14:paraId="3E4FFF7C"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Description</w:t>
            </w:r>
          </w:p>
        </w:tc>
      </w:tr>
      <w:tr w:rsidR="001C7D41" w:rsidRPr="008643D0" w14:paraId="02C44583" w14:textId="77777777">
        <w:tc>
          <w:tcPr>
            <w:tcW w:w="700" w:type="dxa"/>
            <w:shd w:val="clear" w:color="auto" w:fill="FFFFFF"/>
            <w:tcMar>
              <w:top w:w="70" w:type="dxa"/>
              <w:left w:w="120" w:type="dxa"/>
              <w:bottom w:w="70" w:type="dxa"/>
              <w:right w:w="120" w:type="dxa"/>
            </w:tcMar>
            <w:vAlign w:val="center"/>
          </w:tcPr>
          <w:p w14:paraId="5B28985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w:t>
            </w:r>
          </w:p>
        </w:tc>
        <w:tc>
          <w:tcPr>
            <w:tcW w:w="2800" w:type="dxa"/>
            <w:shd w:val="clear" w:color="auto" w:fill="FFFFFF"/>
            <w:tcMar>
              <w:top w:w="70" w:type="dxa"/>
              <w:left w:w="120" w:type="dxa"/>
              <w:bottom w:w="70" w:type="dxa"/>
              <w:right w:w="120" w:type="dxa"/>
            </w:tcMar>
            <w:vAlign w:val="center"/>
          </w:tcPr>
          <w:p w14:paraId="3F695909"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sz w:val="20"/>
                <w:szCs w:val="20"/>
              </w:rPr>
              <w:t>Content_ID</w:t>
            </w:r>
            <w:proofErr w:type="spellEnd"/>
          </w:p>
        </w:tc>
        <w:tc>
          <w:tcPr>
            <w:tcW w:w="5500" w:type="dxa"/>
            <w:shd w:val="clear" w:color="auto" w:fill="FFFFFF"/>
            <w:tcMar>
              <w:top w:w="70" w:type="dxa"/>
              <w:left w:w="120" w:type="dxa"/>
              <w:bottom w:w="70" w:type="dxa"/>
              <w:right w:w="120" w:type="dxa"/>
            </w:tcMar>
            <w:vAlign w:val="center"/>
          </w:tcPr>
          <w:p w14:paraId="47898BC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Unique identifier for the title</w:t>
            </w:r>
          </w:p>
        </w:tc>
      </w:tr>
      <w:tr w:rsidR="001C7D41" w:rsidRPr="008643D0" w14:paraId="15B0CDA4" w14:textId="77777777">
        <w:tc>
          <w:tcPr>
            <w:tcW w:w="700" w:type="dxa"/>
            <w:shd w:val="clear" w:color="auto" w:fill="F2F2F2"/>
            <w:tcMar>
              <w:top w:w="70" w:type="dxa"/>
              <w:left w:w="120" w:type="dxa"/>
              <w:bottom w:w="70" w:type="dxa"/>
              <w:right w:w="120" w:type="dxa"/>
            </w:tcMar>
            <w:vAlign w:val="center"/>
          </w:tcPr>
          <w:p w14:paraId="3EAB5B8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2</w:t>
            </w:r>
          </w:p>
        </w:tc>
        <w:tc>
          <w:tcPr>
            <w:tcW w:w="2800" w:type="dxa"/>
            <w:shd w:val="clear" w:color="auto" w:fill="F2F2F2"/>
            <w:tcMar>
              <w:top w:w="70" w:type="dxa"/>
              <w:left w:w="120" w:type="dxa"/>
              <w:bottom w:w="70" w:type="dxa"/>
              <w:right w:w="120" w:type="dxa"/>
            </w:tcMar>
            <w:vAlign w:val="center"/>
          </w:tcPr>
          <w:p w14:paraId="4EE21E16"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sz w:val="20"/>
                <w:szCs w:val="20"/>
              </w:rPr>
              <w:t>Content_Name</w:t>
            </w:r>
            <w:proofErr w:type="spellEnd"/>
          </w:p>
        </w:tc>
        <w:tc>
          <w:tcPr>
            <w:tcW w:w="5500" w:type="dxa"/>
            <w:shd w:val="clear" w:color="auto" w:fill="F2F2F2"/>
            <w:tcMar>
              <w:top w:w="70" w:type="dxa"/>
              <w:left w:w="120" w:type="dxa"/>
              <w:bottom w:w="70" w:type="dxa"/>
              <w:right w:w="120" w:type="dxa"/>
            </w:tcMar>
            <w:vAlign w:val="center"/>
          </w:tcPr>
          <w:p w14:paraId="53A901A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Name of the Movie or Series</w:t>
            </w:r>
          </w:p>
        </w:tc>
      </w:tr>
      <w:tr w:rsidR="001C7D41" w:rsidRPr="008643D0" w14:paraId="1EFEC9EC" w14:textId="77777777">
        <w:tc>
          <w:tcPr>
            <w:tcW w:w="700" w:type="dxa"/>
            <w:shd w:val="clear" w:color="auto" w:fill="FFFFFF"/>
            <w:tcMar>
              <w:top w:w="70" w:type="dxa"/>
              <w:left w:w="120" w:type="dxa"/>
              <w:bottom w:w="70" w:type="dxa"/>
              <w:right w:w="120" w:type="dxa"/>
            </w:tcMar>
            <w:vAlign w:val="center"/>
          </w:tcPr>
          <w:p w14:paraId="3ACDD6F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3</w:t>
            </w:r>
          </w:p>
        </w:tc>
        <w:tc>
          <w:tcPr>
            <w:tcW w:w="2800" w:type="dxa"/>
            <w:shd w:val="clear" w:color="auto" w:fill="FFFFFF"/>
            <w:tcMar>
              <w:top w:w="70" w:type="dxa"/>
              <w:left w:w="120" w:type="dxa"/>
              <w:bottom w:w="70" w:type="dxa"/>
              <w:right w:w="120" w:type="dxa"/>
            </w:tcMar>
            <w:vAlign w:val="center"/>
          </w:tcPr>
          <w:p w14:paraId="05BD433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Content_Type</w:t>
            </w:r>
          </w:p>
        </w:tc>
        <w:tc>
          <w:tcPr>
            <w:tcW w:w="5500" w:type="dxa"/>
            <w:shd w:val="clear" w:color="auto" w:fill="FFFFFF"/>
            <w:tcMar>
              <w:top w:w="70" w:type="dxa"/>
              <w:left w:w="120" w:type="dxa"/>
              <w:bottom w:w="70" w:type="dxa"/>
              <w:right w:w="120" w:type="dxa"/>
            </w:tcMar>
            <w:vAlign w:val="center"/>
          </w:tcPr>
          <w:p w14:paraId="48C7406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Categorical — Movie or Series</w:t>
            </w:r>
          </w:p>
        </w:tc>
      </w:tr>
      <w:tr w:rsidR="001C7D41" w:rsidRPr="008643D0" w14:paraId="28D1F307" w14:textId="77777777">
        <w:tc>
          <w:tcPr>
            <w:tcW w:w="700" w:type="dxa"/>
            <w:shd w:val="clear" w:color="auto" w:fill="F2F2F2"/>
            <w:tcMar>
              <w:top w:w="70" w:type="dxa"/>
              <w:left w:w="120" w:type="dxa"/>
              <w:bottom w:w="70" w:type="dxa"/>
              <w:right w:w="120" w:type="dxa"/>
            </w:tcMar>
            <w:vAlign w:val="center"/>
          </w:tcPr>
          <w:p w14:paraId="2F952B0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4</w:t>
            </w:r>
          </w:p>
        </w:tc>
        <w:tc>
          <w:tcPr>
            <w:tcW w:w="2800" w:type="dxa"/>
            <w:shd w:val="clear" w:color="auto" w:fill="F2F2F2"/>
            <w:tcMar>
              <w:top w:w="70" w:type="dxa"/>
              <w:left w:w="120" w:type="dxa"/>
              <w:bottom w:w="70" w:type="dxa"/>
              <w:right w:w="120" w:type="dxa"/>
            </w:tcMar>
            <w:vAlign w:val="center"/>
          </w:tcPr>
          <w:p w14:paraId="08A10357"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sz w:val="20"/>
                <w:szCs w:val="20"/>
              </w:rPr>
              <w:t>Release_Year</w:t>
            </w:r>
            <w:proofErr w:type="spellEnd"/>
          </w:p>
        </w:tc>
        <w:tc>
          <w:tcPr>
            <w:tcW w:w="5500" w:type="dxa"/>
            <w:shd w:val="clear" w:color="auto" w:fill="F2F2F2"/>
            <w:tcMar>
              <w:top w:w="70" w:type="dxa"/>
              <w:left w:w="120" w:type="dxa"/>
              <w:bottom w:w="70" w:type="dxa"/>
              <w:right w:w="120" w:type="dxa"/>
            </w:tcMar>
            <w:vAlign w:val="center"/>
          </w:tcPr>
          <w:p w14:paraId="2409D8E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Year the content was released</w:t>
            </w:r>
          </w:p>
        </w:tc>
      </w:tr>
      <w:tr w:rsidR="001C7D41" w:rsidRPr="008643D0" w14:paraId="070B7276" w14:textId="77777777">
        <w:tc>
          <w:tcPr>
            <w:tcW w:w="700" w:type="dxa"/>
            <w:shd w:val="clear" w:color="auto" w:fill="FFFFFF"/>
            <w:tcMar>
              <w:top w:w="70" w:type="dxa"/>
              <w:left w:w="120" w:type="dxa"/>
              <w:bottom w:w="70" w:type="dxa"/>
              <w:right w:w="120" w:type="dxa"/>
            </w:tcMar>
            <w:vAlign w:val="center"/>
          </w:tcPr>
          <w:p w14:paraId="19650B5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2800" w:type="dxa"/>
            <w:shd w:val="clear" w:color="auto" w:fill="FFFFFF"/>
            <w:tcMar>
              <w:top w:w="70" w:type="dxa"/>
              <w:left w:w="120" w:type="dxa"/>
              <w:bottom w:w="70" w:type="dxa"/>
              <w:right w:w="120" w:type="dxa"/>
            </w:tcMar>
            <w:vAlign w:val="center"/>
          </w:tcPr>
          <w:p w14:paraId="5471D4F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Genre</w:t>
            </w:r>
          </w:p>
        </w:tc>
        <w:tc>
          <w:tcPr>
            <w:tcW w:w="5500" w:type="dxa"/>
            <w:shd w:val="clear" w:color="auto" w:fill="FFFFFF"/>
            <w:tcMar>
              <w:top w:w="70" w:type="dxa"/>
              <w:left w:w="120" w:type="dxa"/>
              <w:bottom w:w="70" w:type="dxa"/>
              <w:right w:w="120" w:type="dxa"/>
            </w:tcMar>
            <w:vAlign w:val="center"/>
          </w:tcPr>
          <w:p w14:paraId="2E04BE7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One or more genres (e.g., Crime, Drama)</w:t>
            </w:r>
          </w:p>
        </w:tc>
      </w:tr>
      <w:tr w:rsidR="001C7D41" w:rsidRPr="008643D0" w14:paraId="6D71795B" w14:textId="77777777">
        <w:tc>
          <w:tcPr>
            <w:tcW w:w="700" w:type="dxa"/>
            <w:shd w:val="clear" w:color="auto" w:fill="F2F2F2"/>
            <w:tcMar>
              <w:top w:w="70" w:type="dxa"/>
              <w:left w:w="120" w:type="dxa"/>
              <w:bottom w:w="70" w:type="dxa"/>
              <w:right w:w="120" w:type="dxa"/>
            </w:tcMar>
            <w:vAlign w:val="center"/>
          </w:tcPr>
          <w:p w14:paraId="5D32D82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w:t>
            </w:r>
          </w:p>
        </w:tc>
        <w:tc>
          <w:tcPr>
            <w:tcW w:w="2800" w:type="dxa"/>
            <w:shd w:val="clear" w:color="auto" w:fill="F2F2F2"/>
            <w:tcMar>
              <w:top w:w="70" w:type="dxa"/>
              <w:left w:w="120" w:type="dxa"/>
              <w:bottom w:w="70" w:type="dxa"/>
              <w:right w:w="120" w:type="dxa"/>
            </w:tcMar>
            <w:vAlign w:val="center"/>
          </w:tcPr>
          <w:p w14:paraId="029C493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Language</w:t>
            </w:r>
          </w:p>
        </w:tc>
        <w:tc>
          <w:tcPr>
            <w:tcW w:w="5500" w:type="dxa"/>
            <w:shd w:val="clear" w:color="auto" w:fill="F2F2F2"/>
            <w:tcMar>
              <w:top w:w="70" w:type="dxa"/>
              <w:left w:w="120" w:type="dxa"/>
              <w:bottom w:w="70" w:type="dxa"/>
              <w:right w:w="120" w:type="dxa"/>
            </w:tcMar>
            <w:vAlign w:val="center"/>
          </w:tcPr>
          <w:p w14:paraId="40B150B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Primary audio language(s)</w:t>
            </w:r>
          </w:p>
        </w:tc>
      </w:tr>
      <w:tr w:rsidR="001C7D41" w:rsidRPr="008643D0" w14:paraId="385B00BA" w14:textId="77777777">
        <w:tc>
          <w:tcPr>
            <w:tcW w:w="700" w:type="dxa"/>
            <w:shd w:val="clear" w:color="auto" w:fill="FFFFFF"/>
            <w:tcMar>
              <w:top w:w="70" w:type="dxa"/>
              <w:left w:w="120" w:type="dxa"/>
              <w:bottom w:w="70" w:type="dxa"/>
              <w:right w:w="120" w:type="dxa"/>
            </w:tcMar>
            <w:vAlign w:val="center"/>
          </w:tcPr>
          <w:p w14:paraId="35498DD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7</w:t>
            </w:r>
          </w:p>
        </w:tc>
        <w:tc>
          <w:tcPr>
            <w:tcW w:w="2800" w:type="dxa"/>
            <w:shd w:val="clear" w:color="auto" w:fill="FFFFFF"/>
            <w:tcMar>
              <w:top w:w="70" w:type="dxa"/>
              <w:left w:w="120" w:type="dxa"/>
              <w:bottom w:w="70" w:type="dxa"/>
              <w:right w:w="120" w:type="dxa"/>
            </w:tcMar>
            <w:vAlign w:val="center"/>
          </w:tcPr>
          <w:p w14:paraId="61D385F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Country</w:t>
            </w:r>
          </w:p>
        </w:tc>
        <w:tc>
          <w:tcPr>
            <w:tcW w:w="5500" w:type="dxa"/>
            <w:shd w:val="clear" w:color="auto" w:fill="FFFFFF"/>
            <w:tcMar>
              <w:top w:w="70" w:type="dxa"/>
              <w:left w:w="120" w:type="dxa"/>
              <w:bottom w:w="70" w:type="dxa"/>
              <w:right w:w="120" w:type="dxa"/>
            </w:tcMar>
            <w:vAlign w:val="center"/>
          </w:tcPr>
          <w:p w14:paraId="0AC811A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Country of production</w:t>
            </w:r>
          </w:p>
        </w:tc>
      </w:tr>
      <w:tr w:rsidR="001C7D41" w:rsidRPr="008643D0" w14:paraId="09F373BE" w14:textId="77777777">
        <w:tc>
          <w:tcPr>
            <w:tcW w:w="700" w:type="dxa"/>
            <w:shd w:val="clear" w:color="auto" w:fill="F2F2F2"/>
            <w:tcMar>
              <w:top w:w="70" w:type="dxa"/>
              <w:left w:w="120" w:type="dxa"/>
              <w:bottom w:w="70" w:type="dxa"/>
              <w:right w:w="120" w:type="dxa"/>
            </w:tcMar>
            <w:vAlign w:val="center"/>
          </w:tcPr>
          <w:p w14:paraId="1637A21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8</w:t>
            </w:r>
          </w:p>
        </w:tc>
        <w:tc>
          <w:tcPr>
            <w:tcW w:w="2800" w:type="dxa"/>
            <w:shd w:val="clear" w:color="auto" w:fill="F2F2F2"/>
            <w:tcMar>
              <w:top w:w="70" w:type="dxa"/>
              <w:left w:w="120" w:type="dxa"/>
              <w:bottom w:w="70" w:type="dxa"/>
              <w:right w:w="120" w:type="dxa"/>
            </w:tcMar>
            <w:vAlign w:val="center"/>
          </w:tcPr>
          <w:p w14:paraId="6F52CB09"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sz w:val="20"/>
                <w:szCs w:val="20"/>
              </w:rPr>
              <w:t>Duration_Minutes</w:t>
            </w:r>
            <w:proofErr w:type="spellEnd"/>
          </w:p>
        </w:tc>
        <w:tc>
          <w:tcPr>
            <w:tcW w:w="5500" w:type="dxa"/>
            <w:shd w:val="clear" w:color="auto" w:fill="F2F2F2"/>
            <w:tcMar>
              <w:top w:w="70" w:type="dxa"/>
              <w:left w:w="120" w:type="dxa"/>
              <w:bottom w:w="70" w:type="dxa"/>
              <w:right w:w="120" w:type="dxa"/>
            </w:tcMar>
            <w:vAlign w:val="center"/>
          </w:tcPr>
          <w:p w14:paraId="5644015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Runtime / episode length in minutes</w:t>
            </w:r>
          </w:p>
        </w:tc>
      </w:tr>
      <w:tr w:rsidR="001C7D41" w:rsidRPr="008643D0" w14:paraId="417065AC" w14:textId="77777777">
        <w:tc>
          <w:tcPr>
            <w:tcW w:w="700" w:type="dxa"/>
            <w:shd w:val="clear" w:color="auto" w:fill="FFFFFF"/>
            <w:tcMar>
              <w:top w:w="70" w:type="dxa"/>
              <w:left w:w="120" w:type="dxa"/>
              <w:bottom w:w="70" w:type="dxa"/>
              <w:right w:w="120" w:type="dxa"/>
            </w:tcMar>
            <w:vAlign w:val="center"/>
          </w:tcPr>
          <w:p w14:paraId="5BAC086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w:t>
            </w:r>
          </w:p>
        </w:tc>
        <w:tc>
          <w:tcPr>
            <w:tcW w:w="2800" w:type="dxa"/>
            <w:shd w:val="clear" w:color="auto" w:fill="FFFFFF"/>
            <w:tcMar>
              <w:top w:w="70" w:type="dxa"/>
              <w:left w:w="120" w:type="dxa"/>
              <w:bottom w:w="70" w:type="dxa"/>
              <w:right w:w="120" w:type="dxa"/>
            </w:tcMar>
            <w:vAlign w:val="center"/>
          </w:tcPr>
          <w:p w14:paraId="71CB431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IMDb_Rating</w:t>
            </w:r>
          </w:p>
        </w:tc>
        <w:tc>
          <w:tcPr>
            <w:tcW w:w="5500" w:type="dxa"/>
            <w:shd w:val="clear" w:color="auto" w:fill="FFFFFF"/>
            <w:tcMar>
              <w:top w:w="70" w:type="dxa"/>
              <w:left w:w="120" w:type="dxa"/>
              <w:bottom w:w="70" w:type="dxa"/>
              <w:right w:w="120" w:type="dxa"/>
            </w:tcMar>
            <w:vAlign w:val="center"/>
          </w:tcPr>
          <w:p w14:paraId="1DD9A3D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IMDb rating out of 10</w:t>
            </w:r>
          </w:p>
        </w:tc>
      </w:tr>
      <w:tr w:rsidR="001C7D41" w:rsidRPr="008643D0" w14:paraId="7D451C73" w14:textId="77777777">
        <w:tc>
          <w:tcPr>
            <w:tcW w:w="700" w:type="dxa"/>
            <w:shd w:val="clear" w:color="auto" w:fill="F2F2F2"/>
            <w:tcMar>
              <w:top w:w="70" w:type="dxa"/>
              <w:left w:w="120" w:type="dxa"/>
              <w:bottom w:w="70" w:type="dxa"/>
              <w:right w:w="120" w:type="dxa"/>
            </w:tcMar>
            <w:vAlign w:val="center"/>
          </w:tcPr>
          <w:p w14:paraId="0FF9522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10</w:t>
            </w:r>
          </w:p>
        </w:tc>
        <w:tc>
          <w:tcPr>
            <w:tcW w:w="2800" w:type="dxa"/>
            <w:shd w:val="clear" w:color="auto" w:fill="F2F2F2"/>
            <w:tcMar>
              <w:top w:w="70" w:type="dxa"/>
              <w:left w:w="120" w:type="dxa"/>
              <w:bottom w:w="70" w:type="dxa"/>
              <w:right w:w="120" w:type="dxa"/>
            </w:tcMar>
            <w:vAlign w:val="center"/>
          </w:tcPr>
          <w:p w14:paraId="6AD14D6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Age_Rating</w:t>
            </w:r>
          </w:p>
        </w:tc>
        <w:tc>
          <w:tcPr>
            <w:tcW w:w="5500" w:type="dxa"/>
            <w:shd w:val="clear" w:color="auto" w:fill="F2F2F2"/>
            <w:tcMar>
              <w:top w:w="70" w:type="dxa"/>
              <w:left w:w="120" w:type="dxa"/>
              <w:bottom w:w="70" w:type="dxa"/>
              <w:right w:w="120" w:type="dxa"/>
            </w:tcMar>
            <w:vAlign w:val="center"/>
          </w:tcPr>
          <w:p w14:paraId="7A933AD6" w14:textId="01631AFC" w:rsidR="001C7D41" w:rsidRPr="008643D0" w:rsidRDefault="00000000">
            <w:pPr>
              <w:rPr>
                <w:rFonts w:ascii="Times New Roman" w:hAnsi="Times New Roman" w:cs="Times New Roman"/>
              </w:rPr>
            </w:pPr>
            <w:r w:rsidRPr="008643D0">
              <w:rPr>
                <w:rFonts w:ascii="Times New Roman" w:hAnsi="Times New Roman" w:cs="Times New Roman"/>
                <w:sz w:val="20"/>
                <w:szCs w:val="20"/>
              </w:rPr>
              <w:t>Content maturity rating (U, U/A, A, TV-14, TV-MA</w:t>
            </w:r>
            <w:r w:rsidR="00167C58">
              <w:rPr>
                <w:rFonts w:ascii="Times New Roman" w:hAnsi="Times New Roman" w:cs="Times New Roman"/>
                <w:sz w:val="20"/>
                <w:szCs w:val="20"/>
              </w:rPr>
              <w:t>, TV-PG</w:t>
            </w:r>
            <w:r w:rsidRPr="008643D0">
              <w:rPr>
                <w:rFonts w:ascii="Times New Roman" w:hAnsi="Times New Roman" w:cs="Times New Roman"/>
                <w:sz w:val="20"/>
                <w:szCs w:val="20"/>
              </w:rPr>
              <w:t>)</w:t>
            </w:r>
          </w:p>
        </w:tc>
      </w:tr>
      <w:tr w:rsidR="001C7D41" w:rsidRPr="008643D0" w14:paraId="393B9E76" w14:textId="77777777">
        <w:tc>
          <w:tcPr>
            <w:tcW w:w="700" w:type="dxa"/>
            <w:shd w:val="clear" w:color="auto" w:fill="FFFFFF"/>
            <w:tcMar>
              <w:top w:w="70" w:type="dxa"/>
              <w:left w:w="120" w:type="dxa"/>
              <w:bottom w:w="70" w:type="dxa"/>
              <w:right w:w="120" w:type="dxa"/>
            </w:tcMar>
            <w:vAlign w:val="center"/>
          </w:tcPr>
          <w:p w14:paraId="5F61599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w:t>
            </w:r>
          </w:p>
        </w:tc>
        <w:tc>
          <w:tcPr>
            <w:tcW w:w="2800" w:type="dxa"/>
            <w:shd w:val="clear" w:color="auto" w:fill="FFFFFF"/>
            <w:tcMar>
              <w:top w:w="70" w:type="dxa"/>
              <w:left w:w="120" w:type="dxa"/>
              <w:bottom w:w="70" w:type="dxa"/>
              <w:right w:w="120" w:type="dxa"/>
            </w:tcMar>
            <w:vAlign w:val="center"/>
          </w:tcPr>
          <w:p w14:paraId="34B6F2C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Director</w:t>
            </w:r>
          </w:p>
        </w:tc>
        <w:tc>
          <w:tcPr>
            <w:tcW w:w="5500" w:type="dxa"/>
            <w:shd w:val="clear" w:color="auto" w:fill="FFFFFF"/>
            <w:tcMar>
              <w:top w:w="70" w:type="dxa"/>
              <w:left w:w="120" w:type="dxa"/>
              <w:bottom w:w="70" w:type="dxa"/>
              <w:right w:w="120" w:type="dxa"/>
            </w:tcMar>
            <w:vAlign w:val="center"/>
          </w:tcPr>
          <w:p w14:paraId="698BF4C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Name of the director</w:t>
            </w:r>
          </w:p>
        </w:tc>
      </w:tr>
      <w:tr w:rsidR="001C7D41" w:rsidRPr="008643D0" w14:paraId="1BD738EB" w14:textId="77777777">
        <w:tc>
          <w:tcPr>
            <w:tcW w:w="700" w:type="dxa"/>
            <w:shd w:val="clear" w:color="auto" w:fill="F2F2F2"/>
            <w:tcMar>
              <w:top w:w="70" w:type="dxa"/>
              <w:left w:w="120" w:type="dxa"/>
              <w:bottom w:w="70" w:type="dxa"/>
              <w:right w:w="120" w:type="dxa"/>
            </w:tcMar>
            <w:vAlign w:val="center"/>
          </w:tcPr>
          <w:p w14:paraId="3F3AF8F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12</w:t>
            </w:r>
          </w:p>
        </w:tc>
        <w:tc>
          <w:tcPr>
            <w:tcW w:w="2800" w:type="dxa"/>
            <w:shd w:val="clear" w:color="auto" w:fill="F2F2F2"/>
            <w:tcMar>
              <w:top w:w="70" w:type="dxa"/>
              <w:left w:w="120" w:type="dxa"/>
              <w:bottom w:w="70" w:type="dxa"/>
              <w:right w:w="120" w:type="dxa"/>
            </w:tcMar>
            <w:vAlign w:val="center"/>
          </w:tcPr>
          <w:p w14:paraId="546E35B5" w14:textId="77777777" w:rsidR="001C7D41" w:rsidRPr="008643D0" w:rsidRDefault="00000000">
            <w:pPr>
              <w:rPr>
                <w:rFonts w:ascii="Times New Roman" w:hAnsi="Times New Roman" w:cs="Times New Roman"/>
              </w:rPr>
            </w:pPr>
            <w:proofErr w:type="spellStart"/>
            <w:r w:rsidRPr="008643D0">
              <w:rPr>
                <w:rFonts w:ascii="Times New Roman" w:hAnsi="Times New Roman" w:cs="Times New Roman"/>
                <w:sz w:val="20"/>
                <w:szCs w:val="20"/>
              </w:rPr>
              <w:t>Lead_Actor</w:t>
            </w:r>
            <w:proofErr w:type="spellEnd"/>
          </w:p>
        </w:tc>
        <w:tc>
          <w:tcPr>
            <w:tcW w:w="5500" w:type="dxa"/>
            <w:shd w:val="clear" w:color="auto" w:fill="F2F2F2"/>
            <w:tcMar>
              <w:top w:w="70" w:type="dxa"/>
              <w:left w:w="120" w:type="dxa"/>
              <w:bottom w:w="70" w:type="dxa"/>
              <w:right w:w="120" w:type="dxa"/>
            </w:tcMar>
            <w:vAlign w:val="center"/>
          </w:tcPr>
          <w:p w14:paraId="230F450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Name of the lead actor</w:t>
            </w:r>
          </w:p>
        </w:tc>
      </w:tr>
      <w:tr w:rsidR="00167C58" w:rsidRPr="008643D0" w14:paraId="277D9C55" w14:textId="77777777" w:rsidTr="00167C58">
        <w:tc>
          <w:tcPr>
            <w:tcW w:w="700" w:type="dxa"/>
            <w:shd w:val="clear" w:color="auto" w:fill="D1D1D1" w:themeFill="background2" w:themeFillShade="E6"/>
            <w:tcMar>
              <w:top w:w="70" w:type="dxa"/>
              <w:left w:w="120" w:type="dxa"/>
              <w:bottom w:w="70" w:type="dxa"/>
              <w:right w:w="120" w:type="dxa"/>
            </w:tcMar>
            <w:vAlign w:val="center"/>
          </w:tcPr>
          <w:p w14:paraId="01B1DD60" w14:textId="6DFDD924" w:rsidR="00167C58" w:rsidRPr="008643D0" w:rsidRDefault="00167C58" w:rsidP="00167C58">
            <w:pPr>
              <w:rPr>
                <w:rFonts w:ascii="Times New Roman" w:hAnsi="Times New Roman" w:cs="Times New Roman"/>
                <w:sz w:val="20"/>
                <w:szCs w:val="20"/>
              </w:rPr>
            </w:pPr>
            <w:r w:rsidRPr="00F64610">
              <w:rPr>
                <w:rFonts w:ascii="Times New Roman" w:hAnsi="Times New Roman" w:cs="Times New Roman"/>
                <w:color w:val="000000" w:themeColor="text1"/>
              </w:rPr>
              <w:lastRenderedPageBreak/>
              <w:t>S.no</w:t>
            </w:r>
          </w:p>
        </w:tc>
        <w:tc>
          <w:tcPr>
            <w:tcW w:w="2800" w:type="dxa"/>
            <w:shd w:val="clear" w:color="auto" w:fill="D1D1D1" w:themeFill="background2" w:themeFillShade="E6"/>
            <w:tcMar>
              <w:top w:w="70" w:type="dxa"/>
              <w:left w:w="120" w:type="dxa"/>
              <w:bottom w:w="70" w:type="dxa"/>
              <w:right w:w="120" w:type="dxa"/>
            </w:tcMar>
            <w:vAlign w:val="center"/>
          </w:tcPr>
          <w:p w14:paraId="1F864CFF" w14:textId="3E8039FB" w:rsidR="00167C58" w:rsidRPr="008643D0" w:rsidRDefault="00167C58" w:rsidP="00167C58">
            <w:pPr>
              <w:rPr>
                <w:rFonts w:ascii="Times New Roman" w:hAnsi="Times New Roman" w:cs="Times New Roman"/>
                <w:sz w:val="20"/>
                <w:szCs w:val="20"/>
              </w:rPr>
            </w:pPr>
            <w:r w:rsidRPr="00F64610">
              <w:rPr>
                <w:rFonts w:ascii="Times New Roman" w:hAnsi="Times New Roman" w:cs="Times New Roman"/>
                <w:b/>
                <w:bCs/>
                <w:color w:val="000000" w:themeColor="text1"/>
                <w:sz w:val="20"/>
                <w:szCs w:val="20"/>
              </w:rPr>
              <w:t>Attribute</w:t>
            </w:r>
          </w:p>
        </w:tc>
        <w:tc>
          <w:tcPr>
            <w:tcW w:w="5500" w:type="dxa"/>
            <w:shd w:val="clear" w:color="auto" w:fill="D1D1D1" w:themeFill="background2" w:themeFillShade="E6"/>
            <w:tcMar>
              <w:top w:w="70" w:type="dxa"/>
              <w:left w:w="120" w:type="dxa"/>
              <w:bottom w:w="70" w:type="dxa"/>
              <w:right w:w="120" w:type="dxa"/>
            </w:tcMar>
            <w:vAlign w:val="center"/>
          </w:tcPr>
          <w:p w14:paraId="7E44910D" w14:textId="583D2E6B" w:rsidR="00167C58" w:rsidRPr="008643D0" w:rsidRDefault="00167C58" w:rsidP="00167C58">
            <w:pPr>
              <w:rPr>
                <w:rFonts w:ascii="Times New Roman" w:hAnsi="Times New Roman" w:cs="Times New Roman"/>
                <w:sz w:val="20"/>
                <w:szCs w:val="20"/>
              </w:rPr>
            </w:pPr>
            <w:r w:rsidRPr="00F64610">
              <w:rPr>
                <w:rFonts w:ascii="Times New Roman" w:hAnsi="Times New Roman" w:cs="Times New Roman"/>
                <w:b/>
                <w:bCs/>
                <w:color w:val="000000" w:themeColor="text1"/>
                <w:sz w:val="20"/>
                <w:szCs w:val="20"/>
              </w:rPr>
              <w:t>Description</w:t>
            </w:r>
          </w:p>
        </w:tc>
      </w:tr>
      <w:tr w:rsidR="00167C58" w:rsidRPr="008643D0" w14:paraId="3C5327B8" w14:textId="77777777">
        <w:tc>
          <w:tcPr>
            <w:tcW w:w="700" w:type="dxa"/>
            <w:shd w:val="clear" w:color="auto" w:fill="FFFFFF"/>
            <w:tcMar>
              <w:top w:w="70" w:type="dxa"/>
              <w:left w:w="120" w:type="dxa"/>
              <w:bottom w:w="70" w:type="dxa"/>
              <w:right w:w="120" w:type="dxa"/>
            </w:tcMar>
            <w:vAlign w:val="center"/>
          </w:tcPr>
          <w:p w14:paraId="2AAF4505"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13</w:t>
            </w:r>
          </w:p>
        </w:tc>
        <w:tc>
          <w:tcPr>
            <w:tcW w:w="2800" w:type="dxa"/>
            <w:shd w:val="clear" w:color="auto" w:fill="FFFFFF"/>
            <w:tcMar>
              <w:top w:w="70" w:type="dxa"/>
              <w:left w:w="120" w:type="dxa"/>
              <w:bottom w:w="70" w:type="dxa"/>
              <w:right w:w="120" w:type="dxa"/>
            </w:tcMar>
            <w:vAlign w:val="center"/>
          </w:tcPr>
          <w:p w14:paraId="20F7ACC1"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Platform</w:t>
            </w:r>
          </w:p>
        </w:tc>
        <w:tc>
          <w:tcPr>
            <w:tcW w:w="5500" w:type="dxa"/>
            <w:shd w:val="clear" w:color="auto" w:fill="FFFFFF"/>
            <w:tcMar>
              <w:top w:w="70" w:type="dxa"/>
              <w:left w:w="120" w:type="dxa"/>
              <w:bottom w:w="70" w:type="dxa"/>
              <w:right w:w="120" w:type="dxa"/>
            </w:tcMar>
            <w:vAlign w:val="center"/>
          </w:tcPr>
          <w:p w14:paraId="58AB3D15"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OTT platform name</w:t>
            </w:r>
          </w:p>
        </w:tc>
      </w:tr>
      <w:tr w:rsidR="00167C58" w:rsidRPr="008643D0" w14:paraId="1E3836FB" w14:textId="77777777">
        <w:tc>
          <w:tcPr>
            <w:tcW w:w="700" w:type="dxa"/>
            <w:shd w:val="clear" w:color="auto" w:fill="F2F2F2"/>
            <w:tcMar>
              <w:top w:w="70" w:type="dxa"/>
              <w:left w:w="120" w:type="dxa"/>
              <w:bottom w:w="70" w:type="dxa"/>
              <w:right w:w="120" w:type="dxa"/>
            </w:tcMar>
            <w:vAlign w:val="center"/>
          </w:tcPr>
          <w:p w14:paraId="5D27968F"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14</w:t>
            </w:r>
          </w:p>
        </w:tc>
        <w:tc>
          <w:tcPr>
            <w:tcW w:w="2800" w:type="dxa"/>
            <w:shd w:val="clear" w:color="auto" w:fill="F2F2F2"/>
            <w:tcMar>
              <w:top w:w="70" w:type="dxa"/>
              <w:left w:w="120" w:type="dxa"/>
              <w:bottom w:w="70" w:type="dxa"/>
              <w:right w:w="120" w:type="dxa"/>
            </w:tcMar>
            <w:vAlign w:val="center"/>
          </w:tcPr>
          <w:p w14:paraId="52C7C82F" w14:textId="77777777" w:rsidR="00167C58" w:rsidRPr="008643D0" w:rsidRDefault="00167C58" w:rsidP="00167C58">
            <w:pPr>
              <w:rPr>
                <w:rFonts w:ascii="Times New Roman" w:hAnsi="Times New Roman" w:cs="Times New Roman"/>
              </w:rPr>
            </w:pPr>
            <w:proofErr w:type="spellStart"/>
            <w:r w:rsidRPr="008643D0">
              <w:rPr>
                <w:rFonts w:ascii="Times New Roman" w:hAnsi="Times New Roman" w:cs="Times New Roman"/>
                <w:sz w:val="20"/>
                <w:szCs w:val="20"/>
              </w:rPr>
              <w:t>Estimated_Views_Millions</w:t>
            </w:r>
            <w:proofErr w:type="spellEnd"/>
          </w:p>
        </w:tc>
        <w:tc>
          <w:tcPr>
            <w:tcW w:w="5500" w:type="dxa"/>
            <w:shd w:val="clear" w:color="auto" w:fill="F2F2F2"/>
            <w:tcMar>
              <w:top w:w="70" w:type="dxa"/>
              <w:left w:w="120" w:type="dxa"/>
              <w:bottom w:w="70" w:type="dxa"/>
              <w:right w:w="120" w:type="dxa"/>
            </w:tcMar>
            <w:vAlign w:val="center"/>
          </w:tcPr>
          <w:p w14:paraId="5557A3EA"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Estimated viewership in millions</w:t>
            </w:r>
          </w:p>
        </w:tc>
      </w:tr>
      <w:tr w:rsidR="00167C58" w:rsidRPr="008643D0" w14:paraId="2E965DDD" w14:textId="77777777">
        <w:tc>
          <w:tcPr>
            <w:tcW w:w="700" w:type="dxa"/>
            <w:shd w:val="clear" w:color="auto" w:fill="FFFFFF"/>
            <w:tcMar>
              <w:top w:w="70" w:type="dxa"/>
              <w:left w:w="120" w:type="dxa"/>
              <w:bottom w:w="70" w:type="dxa"/>
              <w:right w:w="120" w:type="dxa"/>
            </w:tcMar>
            <w:vAlign w:val="center"/>
          </w:tcPr>
          <w:p w14:paraId="6DA1EF08"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15</w:t>
            </w:r>
          </w:p>
        </w:tc>
        <w:tc>
          <w:tcPr>
            <w:tcW w:w="2800" w:type="dxa"/>
            <w:shd w:val="clear" w:color="auto" w:fill="FFFFFF"/>
            <w:tcMar>
              <w:top w:w="70" w:type="dxa"/>
              <w:left w:w="120" w:type="dxa"/>
              <w:bottom w:w="70" w:type="dxa"/>
              <w:right w:w="120" w:type="dxa"/>
            </w:tcMar>
            <w:vAlign w:val="center"/>
          </w:tcPr>
          <w:p w14:paraId="785BFA6B" w14:textId="77777777" w:rsidR="00167C58" w:rsidRPr="008643D0" w:rsidRDefault="00167C58" w:rsidP="00167C58">
            <w:pPr>
              <w:rPr>
                <w:rFonts w:ascii="Times New Roman" w:hAnsi="Times New Roman" w:cs="Times New Roman"/>
              </w:rPr>
            </w:pPr>
            <w:proofErr w:type="spellStart"/>
            <w:r w:rsidRPr="008643D0">
              <w:rPr>
                <w:rFonts w:ascii="Times New Roman" w:hAnsi="Times New Roman" w:cs="Times New Roman"/>
                <w:sz w:val="20"/>
                <w:szCs w:val="20"/>
              </w:rPr>
              <w:t>User_Rating</w:t>
            </w:r>
            <w:proofErr w:type="spellEnd"/>
          </w:p>
        </w:tc>
        <w:tc>
          <w:tcPr>
            <w:tcW w:w="5500" w:type="dxa"/>
            <w:shd w:val="clear" w:color="auto" w:fill="FFFFFF"/>
            <w:tcMar>
              <w:top w:w="70" w:type="dxa"/>
              <w:left w:w="120" w:type="dxa"/>
              <w:bottom w:w="70" w:type="dxa"/>
              <w:right w:w="120" w:type="dxa"/>
            </w:tcMar>
            <w:vAlign w:val="center"/>
          </w:tcPr>
          <w:p w14:paraId="7BA2C617"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Platform user rating</w:t>
            </w:r>
          </w:p>
        </w:tc>
      </w:tr>
      <w:tr w:rsidR="00167C58" w:rsidRPr="008643D0" w14:paraId="0000B35E" w14:textId="77777777">
        <w:tc>
          <w:tcPr>
            <w:tcW w:w="700" w:type="dxa"/>
            <w:shd w:val="clear" w:color="auto" w:fill="F2F2F2"/>
            <w:tcMar>
              <w:top w:w="70" w:type="dxa"/>
              <w:left w:w="120" w:type="dxa"/>
              <w:bottom w:w="70" w:type="dxa"/>
              <w:right w:w="120" w:type="dxa"/>
            </w:tcMar>
            <w:vAlign w:val="center"/>
          </w:tcPr>
          <w:p w14:paraId="599BA45A"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16</w:t>
            </w:r>
          </w:p>
        </w:tc>
        <w:tc>
          <w:tcPr>
            <w:tcW w:w="2800" w:type="dxa"/>
            <w:shd w:val="clear" w:color="auto" w:fill="F2F2F2"/>
            <w:tcMar>
              <w:top w:w="70" w:type="dxa"/>
              <w:left w:w="120" w:type="dxa"/>
              <w:bottom w:w="70" w:type="dxa"/>
              <w:right w:w="120" w:type="dxa"/>
            </w:tcMar>
            <w:vAlign w:val="center"/>
          </w:tcPr>
          <w:p w14:paraId="42FCEBF5" w14:textId="77777777" w:rsidR="00167C58" w:rsidRPr="008643D0" w:rsidRDefault="00167C58" w:rsidP="00167C58">
            <w:pPr>
              <w:rPr>
                <w:rFonts w:ascii="Times New Roman" w:hAnsi="Times New Roman" w:cs="Times New Roman"/>
              </w:rPr>
            </w:pPr>
            <w:proofErr w:type="spellStart"/>
            <w:r w:rsidRPr="008643D0">
              <w:rPr>
                <w:rFonts w:ascii="Times New Roman" w:hAnsi="Times New Roman" w:cs="Times New Roman"/>
                <w:sz w:val="20"/>
                <w:szCs w:val="20"/>
              </w:rPr>
              <w:t>Estimated_Watch_Hours</w:t>
            </w:r>
            <w:proofErr w:type="spellEnd"/>
          </w:p>
        </w:tc>
        <w:tc>
          <w:tcPr>
            <w:tcW w:w="5500" w:type="dxa"/>
            <w:shd w:val="clear" w:color="auto" w:fill="F2F2F2"/>
            <w:tcMar>
              <w:top w:w="70" w:type="dxa"/>
              <w:left w:w="120" w:type="dxa"/>
              <w:bottom w:w="70" w:type="dxa"/>
              <w:right w:w="120" w:type="dxa"/>
            </w:tcMar>
            <w:vAlign w:val="center"/>
          </w:tcPr>
          <w:p w14:paraId="7BF4F8FB" w14:textId="77777777" w:rsidR="00167C58" w:rsidRPr="008643D0" w:rsidRDefault="00167C58" w:rsidP="00167C58">
            <w:pPr>
              <w:rPr>
                <w:rFonts w:ascii="Times New Roman" w:hAnsi="Times New Roman" w:cs="Times New Roman"/>
              </w:rPr>
            </w:pPr>
            <w:r w:rsidRPr="008643D0">
              <w:rPr>
                <w:rFonts w:ascii="Times New Roman" w:hAnsi="Times New Roman" w:cs="Times New Roman"/>
                <w:sz w:val="20"/>
                <w:szCs w:val="20"/>
              </w:rPr>
              <w:t>Estimated cumulative watch hours</w:t>
            </w:r>
          </w:p>
        </w:tc>
      </w:tr>
    </w:tbl>
    <w:p w14:paraId="35EDCC21"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2.4 Target Variable, if applicable</w:t>
      </w:r>
    </w:p>
    <w:p w14:paraId="7EBCE38E"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This project is analytical/descriptive in nature rather than predictive, so there is no single formal target variable used for supervised modelling. However, Content_Type (Movie / Series) is treated as the primary categorical variable of interest for classification-style comparison across platforms, and it is Label-Encoded in Section 3.6 for this purpose. IMDb_Rating and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xml:space="preserve"> serve as the key continuous variables examined for relationships and trends.</w:t>
      </w:r>
    </w:p>
    <w:p w14:paraId="2F72B6D9" w14:textId="77777777" w:rsidR="001C7D41" w:rsidRPr="00F10297" w:rsidRDefault="00000000">
      <w:pPr>
        <w:pStyle w:val="Heading2"/>
        <w:spacing w:before="280" w:after="160"/>
        <w:rPr>
          <w:rFonts w:ascii="Times New Roman" w:hAnsi="Times New Roman" w:cs="Times New Roman"/>
          <w:color w:val="000000" w:themeColor="text1"/>
        </w:rPr>
      </w:pPr>
      <w:r w:rsidRPr="00F10297">
        <w:rPr>
          <w:rFonts w:ascii="Times New Roman" w:hAnsi="Times New Roman" w:cs="Times New Roman"/>
          <w:b/>
          <w:bCs/>
          <w:color w:val="000000" w:themeColor="text1"/>
        </w:rPr>
        <w:t>2.5 Dataset Statistics / Initial Exploration</w:t>
      </w:r>
    </w:p>
    <w:p w14:paraId="5EDD6AD6"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The Netflix dataset's column list, data types, and a preview of the first five records are representative of the structure shared across all four platforms: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5023603A" w14:textId="77777777">
        <w:tc>
          <w:tcPr>
            <w:tcW w:w="0" w:type="auto"/>
            <w:shd w:val="clear" w:color="auto" w:fill="1E1E1E"/>
            <w:tcMar>
              <w:top w:w="120" w:type="dxa"/>
              <w:left w:w="160" w:type="dxa"/>
              <w:bottom w:w="120" w:type="dxa"/>
              <w:right w:w="160" w:type="dxa"/>
            </w:tcMar>
          </w:tcPr>
          <w:p w14:paraId="6F5882E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print("Number of columns in each dataset:")</w:t>
            </w:r>
          </w:p>
          <w:p w14:paraId="31A3F9F2"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print("Netflix:", </w:t>
            </w:r>
            <w:proofErr w:type="spellStart"/>
            <w:r w:rsidRPr="008643D0">
              <w:rPr>
                <w:rFonts w:ascii="Times New Roman" w:eastAsia="Consolas" w:hAnsi="Times New Roman" w:cs="Times New Roman"/>
                <w:color w:val="D4D4D4"/>
                <w:sz w:val="17"/>
                <w:szCs w:val="17"/>
              </w:rPr>
              <w:t>len</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netflix_df.columns</w:t>
            </w:r>
            <w:proofErr w:type="spellEnd"/>
            <w:r w:rsidRPr="008643D0">
              <w:rPr>
                <w:rFonts w:ascii="Times New Roman" w:eastAsia="Consolas" w:hAnsi="Times New Roman" w:cs="Times New Roman"/>
                <w:color w:val="D4D4D4"/>
                <w:sz w:val="17"/>
                <w:szCs w:val="17"/>
              </w:rPr>
              <w:t>))</w:t>
            </w:r>
          </w:p>
          <w:p w14:paraId="7AB87AC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w:t>
            </w:r>
          </w:p>
          <w:p w14:paraId="124AF12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for </w:t>
            </w:r>
            <w:proofErr w:type="spellStart"/>
            <w:r w:rsidRPr="008643D0">
              <w:rPr>
                <w:rFonts w:ascii="Times New Roman" w:eastAsia="Consolas" w:hAnsi="Times New Roman" w:cs="Times New Roman"/>
                <w:color w:val="D4D4D4"/>
                <w:sz w:val="17"/>
                <w:szCs w:val="17"/>
              </w:rPr>
              <w:t>i</w:t>
            </w:r>
            <w:proofErr w:type="spellEnd"/>
            <w:r w:rsidRPr="008643D0">
              <w:rPr>
                <w:rFonts w:ascii="Times New Roman" w:eastAsia="Consolas" w:hAnsi="Times New Roman" w:cs="Times New Roman"/>
                <w:color w:val="D4D4D4"/>
                <w:sz w:val="17"/>
                <w:szCs w:val="17"/>
              </w:rPr>
              <w:t>, column in enumerate(</w:t>
            </w:r>
            <w:proofErr w:type="spellStart"/>
            <w:r w:rsidRPr="008643D0">
              <w:rPr>
                <w:rFonts w:ascii="Times New Roman" w:eastAsia="Consolas" w:hAnsi="Times New Roman" w:cs="Times New Roman"/>
                <w:color w:val="D4D4D4"/>
                <w:sz w:val="17"/>
                <w:szCs w:val="17"/>
              </w:rPr>
              <w:t>netflix_df.columns</w:t>
            </w:r>
            <w:proofErr w:type="spellEnd"/>
            <w:r w:rsidRPr="008643D0">
              <w:rPr>
                <w:rFonts w:ascii="Times New Roman" w:eastAsia="Consolas" w:hAnsi="Times New Roman" w:cs="Times New Roman"/>
                <w:color w:val="D4D4D4"/>
                <w:sz w:val="17"/>
                <w:szCs w:val="17"/>
              </w:rPr>
              <w:t>, start=1):</w:t>
            </w:r>
          </w:p>
          <w:p w14:paraId="6012E68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print(f"{</w:t>
            </w:r>
            <w:proofErr w:type="spellStart"/>
            <w:r w:rsidRPr="008643D0">
              <w:rPr>
                <w:rFonts w:ascii="Times New Roman" w:eastAsia="Consolas" w:hAnsi="Times New Roman" w:cs="Times New Roman"/>
                <w:color w:val="D4D4D4"/>
                <w:sz w:val="17"/>
                <w:szCs w:val="17"/>
              </w:rPr>
              <w:t>i</w:t>
            </w:r>
            <w:proofErr w:type="spellEnd"/>
            <w:r w:rsidRPr="008643D0">
              <w:rPr>
                <w:rFonts w:ascii="Times New Roman" w:eastAsia="Consolas" w:hAnsi="Times New Roman" w:cs="Times New Roman"/>
                <w:color w:val="D4D4D4"/>
                <w:sz w:val="17"/>
                <w:szCs w:val="17"/>
              </w:rPr>
              <w:t>}. {column}")</w:t>
            </w:r>
          </w:p>
        </w:tc>
      </w:tr>
    </w:tbl>
    <w:p w14:paraId="782F62F7" w14:textId="77777777" w:rsidR="001C7D41" w:rsidRPr="008643D0" w:rsidRDefault="001C7D41">
      <w:pPr>
        <w:spacing w:after="80"/>
        <w:rPr>
          <w:rFonts w:ascii="Times New Roman" w:hAnsi="Times New Roman" w:cs="Times New Roman"/>
        </w:rPr>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490"/>
      </w:tblGrid>
      <w:tr w:rsidR="001C7D41" w:rsidRPr="008643D0" w14:paraId="5402C937" w14:textId="77777777">
        <w:tc>
          <w:tcPr>
            <w:tcW w:w="0" w:type="auto"/>
            <w:shd w:val="clear" w:color="auto" w:fill="F5F5F5"/>
            <w:tcMar>
              <w:top w:w="120" w:type="dxa"/>
              <w:left w:w="160" w:type="dxa"/>
              <w:bottom w:w="120" w:type="dxa"/>
              <w:right w:w="160" w:type="dxa"/>
            </w:tcMar>
          </w:tcPr>
          <w:p w14:paraId="4CF48C06"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5CACAA6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Number of columns in each dataset:</w:t>
            </w:r>
          </w:p>
          <w:p w14:paraId="671224A8"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16   Amazon Prime: 16   JioHotstar: 16   ZEE5: 16</w:t>
            </w:r>
          </w:p>
          <w:p w14:paraId="3E1528C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 </w:t>
            </w:r>
          </w:p>
          <w:p w14:paraId="4CCB56A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Column Names:</w:t>
            </w:r>
          </w:p>
          <w:p w14:paraId="2FC738A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1. </w:t>
            </w:r>
            <w:proofErr w:type="spellStart"/>
            <w:r w:rsidRPr="008643D0">
              <w:rPr>
                <w:rFonts w:ascii="Times New Roman" w:eastAsia="Consolas" w:hAnsi="Times New Roman" w:cs="Times New Roman"/>
                <w:color w:val="202020"/>
                <w:sz w:val="17"/>
                <w:szCs w:val="17"/>
              </w:rPr>
              <w:t>Content_ID</w:t>
            </w:r>
            <w:proofErr w:type="spellEnd"/>
            <w:r w:rsidRPr="008643D0">
              <w:rPr>
                <w:rFonts w:ascii="Times New Roman" w:eastAsia="Consolas" w:hAnsi="Times New Roman" w:cs="Times New Roman"/>
                <w:color w:val="202020"/>
                <w:sz w:val="17"/>
                <w:szCs w:val="17"/>
              </w:rPr>
              <w:t xml:space="preserve">        6. Language          11. Director</w:t>
            </w:r>
          </w:p>
          <w:p w14:paraId="08D43FA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2. </w:t>
            </w:r>
            <w:proofErr w:type="spellStart"/>
            <w:r w:rsidRPr="008643D0">
              <w:rPr>
                <w:rFonts w:ascii="Times New Roman" w:eastAsia="Consolas" w:hAnsi="Times New Roman" w:cs="Times New Roman"/>
                <w:color w:val="202020"/>
                <w:sz w:val="17"/>
                <w:szCs w:val="17"/>
              </w:rPr>
              <w:t>Content_Name</w:t>
            </w:r>
            <w:proofErr w:type="spellEnd"/>
            <w:r w:rsidRPr="008643D0">
              <w:rPr>
                <w:rFonts w:ascii="Times New Roman" w:eastAsia="Consolas" w:hAnsi="Times New Roman" w:cs="Times New Roman"/>
                <w:color w:val="202020"/>
                <w:sz w:val="17"/>
                <w:szCs w:val="17"/>
              </w:rPr>
              <w:t xml:space="preserve">       7. Country           12. </w:t>
            </w:r>
            <w:proofErr w:type="spellStart"/>
            <w:r w:rsidRPr="008643D0">
              <w:rPr>
                <w:rFonts w:ascii="Times New Roman" w:eastAsia="Consolas" w:hAnsi="Times New Roman" w:cs="Times New Roman"/>
                <w:color w:val="202020"/>
                <w:sz w:val="17"/>
                <w:szCs w:val="17"/>
              </w:rPr>
              <w:t>Lead_Actor</w:t>
            </w:r>
            <w:proofErr w:type="spellEnd"/>
          </w:p>
          <w:p w14:paraId="519B7264"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3. Content_Type       8. </w:t>
            </w:r>
            <w:proofErr w:type="spellStart"/>
            <w:r w:rsidRPr="008643D0">
              <w:rPr>
                <w:rFonts w:ascii="Times New Roman" w:eastAsia="Consolas" w:hAnsi="Times New Roman" w:cs="Times New Roman"/>
                <w:color w:val="202020"/>
                <w:sz w:val="17"/>
                <w:szCs w:val="17"/>
              </w:rPr>
              <w:t>Duration_Minutes</w:t>
            </w:r>
            <w:proofErr w:type="spellEnd"/>
            <w:r w:rsidRPr="008643D0">
              <w:rPr>
                <w:rFonts w:ascii="Times New Roman" w:eastAsia="Consolas" w:hAnsi="Times New Roman" w:cs="Times New Roman"/>
                <w:color w:val="202020"/>
                <w:sz w:val="17"/>
                <w:szCs w:val="17"/>
              </w:rPr>
              <w:t xml:space="preserve">  13. Platform</w:t>
            </w:r>
          </w:p>
          <w:p w14:paraId="5380360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4. </w:t>
            </w:r>
            <w:proofErr w:type="spellStart"/>
            <w:r w:rsidRPr="008643D0">
              <w:rPr>
                <w:rFonts w:ascii="Times New Roman" w:eastAsia="Consolas" w:hAnsi="Times New Roman" w:cs="Times New Roman"/>
                <w:color w:val="202020"/>
                <w:sz w:val="17"/>
                <w:szCs w:val="17"/>
              </w:rPr>
              <w:t>Release_Year</w:t>
            </w:r>
            <w:proofErr w:type="spellEnd"/>
            <w:r w:rsidRPr="008643D0">
              <w:rPr>
                <w:rFonts w:ascii="Times New Roman" w:eastAsia="Consolas" w:hAnsi="Times New Roman" w:cs="Times New Roman"/>
                <w:color w:val="202020"/>
                <w:sz w:val="17"/>
                <w:szCs w:val="17"/>
              </w:rPr>
              <w:t xml:space="preserve">       9. IMDb_Rating       14. </w:t>
            </w:r>
            <w:proofErr w:type="spellStart"/>
            <w:r w:rsidRPr="008643D0">
              <w:rPr>
                <w:rFonts w:ascii="Times New Roman" w:eastAsia="Consolas" w:hAnsi="Times New Roman" w:cs="Times New Roman"/>
                <w:color w:val="202020"/>
                <w:sz w:val="17"/>
                <w:szCs w:val="17"/>
              </w:rPr>
              <w:t>Estimated_Views_Millions</w:t>
            </w:r>
            <w:proofErr w:type="spellEnd"/>
          </w:p>
          <w:p w14:paraId="6D500CC5" w14:textId="77777777" w:rsidR="00F64610" w:rsidRDefault="00000000">
            <w:pPr>
              <w:rPr>
                <w:rFonts w:ascii="Times New Roman" w:eastAsia="Consolas" w:hAnsi="Times New Roman" w:cs="Times New Roman"/>
                <w:color w:val="202020"/>
                <w:sz w:val="17"/>
                <w:szCs w:val="17"/>
              </w:rPr>
            </w:pPr>
            <w:r w:rsidRPr="008643D0">
              <w:rPr>
                <w:rFonts w:ascii="Times New Roman" w:eastAsia="Consolas" w:hAnsi="Times New Roman" w:cs="Times New Roman"/>
                <w:color w:val="202020"/>
                <w:sz w:val="17"/>
                <w:szCs w:val="17"/>
              </w:rPr>
              <w:t xml:space="preserve">5. Genre              10. Age_Rating       15. </w:t>
            </w:r>
            <w:proofErr w:type="spellStart"/>
            <w:r w:rsidRPr="008643D0">
              <w:rPr>
                <w:rFonts w:ascii="Times New Roman" w:eastAsia="Consolas" w:hAnsi="Times New Roman" w:cs="Times New Roman"/>
                <w:color w:val="202020"/>
                <w:sz w:val="17"/>
                <w:szCs w:val="17"/>
              </w:rPr>
              <w:t>User_Rating</w:t>
            </w:r>
            <w:proofErr w:type="spellEnd"/>
          </w:p>
          <w:p w14:paraId="24D9D666" w14:textId="0DFAE5D6"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16. </w:t>
            </w:r>
            <w:proofErr w:type="spellStart"/>
            <w:r w:rsidRPr="008643D0">
              <w:rPr>
                <w:rFonts w:ascii="Times New Roman" w:eastAsia="Consolas" w:hAnsi="Times New Roman" w:cs="Times New Roman"/>
                <w:color w:val="202020"/>
                <w:sz w:val="17"/>
                <w:szCs w:val="17"/>
              </w:rPr>
              <w:t>Estimated_Watch_Hours</w:t>
            </w:r>
            <w:proofErr w:type="spellEnd"/>
          </w:p>
        </w:tc>
      </w:tr>
    </w:tbl>
    <w:p w14:paraId="09EE2BBC" w14:textId="77777777" w:rsidR="001C7D41" w:rsidRPr="008643D0" w:rsidRDefault="001C7D41">
      <w:pPr>
        <w:spacing w:after="120"/>
        <w:rPr>
          <w:rFonts w:ascii="Times New Roman" w:hAnsi="Times New Roman" w:cs="Times New Roman"/>
        </w:rPr>
      </w:pPr>
    </w:p>
    <w:p w14:paraId="11107C3A"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A preview of the first record of the Netflix dataset (</w:t>
      </w:r>
      <w:proofErr w:type="spellStart"/>
      <w:r w:rsidRPr="008643D0">
        <w:rPr>
          <w:rFonts w:ascii="Times New Roman" w:hAnsi="Times New Roman" w:cs="Times New Roman"/>
        </w:rPr>
        <w:t>netflix_df.head</w:t>
      </w:r>
      <w:proofErr w:type="spellEnd"/>
      <w:r w:rsidRPr="008643D0">
        <w:rPr>
          <w:rFonts w:ascii="Times New Roman" w:hAnsi="Times New Roman" w:cs="Times New Roman"/>
        </w:rPr>
        <w:t>()) confirms the data types and content:</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490"/>
      </w:tblGrid>
      <w:tr w:rsidR="001C7D41" w:rsidRPr="008643D0" w14:paraId="2842A345" w14:textId="77777777">
        <w:tc>
          <w:tcPr>
            <w:tcW w:w="0" w:type="auto"/>
            <w:shd w:val="clear" w:color="auto" w:fill="F5F5F5"/>
            <w:tcMar>
              <w:top w:w="120" w:type="dxa"/>
              <w:left w:w="160" w:type="dxa"/>
              <w:bottom w:w="120" w:type="dxa"/>
              <w:right w:w="160" w:type="dxa"/>
            </w:tcMar>
          </w:tcPr>
          <w:p w14:paraId="407A8800"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37C0340E"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202020"/>
                <w:sz w:val="17"/>
                <w:szCs w:val="17"/>
              </w:rPr>
              <w:t>Content_ID</w:t>
            </w:r>
            <w:proofErr w:type="spellEnd"/>
            <w:r w:rsidRPr="008643D0">
              <w:rPr>
                <w:rFonts w:ascii="Times New Roman" w:eastAsia="Consolas" w:hAnsi="Times New Roman" w:cs="Times New Roman"/>
                <w:color w:val="202020"/>
                <w:sz w:val="17"/>
                <w:szCs w:val="17"/>
              </w:rPr>
              <w:t xml:space="preserve">: NF1001   </w:t>
            </w:r>
            <w:proofErr w:type="spellStart"/>
            <w:r w:rsidRPr="008643D0">
              <w:rPr>
                <w:rFonts w:ascii="Times New Roman" w:eastAsia="Consolas" w:hAnsi="Times New Roman" w:cs="Times New Roman"/>
                <w:color w:val="202020"/>
                <w:sz w:val="17"/>
                <w:szCs w:val="17"/>
              </w:rPr>
              <w:t>Content_Name</w:t>
            </w:r>
            <w:proofErr w:type="spellEnd"/>
            <w:r w:rsidRPr="008643D0">
              <w:rPr>
                <w:rFonts w:ascii="Times New Roman" w:eastAsia="Consolas" w:hAnsi="Times New Roman" w:cs="Times New Roman"/>
                <w:color w:val="202020"/>
                <w:sz w:val="17"/>
                <w:szCs w:val="17"/>
              </w:rPr>
              <w:t>: Stranger Things   Content_Type: Series</w:t>
            </w:r>
          </w:p>
          <w:p w14:paraId="6399BE92"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202020"/>
                <w:sz w:val="17"/>
                <w:szCs w:val="17"/>
              </w:rPr>
              <w:t>Release_Year</w:t>
            </w:r>
            <w:proofErr w:type="spellEnd"/>
            <w:r w:rsidRPr="008643D0">
              <w:rPr>
                <w:rFonts w:ascii="Times New Roman" w:eastAsia="Consolas" w:hAnsi="Times New Roman" w:cs="Times New Roman"/>
                <w:color w:val="202020"/>
                <w:sz w:val="17"/>
                <w:szCs w:val="17"/>
              </w:rPr>
              <w:t>: 2016    Genre: Sci-Fi, Drama             Language: English</w:t>
            </w:r>
          </w:p>
          <w:p w14:paraId="1C30DDC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Country: USA          </w:t>
            </w:r>
            <w:proofErr w:type="spellStart"/>
            <w:r w:rsidRPr="008643D0">
              <w:rPr>
                <w:rFonts w:ascii="Times New Roman" w:eastAsia="Consolas" w:hAnsi="Times New Roman" w:cs="Times New Roman"/>
                <w:color w:val="202020"/>
                <w:sz w:val="17"/>
                <w:szCs w:val="17"/>
              </w:rPr>
              <w:t>Duration_Minutes</w:t>
            </w:r>
            <w:proofErr w:type="spellEnd"/>
            <w:r w:rsidRPr="008643D0">
              <w:rPr>
                <w:rFonts w:ascii="Times New Roman" w:eastAsia="Consolas" w:hAnsi="Times New Roman" w:cs="Times New Roman"/>
                <w:color w:val="202020"/>
                <w:sz w:val="17"/>
                <w:szCs w:val="17"/>
              </w:rPr>
              <w:t>: 55             IMDb_Rating: 8.6</w:t>
            </w:r>
          </w:p>
          <w:p w14:paraId="19B9D77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Age_Rating: TV-14      Director: The Duffer Brothers</w:t>
            </w:r>
          </w:p>
          <w:p w14:paraId="098CC455"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202020"/>
                <w:sz w:val="17"/>
                <w:szCs w:val="17"/>
              </w:rPr>
              <w:t>Lead_Actor</w:t>
            </w:r>
            <w:proofErr w:type="spellEnd"/>
            <w:r w:rsidRPr="008643D0">
              <w:rPr>
                <w:rFonts w:ascii="Times New Roman" w:eastAsia="Consolas" w:hAnsi="Times New Roman" w:cs="Times New Roman"/>
                <w:color w:val="202020"/>
                <w:sz w:val="17"/>
                <w:szCs w:val="17"/>
              </w:rPr>
              <w:t>: Millie Bobby Brown     Platform: Netflix</w:t>
            </w:r>
          </w:p>
          <w:p w14:paraId="7854B642"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202020"/>
                <w:sz w:val="17"/>
                <w:szCs w:val="17"/>
              </w:rPr>
              <w:t>Estimated_Views_Millions</w:t>
            </w:r>
            <w:proofErr w:type="spellEnd"/>
            <w:r w:rsidRPr="008643D0">
              <w:rPr>
                <w:rFonts w:ascii="Times New Roman" w:eastAsia="Consolas" w:hAnsi="Times New Roman" w:cs="Times New Roman"/>
                <w:color w:val="202020"/>
                <w:sz w:val="17"/>
                <w:szCs w:val="17"/>
              </w:rPr>
              <w:t xml:space="preserve">: 4.44     </w:t>
            </w:r>
            <w:proofErr w:type="spellStart"/>
            <w:r w:rsidRPr="008643D0">
              <w:rPr>
                <w:rFonts w:ascii="Times New Roman" w:eastAsia="Consolas" w:hAnsi="Times New Roman" w:cs="Times New Roman"/>
                <w:color w:val="202020"/>
                <w:sz w:val="17"/>
                <w:szCs w:val="17"/>
              </w:rPr>
              <w:t>User_Rating</w:t>
            </w:r>
            <w:proofErr w:type="spellEnd"/>
            <w:r w:rsidRPr="008643D0">
              <w:rPr>
                <w:rFonts w:ascii="Times New Roman" w:eastAsia="Consolas" w:hAnsi="Times New Roman" w:cs="Times New Roman"/>
                <w:color w:val="202020"/>
                <w:sz w:val="17"/>
                <w:szCs w:val="17"/>
              </w:rPr>
              <w:t>: 4.3</w:t>
            </w:r>
          </w:p>
          <w:p w14:paraId="64E109D2"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202020"/>
                <w:sz w:val="17"/>
                <w:szCs w:val="17"/>
              </w:rPr>
              <w:t>Estimated_Watch_Hours</w:t>
            </w:r>
            <w:proofErr w:type="spellEnd"/>
            <w:r w:rsidRPr="008643D0">
              <w:rPr>
                <w:rFonts w:ascii="Times New Roman" w:eastAsia="Consolas" w:hAnsi="Times New Roman" w:cs="Times New Roman"/>
                <w:color w:val="202020"/>
                <w:sz w:val="17"/>
                <w:szCs w:val="17"/>
              </w:rPr>
              <w:t>: 1953292</w:t>
            </w:r>
          </w:p>
        </w:tc>
      </w:tr>
    </w:tbl>
    <w:p w14:paraId="1F7E49B6" w14:textId="77777777" w:rsidR="001C7D41" w:rsidRPr="008643D0" w:rsidRDefault="001C7D41">
      <w:pPr>
        <w:spacing w:after="120"/>
        <w:rPr>
          <w:rFonts w:ascii="Times New Roman" w:hAnsi="Times New Roman" w:cs="Times New Roman"/>
        </w:rPr>
      </w:pPr>
    </w:p>
    <w:p w14:paraId="4ADE9512" w14:textId="7ECD01E3"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The data types (</w:t>
      </w:r>
      <w:proofErr w:type="spellStart"/>
      <w:r w:rsidRPr="008643D0">
        <w:rPr>
          <w:rFonts w:ascii="Times New Roman" w:hAnsi="Times New Roman" w:cs="Times New Roman"/>
        </w:rPr>
        <w:t>netflix_df.dtypes</w:t>
      </w:r>
      <w:proofErr w:type="spellEnd"/>
      <w:r w:rsidRPr="008643D0">
        <w:rPr>
          <w:rFonts w:ascii="Times New Roman" w:hAnsi="Times New Roman" w:cs="Times New Roman"/>
        </w:rPr>
        <w:t>) confirm four numeric columns (</w:t>
      </w:r>
      <w:proofErr w:type="spellStart"/>
      <w:r w:rsidRPr="008643D0">
        <w:rPr>
          <w:rFonts w:ascii="Times New Roman" w:hAnsi="Times New Roman" w:cs="Times New Roman"/>
        </w:rPr>
        <w:t>Release_Year</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Duration_Minutes</w:t>
      </w:r>
      <w:proofErr w:type="spellEnd"/>
      <w:r w:rsidRPr="008643D0">
        <w:rPr>
          <w:rFonts w:ascii="Times New Roman" w:hAnsi="Times New Roman" w:cs="Times New Roman"/>
        </w:rPr>
        <w:t xml:space="preserve">, IMDb_Rating as float,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Estimated_Watch_Hours</w:t>
      </w:r>
      <w:proofErr w:type="spellEnd"/>
      <w:r w:rsidRPr="008643D0">
        <w:rPr>
          <w:rFonts w:ascii="Times New Roman" w:hAnsi="Times New Roman" w:cs="Times New Roman"/>
        </w:rPr>
        <w:t>) and the remaining columns as categorical/text (object) columns, which directly informs the preprocessing strategy adopted in Chapter</w:t>
      </w:r>
      <w:r w:rsidR="00F64610">
        <w:rPr>
          <w:rFonts w:ascii="Times New Roman" w:hAnsi="Times New Roman" w:cs="Times New Roman"/>
        </w:rPr>
        <w:t xml:space="preserve"> </w:t>
      </w:r>
      <w:r w:rsidRPr="008643D0">
        <w:rPr>
          <w:rFonts w:ascii="Times New Roman" w:hAnsi="Times New Roman" w:cs="Times New Roman"/>
        </w:rPr>
        <w:t>3.</w:t>
      </w:r>
    </w:p>
    <w:p w14:paraId="5809B817" w14:textId="77777777" w:rsidR="001C7D41" w:rsidRPr="00F64610" w:rsidRDefault="00000000" w:rsidP="00F17C44">
      <w:pPr>
        <w:pStyle w:val="Heading1"/>
        <w:pageBreakBefore/>
        <w:spacing w:before="200" w:after="240"/>
        <w:jc w:val="center"/>
        <w:rPr>
          <w:rFonts w:ascii="Times New Roman" w:hAnsi="Times New Roman" w:cs="Times New Roman"/>
          <w:color w:val="000000" w:themeColor="text1"/>
        </w:rPr>
      </w:pPr>
      <w:r w:rsidRPr="00F64610">
        <w:rPr>
          <w:rFonts w:ascii="Times New Roman" w:hAnsi="Times New Roman" w:cs="Times New Roman"/>
          <w:b/>
          <w:bCs/>
          <w:color w:val="000000" w:themeColor="text1"/>
        </w:rPr>
        <w:lastRenderedPageBreak/>
        <w:t>Chapter 3: Data Preprocessing</w:t>
      </w:r>
    </w:p>
    <w:p w14:paraId="07E8416C"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Data preprocessing is performed to improve the quality, consistency, and analytical readiness of the four OTT datasets. This chapter documents every preprocessing step applied — missing value treatment, duplicate removal, feature scaling, standardization, label encoding, one-hot encoding, and project-specific feature engineering.</w:t>
      </w:r>
    </w:p>
    <w:p w14:paraId="74227165" w14:textId="77777777" w:rsidR="001C7D41" w:rsidRPr="00F64610" w:rsidRDefault="00000000">
      <w:pPr>
        <w:pStyle w:val="Heading2"/>
        <w:spacing w:before="280" w:after="160"/>
        <w:rPr>
          <w:rFonts w:ascii="Times New Roman" w:hAnsi="Times New Roman" w:cs="Times New Roman"/>
          <w:color w:val="000000" w:themeColor="text1"/>
        </w:rPr>
      </w:pPr>
      <w:r w:rsidRPr="00F64610">
        <w:rPr>
          <w:rFonts w:ascii="Times New Roman" w:hAnsi="Times New Roman" w:cs="Times New Roman"/>
          <w:b/>
          <w:bCs/>
          <w:color w:val="000000" w:themeColor="text1"/>
        </w:rPr>
        <w:t>3.1 Data Collection / Loading</w:t>
      </w:r>
    </w:p>
    <w:p w14:paraId="6865337D"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The four datasets were loaded directly from Google Drive into Pandas </w:t>
      </w:r>
      <w:proofErr w:type="spellStart"/>
      <w:r w:rsidRPr="008643D0">
        <w:rPr>
          <w:rFonts w:ascii="Times New Roman" w:hAnsi="Times New Roman" w:cs="Times New Roman"/>
        </w:rPr>
        <w:t>DataFrames</w:t>
      </w:r>
      <w:proofErr w:type="spellEnd"/>
      <w:r w:rsidRPr="008643D0">
        <w:rPr>
          <w:rFonts w:ascii="Times New Roman" w:hAnsi="Times New Roman" w:cs="Times New Roman"/>
        </w:rPr>
        <w:t xml:space="preserve"> using </w:t>
      </w:r>
      <w:proofErr w:type="spellStart"/>
      <w:r w:rsidRPr="008643D0">
        <w:rPr>
          <w:rFonts w:ascii="Times New Roman" w:hAnsi="Times New Roman" w:cs="Times New Roman"/>
        </w:rPr>
        <w:t>read_excel</w:t>
      </w:r>
      <w:proofErr w:type="spellEnd"/>
      <w:r w:rsidRPr="008643D0">
        <w:rPr>
          <w:rFonts w:ascii="Times New Roman" w:hAnsi="Times New Roman" w:cs="Times New Roman"/>
        </w:rPr>
        <w:t xml:space="preserve">(), one </w:t>
      </w:r>
      <w:proofErr w:type="spellStart"/>
      <w:r w:rsidRPr="008643D0">
        <w:rPr>
          <w:rFonts w:ascii="Times New Roman" w:hAnsi="Times New Roman" w:cs="Times New Roman"/>
        </w:rPr>
        <w:t>DataFrame</w:t>
      </w:r>
      <w:proofErr w:type="spellEnd"/>
      <w:r w:rsidRPr="008643D0">
        <w:rPr>
          <w:rFonts w:ascii="Times New Roman" w:hAnsi="Times New Roman" w:cs="Times New Roman"/>
        </w:rPr>
        <w:t xml:space="preserve"> per OTT platform (</w:t>
      </w:r>
      <w:proofErr w:type="spellStart"/>
      <w:r w:rsidRPr="008643D0">
        <w:rPr>
          <w:rFonts w:ascii="Times New Roman" w:hAnsi="Times New Roman" w:cs="Times New Roman"/>
        </w:rPr>
        <w:t>netflix_df</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prime_df</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jio_df</w:t>
      </w:r>
      <w:proofErr w:type="spellEnd"/>
      <w:r w:rsidRPr="008643D0">
        <w:rPr>
          <w:rFonts w:ascii="Times New Roman" w:hAnsi="Times New Roman" w:cs="Times New Roman"/>
        </w:rPr>
        <w:t>, zee5_df). This platform-wise separation was intentionally preserved through the entire cleaning and preprocessing stage so that each platform's data quality issues could be diagnosed and treated independently before the datasets were finally combined for comparative analysis in Chapter 5.</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1EA8DAE4" w14:textId="77777777">
        <w:tc>
          <w:tcPr>
            <w:tcW w:w="0" w:type="auto"/>
            <w:shd w:val="clear" w:color="auto" w:fill="1E1E1E"/>
            <w:tcMar>
              <w:top w:w="120" w:type="dxa"/>
              <w:left w:w="160" w:type="dxa"/>
              <w:bottom w:w="120" w:type="dxa"/>
              <w:right w:w="160" w:type="dxa"/>
            </w:tcMar>
          </w:tcPr>
          <w:p w14:paraId="0D752FBC"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 = pd.read_excel(".../Netflix_OTT_DAE_Preprocessing_Practice_620.xlsx")</w:t>
            </w:r>
          </w:p>
          <w:p w14:paraId="63B4F34C"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   = pd.read_excel(".../Amazon_Prime_OTT_DAE_Preprocessing_Practice_650.xlsx")</w:t>
            </w:r>
          </w:p>
          <w:p w14:paraId="2FE686B3"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jio_df</w:t>
            </w:r>
            <w:proofErr w:type="spellEnd"/>
            <w:r w:rsidRPr="008643D0">
              <w:rPr>
                <w:rFonts w:ascii="Times New Roman" w:eastAsia="Consolas" w:hAnsi="Times New Roman" w:cs="Times New Roman"/>
                <w:color w:val="D4D4D4"/>
                <w:sz w:val="17"/>
                <w:szCs w:val="17"/>
              </w:rPr>
              <w:t xml:space="preserve">     = pd.read_excel(".../JioHotstar_OTT_DAE_Preprocessing_Practice_610.xlsx")</w:t>
            </w:r>
          </w:p>
          <w:p w14:paraId="39CA3D92"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    = pd.read_excel(".../ZEE5_OTT_DAE_Preprocessing_Practice_630_42Missing.xlsx")</w:t>
            </w:r>
          </w:p>
        </w:tc>
      </w:tr>
    </w:tbl>
    <w:p w14:paraId="4EE20FEE" w14:textId="77777777" w:rsidR="001C7D41" w:rsidRPr="00F64610" w:rsidRDefault="00000000">
      <w:pPr>
        <w:pStyle w:val="Heading2"/>
        <w:spacing w:before="280" w:after="160"/>
        <w:rPr>
          <w:rFonts w:ascii="Times New Roman" w:hAnsi="Times New Roman" w:cs="Times New Roman"/>
          <w:color w:val="000000" w:themeColor="text1"/>
        </w:rPr>
      </w:pPr>
      <w:r w:rsidRPr="00F64610">
        <w:rPr>
          <w:rFonts w:ascii="Times New Roman" w:hAnsi="Times New Roman" w:cs="Times New Roman"/>
          <w:b/>
          <w:bCs/>
          <w:color w:val="000000" w:themeColor="text1"/>
        </w:rPr>
        <w:t>3.2 Handling Missing Values</w:t>
      </w:r>
    </w:p>
    <w:p w14:paraId="5189F2A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Before cleaning, each raw dataset was checked for missing values using </w:t>
      </w:r>
      <w:proofErr w:type="spellStart"/>
      <w:r w:rsidRPr="008643D0">
        <w:rPr>
          <w:rFonts w:ascii="Times New Roman" w:hAnsi="Times New Roman" w:cs="Times New Roman"/>
        </w:rPr>
        <w:t>isnull</w:t>
      </w:r>
      <w:proofErr w:type="spellEnd"/>
      <w:r w:rsidRPr="008643D0">
        <w:rPr>
          <w:rFonts w:ascii="Times New Roman" w:hAnsi="Times New Roman" w:cs="Times New Roman"/>
        </w:rPr>
        <w:t>().sum(). The results, summarized below, show that JioHotstar was supplied fully clean, while Netflix, Amazon Prime Video, and ZEE5 (deliberately, as indicated by its filename) contained missing entries across several columns.</w:t>
      </w:r>
    </w:p>
    <w:p w14:paraId="342EDEAA"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3: Missing Value Summary Before Cleaning (non-zero columns only)</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817"/>
        <w:gridCol w:w="615"/>
        <w:gridCol w:w="833"/>
        <w:gridCol w:w="748"/>
        <w:gridCol w:w="1142"/>
        <w:gridCol w:w="1083"/>
        <w:gridCol w:w="951"/>
        <w:gridCol w:w="747"/>
        <w:gridCol w:w="958"/>
        <w:gridCol w:w="599"/>
        <w:gridCol w:w="997"/>
      </w:tblGrid>
      <w:tr w:rsidR="001C7D41" w:rsidRPr="008643D0" w14:paraId="5D645BDF" w14:textId="77777777" w:rsidTr="00F64610">
        <w:tc>
          <w:tcPr>
            <w:tcW w:w="1700" w:type="dxa"/>
            <w:shd w:val="clear" w:color="auto" w:fill="D1D1D1" w:themeFill="background2" w:themeFillShade="E6"/>
            <w:tcMar>
              <w:top w:w="80" w:type="dxa"/>
              <w:left w:w="120" w:type="dxa"/>
              <w:bottom w:w="80" w:type="dxa"/>
              <w:right w:w="120" w:type="dxa"/>
            </w:tcMar>
            <w:vAlign w:val="center"/>
          </w:tcPr>
          <w:p w14:paraId="0520EC1D"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Platform</w:t>
            </w:r>
          </w:p>
        </w:tc>
        <w:tc>
          <w:tcPr>
            <w:tcW w:w="700" w:type="dxa"/>
            <w:shd w:val="clear" w:color="auto" w:fill="D1D1D1" w:themeFill="background2" w:themeFillShade="E6"/>
            <w:tcMar>
              <w:top w:w="80" w:type="dxa"/>
              <w:left w:w="120" w:type="dxa"/>
              <w:bottom w:w="80" w:type="dxa"/>
              <w:right w:w="120" w:type="dxa"/>
            </w:tcMar>
            <w:vAlign w:val="center"/>
          </w:tcPr>
          <w:p w14:paraId="5B0ECB88"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Genre</w:t>
            </w:r>
          </w:p>
        </w:tc>
        <w:tc>
          <w:tcPr>
            <w:tcW w:w="900" w:type="dxa"/>
            <w:shd w:val="clear" w:color="auto" w:fill="D1D1D1" w:themeFill="background2" w:themeFillShade="E6"/>
            <w:tcMar>
              <w:top w:w="80" w:type="dxa"/>
              <w:left w:w="120" w:type="dxa"/>
              <w:bottom w:w="80" w:type="dxa"/>
              <w:right w:w="120" w:type="dxa"/>
            </w:tcMar>
            <w:vAlign w:val="center"/>
          </w:tcPr>
          <w:p w14:paraId="61A306AE"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Language</w:t>
            </w:r>
          </w:p>
        </w:tc>
        <w:tc>
          <w:tcPr>
            <w:tcW w:w="900" w:type="dxa"/>
            <w:shd w:val="clear" w:color="auto" w:fill="D1D1D1" w:themeFill="background2" w:themeFillShade="E6"/>
            <w:tcMar>
              <w:top w:w="80" w:type="dxa"/>
              <w:left w:w="120" w:type="dxa"/>
              <w:bottom w:w="80" w:type="dxa"/>
              <w:right w:w="120" w:type="dxa"/>
            </w:tcMar>
            <w:vAlign w:val="center"/>
          </w:tcPr>
          <w:p w14:paraId="46443F17"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Country</w:t>
            </w:r>
          </w:p>
        </w:tc>
        <w:tc>
          <w:tcPr>
            <w:tcW w:w="1100" w:type="dxa"/>
            <w:shd w:val="clear" w:color="auto" w:fill="D1D1D1" w:themeFill="background2" w:themeFillShade="E6"/>
            <w:tcMar>
              <w:top w:w="80" w:type="dxa"/>
              <w:left w:w="120" w:type="dxa"/>
              <w:bottom w:w="80" w:type="dxa"/>
              <w:right w:w="120" w:type="dxa"/>
            </w:tcMar>
            <w:vAlign w:val="center"/>
          </w:tcPr>
          <w:p w14:paraId="43353530" w14:textId="77777777" w:rsidR="001C7D41" w:rsidRPr="00F64610" w:rsidRDefault="00000000">
            <w:pPr>
              <w:rPr>
                <w:rFonts w:ascii="Times New Roman" w:hAnsi="Times New Roman" w:cs="Times New Roman"/>
                <w:color w:val="000000" w:themeColor="text1"/>
              </w:rPr>
            </w:pPr>
            <w:proofErr w:type="spellStart"/>
            <w:r w:rsidRPr="00F64610">
              <w:rPr>
                <w:rFonts w:ascii="Times New Roman" w:hAnsi="Times New Roman" w:cs="Times New Roman"/>
                <w:b/>
                <w:bCs/>
                <w:color w:val="000000" w:themeColor="text1"/>
                <w:sz w:val="20"/>
                <w:szCs w:val="20"/>
              </w:rPr>
              <w:t>Duration_Min</w:t>
            </w:r>
            <w:proofErr w:type="spellEnd"/>
            <w:r w:rsidRPr="00F64610">
              <w:rPr>
                <w:rFonts w:ascii="Times New Roman" w:hAnsi="Times New Roman" w:cs="Times New Roman"/>
                <w:b/>
                <w:bCs/>
                <w:color w:val="000000" w:themeColor="text1"/>
                <w:sz w:val="20"/>
                <w:szCs w:val="20"/>
              </w:rPr>
              <w:t>.</w:t>
            </w:r>
          </w:p>
        </w:tc>
        <w:tc>
          <w:tcPr>
            <w:tcW w:w="1000" w:type="dxa"/>
            <w:shd w:val="clear" w:color="auto" w:fill="D1D1D1" w:themeFill="background2" w:themeFillShade="E6"/>
            <w:tcMar>
              <w:top w:w="80" w:type="dxa"/>
              <w:left w:w="120" w:type="dxa"/>
              <w:bottom w:w="80" w:type="dxa"/>
              <w:right w:w="120" w:type="dxa"/>
            </w:tcMar>
            <w:vAlign w:val="center"/>
          </w:tcPr>
          <w:p w14:paraId="6B46587D"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IMDb_Rating</w:t>
            </w:r>
          </w:p>
        </w:tc>
        <w:tc>
          <w:tcPr>
            <w:tcW w:w="1000" w:type="dxa"/>
            <w:shd w:val="clear" w:color="auto" w:fill="D1D1D1" w:themeFill="background2" w:themeFillShade="E6"/>
            <w:tcMar>
              <w:top w:w="80" w:type="dxa"/>
              <w:left w:w="120" w:type="dxa"/>
              <w:bottom w:w="80" w:type="dxa"/>
              <w:right w:w="120" w:type="dxa"/>
            </w:tcMar>
            <w:vAlign w:val="center"/>
          </w:tcPr>
          <w:p w14:paraId="04BD9C63"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Age_Rating</w:t>
            </w:r>
          </w:p>
        </w:tc>
        <w:tc>
          <w:tcPr>
            <w:tcW w:w="900" w:type="dxa"/>
            <w:shd w:val="clear" w:color="auto" w:fill="D1D1D1" w:themeFill="background2" w:themeFillShade="E6"/>
            <w:tcMar>
              <w:top w:w="80" w:type="dxa"/>
              <w:left w:w="120" w:type="dxa"/>
              <w:bottom w:w="80" w:type="dxa"/>
              <w:right w:w="120" w:type="dxa"/>
            </w:tcMar>
            <w:vAlign w:val="center"/>
          </w:tcPr>
          <w:p w14:paraId="792547DF"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Director</w:t>
            </w:r>
          </w:p>
        </w:tc>
        <w:tc>
          <w:tcPr>
            <w:tcW w:w="900" w:type="dxa"/>
            <w:shd w:val="clear" w:color="auto" w:fill="D1D1D1" w:themeFill="background2" w:themeFillShade="E6"/>
            <w:tcMar>
              <w:top w:w="80" w:type="dxa"/>
              <w:left w:w="120" w:type="dxa"/>
              <w:bottom w:w="80" w:type="dxa"/>
              <w:right w:w="120" w:type="dxa"/>
            </w:tcMar>
            <w:vAlign w:val="center"/>
          </w:tcPr>
          <w:p w14:paraId="264321E9" w14:textId="77777777" w:rsidR="001C7D41" w:rsidRPr="00F64610" w:rsidRDefault="00000000">
            <w:pPr>
              <w:rPr>
                <w:rFonts w:ascii="Times New Roman" w:hAnsi="Times New Roman" w:cs="Times New Roman"/>
                <w:color w:val="000000" w:themeColor="text1"/>
              </w:rPr>
            </w:pPr>
            <w:proofErr w:type="spellStart"/>
            <w:r w:rsidRPr="00F64610">
              <w:rPr>
                <w:rFonts w:ascii="Times New Roman" w:hAnsi="Times New Roman" w:cs="Times New Roman"/>
                <w:b/>
                <w:bCs/>
                <w:color w:val="000000" w:themeColor="text1"/>
                <w:sz w:val="20"/>
                <w:szCs w:val="20"/>
              </w:rPr>
              <w:t>Lead_Actor</w:t>
            </w:r>
            <w:proofErr w:type="spellEnd"/>
          </w:p>
        </w:tc>
        <w:tc>
          <w:tcPr>
            <w:tcW w:w="700" w:type="dxa"/>
            <w:shd w:val="clear" w:color="auto" w:fill="D1D1D1" w:themeFill="background2" w:themeFillShade="E6"/>
            <w:tcMar>
              <w:top w:w="80" w:type="dxa"/>
              <w:left w:w="120" w:type="dxa"/>
              <w:bottom w:w="80" w:type="dxa"/>
              <w:right w:w="120" w:type="dxa"/>
            </w:tcMar>
            <w:vAlign w:val="center"/>
          </w:tcPr>
          <w:p w14:paraId="7878B0B2" w14:textId="77777777" w:rsidR="001C7D41" w:rsidRPr="00F64610" w:rsidRDefault="00000000">
            <w:pPr>
              <w:rPr>
                <w:rFonts w:ascii="Times New Roman" w:hAnsi="Times New Roman" w:cs="Times New Roman"/>
                <w:color w:val="000000" w:themeColor="text1"/>
              </w:rPr>
            </w:pPr>
            <w:r w:rsidRPr="00F64610">
              <w:rPr>
                <w:rFonts w:ascii="Times New Roman" w:hAnsi="Times New Roman" w:cs="Times New Roman"/>
                <w:b/>
                <w:bCs/>
                <w:color w:val="000000" w:themeColor="text1"/>
                <w:sz w:val="20"/>
                <w:szCs w:val="20"/>
              </w:rPr>
              <w:t>Views</w:t>
            </w:r>
          </w:p>
        </w:tc>
        <w:tc>
          <w:tcPr>
            <w:tcW w:w="700" w:type="dxa"/>
            <w:shd w:val="clear" w:color="auto" w:fill="D1D1D1" w:themeFill="background2" w:themeFillShade="E6"/>
            <w:tcMar>
              <w:top w:w="80" w:type="dxa"/>
              <w:left w:w="120" w:type="dxa"/>
              <w:bottom w:w="80" w:type="dxa"/>
              <w:right w:w="120" w:type="dxa"/>
            </w:tcMar>
            <w:vAlign w:val="center"/>
          </w:tcPr>
          <w:p w14:paraId="491FA0B0" w14:textId="77777777" w:rsidR="001C7D41" w:rsidRPr="00F64610" w:rsidRDefault="00000000">
            <w:pPr>
              <w:rPr>
                <w:rFonts w:ascii="Times New Roman" w:hAnsi="Times New Roman" w:cs="Times New Roman"/>
                <w:color w:val="000000" w:themeColor="text1"/>
              </w:rPr>
            </w:pPr>
            <w:proofErr w:type="spellStart"/>
            <w:r w:rsidRPr="00F64610">
              <w:rPr>
                <w:rFonts w:ascii="Times New Roman" w:hAnsi="Times New Roman" w:cs="Times New Roman"/>
                <w:b/>
                <w:bCs/>
                <w:color w:val="000000" w:themeColor="text1"/>
                <w:sz w:val="20"/>
                <w:szCs w:val="20"/>
              </w:rPr>
              <w:t>User_Rating</w:t>
            </w:r>
            <w:proofErr w:type="spellEnd"/>
          </w:p>
        </w:tc>
      </w:tr>
      <w:tr w:rsidR="001C7D41" w:rsidRPr="008643D0" w14:paraId="66912F5F" w14:textId="77777777">
        <w:tc>
          <w:tcPr>
            <w:tcW w:w="1700" w:type="dxa"/>
            <w:shd w:val="clear" w:color="auto" w:fill="FFFFFF"/>
            <w:tcMar>
              <w:top w:w="70" w:type="dxa"/>
              <w:left w:w="120" w:type="dxa"/>
              <w:bottom w:w="70" w:type="dxa"/>
              <w:right w:w="120" w:type="dxa"/>
            </w:tcMar>
            <w:vAlign w:val="center"/>
          </w:tcPr>
          <w:p w14:paraId="6E25755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Netflix</w:t>
            </w:r>
          </w:p>
        </w:tc>
        <w:tc>
          <w:tcPr>
            <w:tcW w:w="700" w:type="dxa"/>
            <w:shd w:val="clear" w:color="auto" w:fill="FFFFFF"/>
            <w:tcMar>
              <w:top w:w="70" w:type="dxa"/>
              <w:left w:w="120" w:type="dxa"/>
              <w:bottom w:w="70" w:type="dxa"/>
              <w:right w:w="120" w:type="dxa"/>
            </w:tcMar>
            <w:vAlign w:val="center"/>
          </w:tcPr>
          <w:p w14:paraId="2E138A0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900" w:type="dxa"/>
            <w:shd w:val="clear" w:color="auto" w:fill="FFFFFF"/>
            <w:tcMar>
              <w:top w:w="70" w:type="dxa"/>
              <w:left w:w="120" w:type="dxa"/>
              <w:bottom w:w="70" w:type="dxa"/>
              <w:right w:w="120" w:type="dxa"/>
            </w:tcMar>
            <w:vAlign w:val="center"/>
          </w:tcPr>
          <w:p w14:paraId="3EA43A3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900" w:type="dxa"/>
            <w:shd w:val="clear" w:color="auto" w:fill="FFFFFF"/>
            <w:tcMar>
              <w:top w:w="70" w:type="dxa"/>
              <w:left w:w="120" w:type="dxa"/>
              <w:bottom w:w="70" w:type="dxa"/>
              <w:right w:w="120" w:type="dxa"/>
            </w:tcMar>
            <w:vAlign w:val="center"/>
          </w:tcPr>
          <w:p w14:paraId="3D5B195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100" w:type="dxa"/>
            <w:shd w:val="clear" w:color="auto" w:fill="FFFFFF"/>
            <w:tcMar>
              <w:top w:w="70" w:type="dxa"/>
              <w:left w:w="120" w:type="dxa"/>
              <w:bottom w:w="70" w:type="dxa"/>
              <w:right w:w="120" w:type="dxa"/>
            </w:tcMar>
            <w:vAlign w:val="center"/>
          </w:tcPr>
          <w:p w14:paraId="6AE8F18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000" w:type="dxa"/>
            <w:shd w:val="clear" w:color="auto" w:fill="FFFFFF"/>
            <w:tcMar>
              <w:top w:w="70" w:type="dxa"/>
              <w:left w:w="120" w:type="dxa"/>
              <w:bottom w:w="70" w:type="dxa"/>
              <w:right w:w="120" w:type="dxa"/>
            </w:tcMar>
            <w:vAlign w:val="center"/>
          </w:tcPr>
          <w:p w14:paraId="0585D13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1000" w:type="dxa"/>
            <w:shd w:val="clear" w:color="auto" w:fill="FFFFFF"/>
            <w:tcMar>
              <w:top w:w="70" w:type="dxa"/>
              <w:left w:w="120" w:type="dxa"/>
              <w:bottom w:w="70" w:type="dxa"/>
              <w:right w:w="120" w:type="dxa"/>
            </w:tcMar>
            <w:vAlign w:val="center"/>
          </w:tcPr>
          <w:p w14:paraId="79B7B51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900" w:type="dxa"/>
            <w:shd w:val="clear" w:color="auto" w:fill="FFFFFF"/>
            <w:tcMar>
              <w:top w:w="70" w:type="dxa"/>
              <w:left w:w="120" w:type="dxa"/>
              <w:bottom w:w="70" w:type="dxa"/>
              <w:right w:w="120" w:type="dxa"/>
            </w:tcMar>
            <w:vAlign w:val="center"/>
          </w:tcPr>
          <w:p w14:paraId="17AB479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FFFFF"/>
            <w:tcMar>
              <w:top w:w="70" w:type="dxa"/>
              <w:left w:w="120" w:type="dxa"/>
              <w:bottom w:w="70" w:type="dxa"/>
              <w:right w:w="120" w:type="dxa"/>
            </w:tcMar>
            <w:vAlign w:val="center"/>
          </w:tcPr>
          <w:p w14:paraId="20E5443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FFFFF"/>
            <w:tcMar>
              <w:top w:w="70" w:type="dxa"/>
              <w:left w:w="120" w:type="dxa"/>
              <w:bottom w:w="70" w:type="dxa"/>
              <w:right w:w="120" w:type="dxa"/>
            </w:tcMar>
            <w:vAlign w:val="center"/>
          </w:tcPr>
          <w:p w14:paraId="1677CBB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FFFFF"/>
            <w:tcMar>
              <w:top w:w="70" w:type="dxa"/>
              <w:left w:w="120" w:type="dxa"/>
              <w:bottom w:w="70" w:type="dxa"/>
              <w:right w:w="120" w:type="dxa"/>
            </w:tcMar>
            <w:vAlign w:val="center"/>
          </w:tcPr>
          <w:p w14:paraId="0CCE6F5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1BCDA3ED" w14:textId="77777777">
        <w:tc>
          <w:tcPr>
            <w:tcW w:w="1700" w:type="dxa"/>
            <w:shd w:val="clear" w:color="auto" w:fill="F2F2F2"/>
            <w:tcMar>
              <w:top w:w="70" w:type="dxa"/>
              <w:left w:w="120" w:type="dxa"/>
              <w:bottom w:w="70" w:type="dxa"/>
              <w:right w:w="120" w:type="dxa"/>
            </w:tcMar>
            <w:vAlign w:val="center"/>
          </w:tcPr>
          <w:p w14:paraId="6AD32B2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Amazon Prime</w:t>
            </w:r>
          </w:p>
        </w:tc>
        <w:tc>
          <w:tcPr>
            <w:tcW w:w="700" w:type="dxa"/>
            <w:shd w:val="clear" w:color="auto" w:fill="F2F2F2"/>
            <w:tcMar>
              <w:top w:w="70" w:type="dxa"/>
              <w:left w:w="120" w:type="dxa"/>
              <w:bottom w:w="70" w:type="dxa"/>
              <w:right w:w="120" w:type="dxa"/>
            </w:tcMar>
            <w:vAlign w:val="center"/>
          </w:tcPr>
          <w:p w14:paraId="422B304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900" w:type="dxa"/>
            <w:shd w:val="clear" w:color="auto" w:fill="F2F2F2"/>
            <w:tcMar>
              <w:top w:w="70" w:type="dxa"/>
              <w:left w:w="120" w:type="dxa"/>
              <w:bottom w:w="70" w:type="dxa"/>
              <w:right w:w="120" w:type="dxa"/>
            </w:tcMar>
            <w:vAlign w:val="center"/>
          </w:tcPr>
          <w:p w14:paraId="0DE7641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900" w:type="dxa"/>
            <w:shd w:val="clear" w:color="auto" w:fill="F2F2F2"/>
            <w:tcMar>
              <w:top w:w="70" w:type="dxa"/>
              <w:left w:w="120" w:type="dxa"/>
              <w:bottom w:w="70" w:type="dxa"/>
              <w:right w:w="120" w:type="dxa"/>
            </w:tcMar>
            <w:vAlign w:val="center"/>
          </w:tcPr>
          <w:p w14:paraId="00F69EF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1100" w:type="dxa"/>
            <w:shd w:val="clear" w:color="auto" w:fill="F2F2F2"/>
            <w:tcMar>
              <w:top w:w="70" w:type="dxa"/>
              <w:left w:w="120" w:type="dxa"/>
              <w:bottom w:w="70" w:type="dxa"/>
              <w:right w:w="120" w:type="dxa"/>
            </w:tcMar>
            <w:vAlign w:val="center"/>
          </w:tcPr>
          <w:p w14:paraId="103D4BD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1000" w:type="dxa"/>
            <w:shd w:val="clear" w:color="auto" w:fill="F2F2F2"/>
            <w:tcMar>
              <w:top w:w="70" w:type="dxa"/>
              <w:left w:w="120" w:type="dxa"/>
              <w:bottom w:w="70" w:type="dxa"/>
              <w:right w:w="120" w:type="dxa"/>
            </w:tcMar>
            <w:vAlign w:val="center"/>
          </w:tcPr>
          <w:p w14:paraId="1A923B7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1000" w:type="dxa"/>
            <w:shd w:val="clear" w:color="auto" w:fill="F2F2F2"/>
            <w:tcMar>
              <w:top w:w="70" w:type="dxa"/>
              <w:left w:w="120" w:type="dxa"/>
              <w:bottom w:w="70" w:type="dxa"/>
              <w:right w:w="120" w:type="dxa"/>
            </w:tcMar>
            <w:vAlign w:val="center"/>
          </w:tcPr>
          <w:p w14:paraId="7700EFFA"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7</w:t>
            </w:r>
          </w:p>
        </w:tc>
        <w:tc>
          <w:tcPr>
            <w:tcW w:w="900" w:type="dxa"/>
            <w:shd w:val="clear" w:color="auto" w:fill="F2F2F2"/>
            <w:tcMar>
              <w:top w:w="70" w:type="dxa"/>
              <w:left w:w="120" w:type="dxa"/>
              <w:bottom w:w="70" w:type="dxa"/>
              <w:right w:w="120" w:type="dxa"/>
            </w:tcMar>
            <w:vAlign w:val="center"/>
          </w:tcPr>
          <w:p w14:paraId="7A034FE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7</w:t>
            </w:r>
          </w:p>
        </w:tc>
        <w:tc>
          <w:tcPr>
            <w:tcW w:w="900" w:type="dxa"/>
            <w:shd w:val="clear" w:color="auto" w:fill="F2F2F2"/>
            <w:tcMar>
              <w:top w:w="70" w:type="dxa"/>
              <w:left w:w="120" w:type="dxa"/>
              <w:bottom w:w="70" w:type="dxa"/>
              <w:right w:w="120" w:type="dxa"/>
            </w:tcMar>
            <w:vAlign w:val="center"/>
          </w:tcPr>
          <w:p w14:paraId="6C1D3FB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4</w:t>
            </w:r>
          </w:p>
        </w:tc>
        <w:tc>
          <w:tcPr>
            <w:tcW w:w="700" w:type="dxa"/>
            <w:shd w:val="clear" w:color="auto" w:fill="F2F2F2"/>
            <w:tcMar>
              <w:top w:w="70" w:type="dxa"/>
              <w:left w:w="120" w:type="dxa"/>
              <w:bottom w:w="70" w:type="dxa"/>
              <w:right w:w="120" w:type="dxa"/>
            </w:tcMar>
            <w:vAlign w:val="center"/>
          </w:tcPr>
          <w:p w14:paraId="3923020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w:t>
            </w:r>
          </w:p>
        </w:tc>
        <w:tc>
          <w:tcPr>
            <w:tcW w:w="700" w:type="dxa"/>
            <w:shd w:val="clear" w:color="auto" w:fill="F2F2F2"/>
            <w:tcMar>
              <w:top w:w="70" w:type="dxa"/>
              <w:left w:w="120" w:type="dxa"/>
              <w:bottom w:w="70" w:type="dxa"/>
              <w:right w:w="120" w:type="dxa"/>
            </w:tcMar>
            <w:vAlign w:val="center"/>
          </w:tcPr>
          <w:p w14:paraId="0F110A8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4</w:t>
            </w:r>
          </w:p>
        </w:tc>
      </w:tr>
      <w:tr w:rsidR="001C7D41" w:rsidRPr="008643D0" w14:paraId="624B3E8D" w14:textId="77777777">
        <w:tc>
          <w:tcPr>
            <w:tcW w:w="1700" w:type="dxa"/>
            <w:shd w:val="clear" w:color="auto" w:fill="FFFFFF"/>
            <w:tcMar>
              <w:top w:w="70" w:type="dxa"/>
              <w:left w:w="120" w:type="dxa"/>
              <w:bottom w:w="70" w:type="dxa"/>
              <w:right w:w="120" w:type="dxa"/>
            </w:tcMar>
            <w:vAlign w:val="center"/>
          </w:tcPr>
          <w:p w14:paraId="3B168E7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JioHotstar</w:t>
            </w:r>
          </w:p>
        </w:tc>
        <w:tc>
          <w:tcPr>
            <w:tcW w:w="700" w:type="dxa"/>
            <w:shd w:val="clear" w:color="auto" w:fill="FFFFFF"/>
            <w:tcMar>
              <w:top w:w="70" w:type="dxa"/>
              <w:left w:w="120" w:type="dxa"/>
              <w:bottom w:w="70" w:type="dxa"/>
              <w:right w:w="120" w:type="dxa"/>
            </w:tcMar>
            <w:vAlign w:val="center"/>
          </w:tcPr>
          <w:p w14:paraId="6B6557F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FFFFF"/>
            <w:tcMar>
              <w:top w:w="70" w:type="dxa"/>
              <w:left w:w="120" w:type="dxa"/>
              <w:bottom w:w="70" w:type="dxa"/>
              <w:right w:w="120" w:type="dxa"/>
            </w:tcMar>
            <w:vAlign w:val="center"/>
          </w:tcPr>
          <w:p w14:paraId="29ED1AB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FFFFF"/>
            <w:tcMar>
              <w:top w:w="70" w:type="dxa"/>
              <w:left w:w="120" w:type="dxa"/>
              <w:bottom w:w="70" w:type="dxa"/>
              <w:right w:w="120" w:type="dxa"/>
            </w:tcMar>
            <w:vAlign w:val="center"/>
          </w:tcPr>
          <w:p w14:paraId="0826B2E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100" w:type="dxa"/>
            <w:shd w:val="clear" w:color="auto" w:fill="FFFFFF"/>
            <w:tcMar>
              <w:top w:w="70" w:type="dxa"/>
              <w:left w:w="120" w:type="dxa"/>
              <w:bottom w:w="70" w:type="dxa"/>
              <w:right w:w="120" w:type="dxa"/>
            </w:tcMar>
            <w:vAlign w:val="center"/>
          </w:tcPr>
          <w:p w14:paraId="4FAAFCC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000" w:type="dxa"/>
            <w:shd w:val="clear" w:color="auto" w:fill="FFFFFF"/>
            <w:tcMar>
              <w:top w:w="70" w:type="dxa"/>
              <w:left w:w="120" w:type="dxa"/>
              <w:bottom w:w="70" w:type="dxa"/>
              <w:right w:w="120" w:type="dxa"/>
            </w:tcMar>
            <w:vAlign w:val="center"/>
          </w:tcPr>
          <w:p w14:paraId="6DB0072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000" w:type="dxa"/>
            <w:shd w:val="clear" w:color="auto" w:fill="FFFFFF"/>
            <w:tcMar>
              <w:top w:w="70" w:type="dxa"/>
              <w:left w:w="120" w:type="dxa"/>
              <w:bottom w:w="70" w:type="dxa"/>
              <w:right w:w="120" w:type="dxa"/>
            </w:tcMar>
            <w:vAlign w:val="center"/>
          </w:tcPr>
          <w:p w14:paraId="150E569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FFFFF"/>
            <w:tcMar>
              <w:top w:w="70" w:type="dxa"/>
              <w:left w:w="120" w:type="dxa"/>
              <w:bottom w:w="70" w:type="dxa"/>
              <w:right w:w="120" w:type="dxa"/>
            </w:tcMar>
            <w:vAlign w:val="center"/>
          </w:tcPr>
          <w:p w14:paraId="621D351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FFFFF"/>
            <w:tcMar>
              <w:top w:w="70" w:type="dxa"/>
              <w:left w:w="120" w:type="dxa"/>
              <w:bottom w:w="70" w:type="dxa"/>
              <w:right w:w="120" w:type="dxa"/>
            </w:tcMar>
            <w:vAlign w:val="center"/>
          </w:tcPr>
          <w:p w14:paraId="1589FFA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FFFFF"/>
            <w:tcMar>
              <w:top w:w="70" w:type="dxa"/>
              <w:left w:w="120" w:type="dxa"/>
              <w:bottom w:w="70" w:type="dxa"/>
              <w:right w:w="120" w:type="dxa"/>
            </w:tcMar>
            <w:vAlign w:val="center"/>
          </w:tcPr>
          <w:p w14:paraId="6A219D2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FFFFF"/>
            <w:tcMar>
              <w:top w:w="70" w:type="dxa"/>
              <w:left w:w="120" w:type="dxa"/>
              <w:bottom w:w="70" w:type="dxa"/>
              <w:right w:w="120" w:type="dxa"/>
            </w:tcMar>
            <w:vAlign w:val="center"/>
          </w:tcPr>
          <w:p w14:paraId="2695F7A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1F9225F8" w14:textId="77777777">
        <w:tc>
          <w:tcPr>
            <w:tcW w:w="1700" w:type="dxa"/>
            <w:shd w:val="clear" w:color="auto" w:fill="F2F2F2"/>
            <w:tcMar>
              <w:top w:w="70" w:type="dxa"/>
              <w:left w:w="120" w:type="dxa"/>
              <w:bottom w:w="70" w:type="dxa"/>
              <w:right w:w="120" w:type="dxa"/>
            </w:tcMar>
            <w:vAlign w:val="center"/>
          </w:tcPr>
          <w:p w14:paraId="7BAB827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ZEE5</w:t>
            </w:r>
          </w:p>
        </w:tc>
        <w:tc>
          <w:tcPr>
            <w:tcW w:w="700" w:type="dxa"/>
            <w:shd w:val="clear" w:color="auto" w:fill="F2F2F2"/>
            <w:tcMar>
              <w:top w:w="70" w:type="dxa"/>
              <w:left w:w="120" w:type="dxa"/>
              <w:bottom w:w="70" w:type="dxa"/>
              <w:right w:w="120" w:type="dxa"/>
            </w:tcMar>
            <w:vAlign w:val="center"/>
          </w:tcPr>
          <w:p w14:paraId="7DB9B20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w:t>
            </w:r>
          </w:p>
        </w:tc>
        <w:tc>
          <w:tcPr>
            <w:tcW w:w="900" w:type="dxa"/>
            <w:shd w:val="clear" w:color="auto" w:fill="F2F2F2"/>
            <w:tcMar>
              <w:top w:w="70" w:type="dxa"/>
              <w:left w:w="120" w:type="dxa"/>
              <w:bottom w:w="70" w:type="dxa"/>
              <w:right w:w="120" w:type="dxa"/>
            </w:tcMar>
            <w:vAlign w:val="center"/>
          </w:tcPr>
          <w:p w14:paraId="57EF8E6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w:t>
            </w:r>
          </w:p>
        </w:tc>
        <w:tc>
          <w:tcPr>
            <w:tcW w:w="900" w:type="dxa"/>
            <w:shd w:val="clear" w:color="auto" w:fill="F2F2F2"/>
            <w:tcMar>
              <w:top w:w="70" w:type="dxa"/>
              <w:left w:w="120" w:type="dxa"/>
              <w:bottom w:w="70" w:type="dxa"/>
              <w:right w:w="120" w:type="dxa"/>
            </w:tcMar>
            <w:vAlign w:val="center"/>
          </w:tcPr>
          <w:p w14:paraId="1C3814B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100" w:type="dxa"/>
            <w:shd w:val="clear" w:color="auto" w:fill="F2F2F2"/>
            <w:tcMar>
              <w:top w:w="70" w:type="dxa"/>
              <w:left w:w="120" w:type="dxa"/>
              <w:bottom w:w="70" w:type="dxa"/>
              <w:right w:w="120" w:type="dxa"/>
            </w:tcMar>
            <w:vAlign w:val="center"/>
          </w:tcPr>
          <w:p w14:paraId="2E7F628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1000" w:type="dxa"/>
            <w:shd w:val="clear" w:color="auto" w:fill="F2F2F2"/>
            <w:tcMar>
              <w:top w:w="70" w:type="dxa"/>
              <w:left w:w="120" w:type="dxa"/>
              <w:bottom w:w="70" w:type="dxa"/>
              <w:right w:w="120" w:type="dxa"/>
            </w:tcMar>
            <w:vAlign w:val="center"/>
          </w:tcPr>
          <w:p w14:paraId="67F3E22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w:t>
            </w:r>
          </w:p>
        </w:tc>
        <w:tc>
          <w:tcPr>
            <w:tcW w:w="1000" w:type="dxa"/>
            <w:shd w:val="clear" w:color="auto" w:fill="F2F2F2"/>
            <w:tcMar>
              <w:top w:w="70" w:type="dxa"/>
              <w:left w:w="120" w:type="dxa"/>
              <w:bottom w:w="70" w:type="dxa"/>
              <w:right w:w="120" w:type="dxa"/>
            </w:tcMar>
            <w:vAlign w:val="center"/>
          </w:tcPr>
          <w:p w14:paraId="12370D5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w:t>
            </w:r>
          </w:p>
        </w:tc>
        <w:tc>
          <w:tcPr>
            <w:tcW w:w="900" w:type="dxa"/>
            <w:shd w:val="clear" w:color="auto" w:fill="F2F2F2"/>
            <w:tcMar>
              <w:top w:w="70" w:type="dxa"/>
              <w:left w:w="120" w:type="dxa"/>
              <w:bottom w:w="70" w:type="dxa"/>
              <w:right w:w="120" w:type="dxa"/>
            </w:tcMar>
            <w:vAlign w:val="center"/>
          </w:tcPr>
          <w:p w14:paraId="6506A38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900" w:type="dxa"/>
            <w:shd w:val="clear" w:color="auto" w:fill="F2F2F2"/>
            <w:tcMar>
              <w:top w:w="70" w:type="dxa"/>
              <w:left w:w="120" w:type="dxa"/>
              <w:bottom w:w="70" w:type="dxa"/>
              <w:right w:w="120" w:type="dxa"/>
            </w:tcMar>
            <w:vAlign w:val="center"/>
          </w:tcPr>
          <w:p w14:paraId="4ABC80B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2F2F2"/>
            <w:tcMar>
              <w:top w:w="70" w:type="dxa"/>
              <w:left w:w="120" w:type="dxa"/>
              <w:bottom w:w="70" w:type="dxa"/>
              <w:right w:w="120" w:type="dxa"/>
            </w:tcMar>
            <w:vAlign w:val="center"/>
          </w:tcPr>
          <w:p w14:paraId="3CA2739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c>
          <w:tcPr>
            <w:tcW w:w="700" w:type="dxa"/>
            <w:shd w:val="clear" w:color="auto" w:fill="F2F2F2"/>
            <w:tcMar>
              <w:top w:w="70" w:type="dxa"/>
              <w:left w:w="120" w:type="dxa"/>
              <w:bottom w:w="70" w:type="dxa"/>
              <w:right w:w="120" w:type="dxa"/>
            </w:tcMar>
            <w:vAlign w:val="center"/>
          </w:tcPr>
          <w:p w14:paraId="3F39983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bl>
    <w:p w14:paraId="44C74B59"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Missing values were handled column-wise, using an approach suited to each attribute's data type: categorical columns (Genre, Language, Age_Rating, Country, Director, </w:t>
      </w:r>
      <w:proofErr w:type="spellStart"/>
      <w:r w:rsidRPr="008643D0">
        <w:rPr>
          <w:rFonts w:ascii="Times New Roman" w:hAnsi="Times New Roman" w:cs="Times New Roman"/>
        </w:rPr>
        <w:t>Lead_Actor</w:t>
      </w:r>
      <w:proofErr w:type="spellEnd"/>
      <w:r w:rsidRPr="008643D0">
        <w:rPr>
          <w:rFonts w:ascii="Times New Roman" w:hAnsi="Times New Roman" w:cs="Times New Roman"/>
        </w:rPr>
        <w:t xml:space="preserve">) were filled with the placeholder "Unknown", while numerical columns (IMDb_Rating, </w:t>
      </w:r>
      <w:proofErr w:type="spellStart"/>
      <w:r w:rsidRPr="008643D0">
        <w:rPr>
          <w:rFonts w:ascii="Times New Roman" w:hAnsi="Times New Roman" w:cs="Times New Roman"/>
        </w:rPr>
        <w:t>Duration_Minutes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User_Rating</w:t>
      </w:r>
      <w:proofErr w:type="spellEnd"/>
      <w:r w:rsidRPr="008643D0">
        <w:rPr>
          <w:rFonts w:ascii="Times New Roman" w:hAnsi="Times New Roman" w:cs="Times New Roman"/>
        </w:rPr>
        <w:t>) were filled with the column mean.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076D78F0" w14:textId="77777777">
        <w:tc>
          <w:tcPr>
            <w:tcW w:w="0" w:type="auto"/>
            <w:shd w:val="clear" w:color="auto" w:fill="1E1E1E"/>
            <w:tcMar>
              <w:top w:w="120" w:type="dxa"/>
              <w:left w:w="160" w:type="dxa"/>
              <w:bottom w:w="120" w:type="dxa"/>
              <w:right w:w="160" w:type="dxa"/>
            </w:tcMar>
          </w:tcPr>
          <w:p w14:paraId="2CA26E4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Netflix</w:t>
            </w:r>
          </w:p>
          <w:p w14:paraId="6E6D3E35"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["Genre"] =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["Genre"].</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6FF85BBB"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["Language"] =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["Language"].</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25E4051A"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["IMDb_Rating"] = netflix_df["IMDb_Rating"].fillna(netflix_df["IMDb_Rating"].mean())</w:t>
            </w:r>
          </w:p>
          <w:p w14:paraId="37A48D23"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["Age_Rating"] =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["Age_Rating"].</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3EC757A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00795BC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Amazon Prime (additional columns with missing data)</w:t>
            </w:r>
          </w:p>
          <w:p w14:paraId="4AC2EC82"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["Country"] = </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["Country"].</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32F823CD"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Duration_Minutes</w:t>
            </w:r>
            <w:proofErr w:type="spellEnd"/>
            <w:r w:rsidRPr="008643D0">
              <w:rPr>
                <w:rFonts w:ascii="Times New Roman" w:eastAsia="Consolas" w:hAnsi="Times New Roman" w:cs="Times New Roman"/>
                <w:color w:val="D4D4D4"/>
                <w:sz w:val="17"/>
                <w:szCs w:val="17"/>
              </w:rPr>
              <w:t>"] = prime_df["Duration_Minutes"].fillna(prime_df["Duration_Minutes"].mean())</w:t>
            </w:r>
          </w:p>
          <w:p w14:paraId="748235FA"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["Director"] = </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["Director"].</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425DB51A"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Lead_Actor</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Lead_Actor</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1FF974E6"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Estimated_Views_Millions</w:t>
            </w:r>
            <w:proofErr w:type="spellEnd"/>
            <w:r w:rsidRPr="008643D0">
              <w:rPr>
                <w:rFonts w:ascii="Times New Roman" w:eastAsia="Consolas" w:hAnsi="Times New Roman" w:cs="Times New Roman"/>
                <w:color w:val="D4D4D4"/>
                <w:sz w:val="17"/>
                <w:szCs w:val="17"/>
              </w:rPr>
              <w:t>"] = prime_df["Estimated_Views_Millions"].fillna(prime_df["Estimated_Views_Millions"].mean())</w:t>
            </w:r>
          </w:p>
          <w:p w14:paraId="400655D9"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User_Rating</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User_Rating</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User_Rating</w:t>
            </w:r>
            <w:proofErr w:type="spellEnd"/>
            <w:r w:rsidRPr="008643D0">
              <w:rPr>
                <w:rFonts w:ascii="Times New Roman" w:eastAsia="Consolas" w:hAnsi="Times New Roman" w:cs="Times New Roman"/>
                <w:color w:val="D4D4D4"/>
                <w:sz w:val="17"/>
                <w:szCs w:val="17"/>
              </w:rPr>
              <w:t>"].mean())</w:t>
            </w:r>
          </w:p>
          <w:p w14:paraId="4E184BC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1521263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lastRenderedPageBreak/>
              <w:t># ZEE5</w:t>
            </w:r>
          </w:p>
          <w:p w14:paraId="33C3893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zee5_df["Genre"] = zee5_df["Genre"].</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6F739AC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zee5_df["Language"] = zee5_df["Language"].</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p w14:paraId="4106C7E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zee5_df["IMDb_Rating"] = zee5_df["IMDb_Rating"].</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(zee5_df["IMDb_Rating"].mean())</w:t>
            </w:r>
          </w:p>
          <w:p w14:paraId="3C2F8E28"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zee5_df["Age_Rating"] = zee5_df["Age_Rating"].</w:t>
            </w:r>
            <w:proofErr w:type="spellStart"/>
            <w:r w:rsidRPr="008643D0">
              <w:rPr>
                <w:rFonts w:ascii="Times New Roman" w:eastAsia="Consolas" w:hAnsi="Times New Roman" w:cs="Times New Roman"/>
                <w:color w:val="D4D4D4"/>
                <w:sz w:val="17"/>
                <w:szCs w:val="17"/>
              </w:rPr>
              <w:t>fillna</w:t>
            </w:r>
            <w:proofErr w:type="spellEnd"/>
            <w:r w:rsidRPr="008643D0">
              <w:rPr>
                <w:rFonts w:ascii="Times New Roman" w:eastAsia="Consolas" w:hAnsi="Times New Roman" w:cs="Times New Roman"/>
                <w:color w:val="D4D4D4"/>
                <w:sz w:val="17"/>
                <w:szCs w:val="17"/>
              </w:rPr>
              <w:t>("Unknown")</w:t>
            </w:r>
          </w:p>
        </w:tc>
      </w:tr>
      <w:tr w:rsidR="001C7D41" w:rsidRPr="008643D0" w14:paraId="420A4249"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0DC551F4"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65E5AB0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Verification — total remaining missing values after cleaning:</w:t>
            </w:r>
          </w:p>
          <w:p w14:paraId="36DFC80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0   Amazon Prime: 0   JioHotstar: 0   ZEE5: 0</w:t>
            </w:r>
          </w:p>
        </w:tc>
      </w:tr>
    </w:tbl>
    <w:p w14:paraId="1E9DC0C4" w14:textId="77777777" w:rsidR="001C7D41" w:rsidRPr="00F64610" w:rsidRDefault="00000000">
      <w:pPr>
        <w:pStyle w:val="Heading2"/>
        <w:spacing w:before="280" w:after="160"/>
        <w:rPr>
          <w:rFonts w:ascii="Times New Roman" w:hAnsi="Times New Roman" w:cs="Times New Roman"/>
          <w:color w:val="000000" w:themeColor="text1"/>
        </w:rPr>
      </w:pPr>
      <w:r w:rsidRPr="00F64610">
        <w:rPr>
          <w:rFonts w:ascii="Times New Roman" w:hAnsi="Times New Roman" w:cs="Times New Roman"/>
          <w:b/>
          <w:bCs/>
          <w:color w:val="000000" w:themeColor="text1"/>
        </w:rPr>
        <w:t>3.3 Handling Duplicate / Inconsistent Data</w:t>
      </w:r>
    </w:p>
    <w:p w14:paraId="24F8D54E"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Each dataset was also checked for fully duplicated rows using duplicated().sum(). A significant number of duplicate records were found in every platform's dataset, which were then removed using </w:t>
      </w:r>
      <w:proofErr w:type="spellStart"/>
      <w:r w:rsidRPr="008643D0">
        <w:rPr>
          <w:rFonts w:ascii="Times New Roman" w:hAnsi="Times New Roman" w:cs="Times New Roman"/>
        </w:rPr>
        <w:t>drop_duplicates</w:t>
      </w:r>
      <w:proofErr w:type="spellEnd"/>
      <w:r w:rsidRPr="008643D0">
        <w:rPr>
          <w:rFonts w:ascii="Times New Roman" w:hAnsi="Times New Roman" w:cs="Times New Roman"/>
        </w:rPr>
        <w:t>() to ensure that repeated rows did not artificially inflate any counts during analysis.</w:t>
      </w:r>
    </w:p>
    <w:p w14:paraId="791BCA5A"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4: Duplicate Record Summary — Before and After Removal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39"/>
        <w:gridCol w:w="2619"/>
        <w:gridCol w:w="3142"/>
      </w:tblGrid>
      <w:tr w:rsidR="001C7D41" w:rsidRPr="008643D0" w14:paraId="18ADEDD2" w14:textId="77777777" w:rsidTr="00F64610">
        <w:tc>
          <w:tcPr>
            <w:tcW w:w="3500" w:type="dxa"/>
            <w:shd w:val="clear" w:color="auto" w:fill="D1D1D1" w:themeFill="background2" w:themeFillShade="E6"/>
            <w:tcMar>
              <w:top w:w="80" w:type="dxa"/>
              <w:left w:w="120" w:type="dxa"/>
              <w:bottom w:w="80" w:type="dxa"/>
              <w:right w:w="120" w:type="dxa"/>
            </w:tcMar>
            <w:vAlign w:val="center"/>
          </w:tcPr>
          <w:p w14:paraId="3A2EE7AA" w14:textId="77777777" w:rsidR="001C7D41" w:rsidRPr="004C2ECD" w:rsidRDefault="00000000">
            <w:pPr>
              <w:rPr>
                <w:rFonts w:ascii="Times New Roman" w:hAnsi="Times New Roman" w:cs="Times New Roman"/>
                <w:color w:val="000000" w:themeColor="text1"/>
              </w:rPr>
            </w:pPr>
            <w:r w:rsidRPr="004C2ECD">
              <w:rPr>
                <w:rFonts w:ascii="Times New Roman" w:hAnsi="Times New Roman" w:cs="Times New Roman"/>
                <w:b/>
                <w:bCs/>
                <w:color w:val="000000" w:themeColor="text1"/>
                <w:sz w:val="20"/>
                <w:szCs w:val="20"/>
              </w:rPr>
              <w:t>Platform</w:t>
            </w:r>
          </w:p>
        </w:tc>
        <w:tc>
          <w:tcPr>
            <w:tcW w:w="3000" w:type="dxa"/>
            <w:shd w:val="clear" w:color="auto" w:fill="D1D1D1" w:themeFill="background2" w:themeFillShade="E6"/>
            <w:tcMar>
              <w:top w:w="80" w:type="dxa"/>
              <w:left w:w="120" w:type="dxa"/>
              <w:bottom w:w="80" w:type="dxa"/>
              <w:right w:w="120" w:type="dxa"/>
            </w:tcMar>
            <w:vAlign w:val="center"/>
          </w:tcPr>
          <w:p w14:paraId="347A4019" w14:textId="77777777" w:rsidR="001C7D41" w:rsidRPr="004C2ECD" w:rsidRDefault="00000000">
            <w:pPr>
              <w:rPr>
                <w:rFonts w:ascii="Times New Roman" w:hAnsi="Times New Roman" w:cs="Times New Roman"/>
                <w:color w:val="000000" w:themeColor="text1"/>
              </w:rPr>
            </w:pPr>
            <w:r w:rsidRPr="004C2ECD">
              <w:rPr>
                <w:rFonts w:ascii="Times New Roman" w:hAnsi="Times New Roman" w:cs="Times New Roman"/>
                <w:b/>
                <w:bCs/>
                <w:color w:val="000000" w:themeColor="text1"/>
                <w:sz w:val="20"/>
                <w:szCs w:val="20"/>
              </w:rPr>
              <w:t>Duplicates Found</w:t>
            </w:r>
          </w:p>
        </w:tc>
        <w:tc>
          <w:tcPr>
            <w:tcW w:w="3500" w:type="dxa"/>
            <w:shd w:val="clear" w:color="auto" w:fill="D1D1D1" w:themeFill="background2" w:themeFillShade="E6"/>
            <w:tcMar>
              <w:top w:w="80" w:type="dxa"/>
              <w:left w:w="120" w:type="dxa"/>
              <w:bottom w:w="80" w:type="dxa"/>
              <w:right w:w="120" w:type="dxa"/>
            </w:tcMar>
            <w:vAlign w:val="center"/>
          </w:tcPr>
          <w:p w14:paraId="50F9C2AB" w14:textId="77777777" w:rsidR="001C7D41" w:rsidRPr="004C2ECD" w:rsidRDefault="00000000">
            <w:pPr>
              <w:rPr>
                <w:rFonts w:ascii="Times New Roman" w:hAnsi="Times New Roman" w:cs="Times New Roman"/>
                <w:color w:val="000000" w:themeColor="text1"/>
              </w:rPr>
            </w:pPr>
            <w:r w:rsidRPr="004C2ECD">
              <w:rPr>
                <w:rFonts w:ascii="Times New Roman" w:hAnsi="Times New Roman" w:cs="Times New Roman"/>
                <w:b/>
                <w:bCs/>
                <w:color w:val="000000" w:themeColor="text1"/>
                <w:sz w:val="20"/>
                <w:szCs w:val="20"/>
              </w:rPr>
              <w:t xml:space="preserve">Duplicates After </w:t>
            </w:r>
            <w:proofErr w:type="spellStart"/>
            <w:r w:rsidRPr="004C2ECD">
              <w:rPr>
                <w:rFonts w:ascii="Times New Roman" w:hAnsi="Times New Roman" w:cs="Times New Roman"/>
                <w:b/>
                <w:bCs/>
                <w:color w:val="000000" w:themeColor="text1"/>
                <w:sz w:val="20"/>
                <w:szCs w:val="20"/>
              </w:rPr>
              <w:t>drop_duplicates</w:t>
            </w:r>
            <w:proofErr w:type="spellEnd"/>
            <w:r w:rsidRPr="004C2ECD">
              <w:rPr>
                <w:rFonts w:ascii="Times New Roman" w:hAnsi="Times New Roman" w:cs="Times New Roman"/>
                <w:b/>
                <w:bCs/>
                <w:color w:val="000000" w:themeColor="text1"/>
                <w:sz w:val="20"/>
                <w:szCs w:val="20"/>
              </w:rPr>
              <w:t>()</w:t>
            </w:r>
          </w:p>
        </w:tc>
      </w:tr>
      <w:tr w:rsidR="001C7D41" w:rsidRPr="008643D0" w14:paraId="2DBB7847" w14:textId="77777777">
        <w:tc>
          <w:tcPr>
            <w:tcW w:w="3500" w:type="dxa"/>
            <w:shd w:val="clear" w:color="auto" w:fill="FFFFFF"/>
            <w:tcMar>
              <w:top w:w="70" w:type="dxa"/>
              <w:left w:w="120" w:type="dxa"/>
              <w:bottom w:w="70" w:type="dxa"/>
              <w:right w:w="120" w:type="dxa"/>
            </w:tcMar>
            <w:vAlign w:val="center"/>
          </w:tcPr>
          <w:p w14:paraId="638940A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Netflix</w:t>
            </w:r>
          </w:p>
        </w:tc>
        <w:tc>
          <w:tcPr>
            <w:tcW w:w="3000" w:type="dxa"/>
            <w:shd w:val="clear" w:color="auto" w:fill="FFFFFF"/>
            <w:tcMar>
              <w:top w:w="70" w:type="dxa"/>
              <w:left w:w="120" w:type="dxa"/>
              <w:bottom w:w="70" w:type="dxa"/>
              <w:right w:w="120" w:type="dxa"/>
            </w:tcMar>
            <w:vAlign w:val="center"/>
          </w:tcPr>
          <w:p w14:paraId="2381CBF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116</w:t>
            </w:r>
          </w:p>
        </w:tc>
        <w:tc>
          <w:tcPr>
            <w:tcW w:w="3500" w:type="dxa"/>
            <w:shd w:val="clear" w:color="auto" w:fill="FFFFFF"/>
            <w:tcMar>
              <w:top w:w="70" w:type="dxa"/>
              <w:left w:w="120" w:type="dxa"/>
              <w:bottom w:w="70" w:type="dxa"/>
              <w:right w:w="120" w:type="dxa"/>
            </w:tcMar>
            <w:vAlign w:val="center"/>
          </w:tcPr>
          <w:p w14:paraId="457B7EC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060D26B8" w14:textId="77777777">
        <w:tc>
          <w:tcPr>
            <w:tcW w:w="3500" w:type="dxa"/>
            <w:shd w:val="clear" w:color="auto" w:fill="F2F2F2"/>
            <w:tcMar>
              <w:top w:w="70" w:type="dxa"/>
              <w:left w:w="120" w:type="dxa"/>
              <w:bottom w:w="70" w:type="dxa"/>
              <w:right w:w="120" w:type="dxa"/>
            </w:tcMar>
            <w:vAlign w:val="center"/>
          </w:tcPr>
          <w:p w14:paraId="0C02096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Amazon Prime Video</w:t>
            </w:r>
          </w:p>
        </w:tc>
        <w:tc>
          <w:tcPr>
            <w:tcW w:w="3000" w:type="dxa"/>
            <w:shd w:val="clear" w:color="auto" w:fill="F2F2F2"/>
            <w:tcMar>
              <w:top w:w="70" w:type="dxa"/>
              <w:left w:w="120" w:type="dxa"/>
              <w:bottom w:w="70" w:type="dxa"/>
              <w:right w:w="120" w:type="dxa"/>
            </w:tcMar>
            <w:vAlign w:val="center"/>
          </w:tcPr>
          <w:p w14:paraId="45302E9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150</w:t>
            </w:r>
          </w:p>
        </w:tc>
        <w:tc>
          <w:tcPr>
            <w:tcW w:w="3500" w:type="dxa"/>
            <w:shd w:val="clear" w:color="auto" w:fill="F2F2F2"/>
            <w:tcMar>
              <w:top w:w="70" w:type="dxa"/>
              <w:left w:w="120" w:type="dxa"/>
              <w:bottom w:w="70" w:type="dxa"/>
              <w:right w:w="120" w:type="dxa"/>
            </w:tcMar>
            <w:vAlign w:val="center"/>
          </w:tcPr>
          <w:p w14:paraId="6478B6E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72CDD73A" w14:textId="77777777">
        <w:tc>
          <w:tcPr>
            <w:tcW w:w="3500" w:type="dxa"/>
            <w:shd w:val="clear" w:color="auto" w:fill="FFFFFF"/>
            <w:tcMar>
              <w:top w:w="70" w:type="dxa"/>
              <w:left w:w="120" w:type="dxa"/>
              <w:bottom w:w="70" w:type="dxa"/>
              <w:right w:w="120" w:type="dxa"/>
            </w:tcMar>
            <w:vAlign w:val="center"/>
          </w:tcPr>
          <w:p w14:paraId="419304C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JioHotstar</w:t>
            </w:r>
          </w:p>
        </w:tc>
        <w:tc>
          <w:tcPr>
            <w:tcW w:w="3000" w:type="dxa"/>
            <w:shd w:val="clear" w:color="auto" w:fill="FFFFFF"/>
            <w:tcMar>
              <w:top w:w="70" w:type="dxa"/>
              <w:left w:w="120" w:type="dxa"/>
              <w:bottom w:w="70" w:type="dxa"/>
              <w:right w:w="120" w:type="dxa"/>
            </w:tcMar>
            <w:vAlign w:val="center"/>
          </w:tcPr>
          <w:p w14:paraId="402C5A3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110</w:t>
            </w:r>
          </w:p>
        </w:tc>
        <w:tc>
          <w:tcPr>
            <w:tcW w:w="3500" w:type="dxa"/>
            <w:shd w:val="clear" w:color="auto" w:fill="FFFFFF"/>
            <w:tcMar>
              <w:top w:w="70" w:type="dxa"/>
              <w:left w:w="120" w:type="dxa"/>
              <w:bottom w:w="70" w:type="dxa"/>
              <w:right w:w="120" w:type="dxa"/>
            </w:tcMar>
            <w:vAlign w:val="center"/>
          </w:tcPr>
          <w:p w14:paraId="008E6BE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0DF50637" w14:textId="77777777">
        <w:tc>
          <w:tcPr>
            <w:tcW w:w="3500" w:type="dxa"/>
            <w:shd w:val="clear" w:color="auto" w:fill="F2F2F2"/>
            <w:tcMar>
              <w:top w:w="70" w:type="dxa"/>
              <w:left w:w="120" w:type="dxa"/>
              <w:bottom w:w="70" w:type="dxa"/>
              <w:right w:w="120" w:type="dxa"/>
            </w:tcMar>
            <w:vAlign w:val="center"/>
          </w:tcPr>
          <w:p w14:paraId="5DC6BE4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ZEE5</w:t>
            </w:r>
          </w:p>
        </w:tc>
        <w:tc>
          <w:tcPr>
            <w:tcW w:w="3000" w:type="dxa"/>
            <w:shd w:val="clear" w:color="auto" w:fill="F2F2F2"/>
            <w:tcMar>
              <w:top w:w="70" w:type="dxa"/>
              <w:left w:w="120" w:type="dxa"/>
              <w:bottom w:w="70" w:type="dxa"/>
              <w:right w:w="120" w:type="dxa"/>
            </w:tcMar>
            <w:vAlign w:val="center"/>
          </w:tcPr>
          <w:p w14:paraId="2C7DEED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119</w:t>
            </w:r>
          </w:p>
        </w:tc>
        <w:tc>
          <w:tcPr>
            <w:tcW w:w="3500" w:type="dxa"/>
            <w:shd w:val="clear" w:color="auto" w:fill="F2F2F2"/>
            <w:tcMar>
              <w:top w:w="70" w:type="dxa"/>
              <w:left w:w="120" w:type="dxa"/>
              <w:bottom w:w="70" w:type="dxa"/>
              <w:right w:w="120" w:type="dxa"/>
            </w:tcMar>
            <w:vAlign w:val="center"/>
          </w:tcPr>
          <w:p w14:paraId="763FF05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0</w:t>
            </w:r>
          </w:p>
        </w:tc>
      </w:tr>
      <w:tr w:rsidR="001C7D41" w:rsidRPr="008643D0" w14:paraId="04F54DC9" w14:textId="77777777">
        <w:tblPrEx>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Ex>
        <w:trPr>
          <w:gridAfter w:val="2"/>
          <w:wAfter w:w="200" w:type="dxa"/>
        </w:trPr>
        <w:tc>
          <w:tcPr>
            <w:tcW w:w="0" w:type="auto"/>
            <w:shd w:val="clear" w:color="auto" w:fill="1E1E1E"/>
            <w:tcMar>
              <w:top w:w="120" w:type="dxa"/>
              <w:left w:w="160" w:type="dxa"/>
              <w:bottom w:w="120" w:type="dxa"/>
              <w:right w:w="160" w:type="dxa"/>
            </w:tcMar>
          </w:tcPr>
          <w:p w14:paraId="0BFC2B26"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netflix_df.drop_duplicates</w:t>
            </w:r>
            <w:proofErr w:type="spellEnd"/>
            <w:r w:rsidRPr="008643D0">
              <w:rPr>
                <w:rFonts w:ascii="Times New Roman" w:eastAsia="Consolas" w:hAnsi="Times New Roman" w:cs="Times New Roman"/>
                <w:color w:val="D4D4D4"/>
                <w:sz w:val="17"/>
                <w:szCs w:val="17"/>
              </w:rPr>
              <w:t>()</w:t>
            </w:r>
          </w:p>
          <w:p w14:paraId="64100900"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prime_df.drop_duplicates</w:t>
            </w:r>
            <w:proofErr w:type="spellEnd"/>
            <w:r w:rsidRPr="008643D0">
              <w:rPr>
                <w:rFonts w:ascii="Times New Roman" w:eastAsia="Consolas" w:hAnsi="Times New Roman" w:cs="Times New Roman"/>
                <w:color w:val="D4D4D4"/>
                <w:sz w:val="17"/>
                <w:szCs w:val="17"/>
              </w:rPr>
              <w:t>()</w:t>
            </w:r>
          </w:p>
          <w:p w14:paraId="563627AE"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jio_df</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jio_df.drop_duplicates</w:t>
            </w:r>
            <w:proofErr w:type="spellEnd"/>
            <w:r w:rsidRPr="008643D0">
              <w:rPr>
                <w:rFonts w:ascii="Times New Roman" w:eastAsia="Consolas" w:hAnsi="Times New Roman" w:cs="Times New Roman"/>
                <w:color w:val="D4D4D4"/>
                <w:sz w:val="17"/>
                <w:szCs w:val="17"/>
              </w:rPr>
              <w:t>()</w:t>
            </w:r>
          </w:p>
          <w:p w14:paraId="769D2084"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    = zee5_df.drop_duplicates()</w:t>
            </w:r>
          </w:p>
        </w:tc>
      </w:tr>
    </w:tbl>
    <w:p w14:paraId="51B5C5CD"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3.4 Feature Scaling</w:t>
      </w:r>
    </w:p>
    <w:p w14:paraId="457222A3"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 xml:space="preserve">Feature scaling brings numerical features onto a common scale, which is important when features have very different ranges (e.g., </w:t>
      </w:r>
      <w:proofErr w:type="spellStart"/>
      <w:r w:rsidRPr="0047470D">
        <w:rPr>
          <w:rFonts w:ascii="Times New Roman" w:hAnsi="Times New Roman" w:cs="Times New Roman"/>
          <w:color w:val="000000" w:themeColor="text1"/>
        </w:rPr>
        <w:t>Duration_Minutes</w:t>
      </w:r>
      <w:proofErr w:type="spellEnd"/>
      <w:r w:rsidRPr="0047470D">
        <w:rPr>
          <w:rFonts w:ascii="Times New Roman" w:hAnsi="Times New Roman" w:cs="Times New Roman"/>
          <w:color w:val="000000" w:themeColor="text1"/>
        </w:rPr>
        <w:t xml:space="preserve"> in tens/hundreds vs. </w:t>
      </w:r>
      <w:proofErr w:type="spellStart"/>
      <w:r w:rsidRPr="0047470D">
        <w:rPr>
          <w:rFonts w:ascii="Times New Roman" w:hAnsi="Times New Roman" w:cs="Times New Roman"/>
          <w:color w:val="000000" w:themeColor="text1"/>
        </w:rPr>
        <w:t>Estimated_Watch_Hours</w:t>
      </w:r>
      <w:proofErr w:type="spellEnd"/>
      <w:r w:rsidRPr="0047470D">
        <w:rPr>
          <w:rFonts w:ascii="Times New Roman" w:hAnsi="Times New Roman" w:cs="Times New Roman"/>
          <w:color w:val="000000" w:themeColor="text1"/>
        </w:rPr>
        <w:t xml:space="preserve"> in millions). Min-Max Scaling (scikit-</w:t>
      </w:r>
      <w:proofErr w:type="spellStart"/>
      <w:r w:rsidRPr="0047470D">
        <w:rPr>
          <w:rFonts w:ascii="Times New Roman" w:hAnsi="Times New Roman" w:cs="Times New Roman"/>
          <w:color w:val="000000" w:themeColor="text1"/>
        </w:rPr>
        <w:t>learn's</w:t>
      </w:r>
      <w:proofErr w:type="spellEnd"/>
      <w:r w:rsidRPr="0047470D">
        <w:rPr>
          <w:rFonts w:ascii="Times New Roman" w:hAnsi="Times New Roman" w:cs="Times New Roman"/>
          <w:color w:val="000000" w:themeColor="text1"/>
        </w:rPr>
        <w:t xml:space="preserve"> </w:t>
      </w:r>
      <w:proofErr w:type="spellStart"/>
      <w:r w:rsidRPr="0047470D">
        <w:rPr>
          <w:rFonts w:ascii="Times New Roman" w:hAnsi="Times New Roman" w:cs="Times New Roman"/>
          <w:color w:val="000000" w:themeColor="text1"/>
        </w:rPr>
        <w:t>MinMaxScaler</w:t>
      </w:r>
      <w:proofErr w:type="spellEnd"/>
      <w:r w:rsidRPr="0047470D">
        <w:rPr>
          <w:rFonts w:ascii="Times New Roman" w:hAnsi="Times New Roman" w:cs="Times New Roman"/>
          <w:color w:val="000000" w:themeColor="text1"/>
        </w:rPr>
        <w:t xml:space="preserve">) was applied to four numerical attributes — </w:t>
      </w:r>
      <w:proofErr w:type="spellStart"/>
      <w:r w:rsidRPr="0047470D">
        <w:rPr>
          <w:rFonts w:ascii="Times New Roman" w:hAnsi="Times New Roman" w:cs="Times New Roman"/>
          <w:color w:val="000000" w:themeColor="text1"/>
        </w:rPr>
        <w:t>Duration_Minutes</w:t>
      </w:r>
      <w:proofErr w:type="spellEnd"/>
      <w:r w:rsidRPr="0047470D">
        <w:rPr>
          <w:rFonts w:ascii="Times New Roman" w:hAnsi="Times New Roman" w:cs="Times New Roman"/>
          <w:color w:val="000000" w:themeColor="text1"/>
        </w:rPr>
        <w:t xml:space="preserve">, IMDb_Rating, </w:t>
      </w:r>
      <w:proofErr w:type="spellStart"/>
      <w:r w:rsidRPr="0047470D">
        <w:rPr>
          <w:rFonts w:ascii="Times New Roman" w:hAnsi="Times New Roman" w:cs="Times New Roman"/>
          <w:color w:val="000000" w:themeColor="text1"/>
        </w:rPr>
        <w:t>Estimated_Views_Millions</w:t>
      </w:r>
      <w:proofErr w:type="spellEnd"/>
      <w:r w:rsidRPr="0047470D">
        <w:rPr>
          <w:rFonts w:ascii="Times New Roman" w:hAnsi="Times New Roman" w:cs="Times New Roman"/>
          <w:color w:val="000000" w:themeColor="text1"/>
        </w:rPr>
        <w:t xml:space="preserve">, and </w:t>
      </w:r>
      <w:proofErr w:type="spellStart"/>
      <w:r w:rsidRPr="0047470D">
        <w:rPr>
          <w:rFonts w:ascii="Times New Roman" w:hAnsi="Times New Roman" w:cs="Times New Roman"/>
          <w:color w:val="000000" w:themeColor="text1"/>
        </w:rPr>
        <w:t>Estimated_Watch_Hours</w:t>
      </w:r>
      <w:proofErr w:type="spellEnd"/>
      <w:r w:rsidRPr="0047470D">
        <w:rPr>
          <w:rFonts w:ascii="Times New Roman" w:hAnsi="Times New Roman" w:cs="Times New Roman"/>
          <w:color w:val="000000" w:themeColor="text1"/>
        </w:rPr>
        <w:t xml:space="preserve"> — rescaling every value into the range [0, 1] independently for each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042A65A3" w14:textId="77777777">
        <w:tc>
          <w:tcPr>
            <w:tcW w:w="0" w:type="auto"/>
            <w:shd w:val="clear" w:color="auto" w:fill="1E1E1E"/>
            <w:tcMar>
              <w:top w:w="120" w:type="dxa"/>
              <w:left w:w="160" w:type="dxa"/>
              <w:bottom w:w="120" w:type="dxa"/>
              <w:right w:w="160" w:type="dxa"/>
            </w:tcMar>
          </w:tcPr>
          <w:p w14:paraId="46A7A6E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from </w:t>
            </w:r>
            <w:proofErr w:type="spellStart"/>
            <w:r w:rsidRPr="008643D0">
              <w:rPr>
                <w:rFonts w:ascii="Times New Roman" w:eastAsia="Consolas" w:hAnsi="Times New Roman" w:cs="Times New Roman"/>
                <w:color w:val="D4D4D4"/>
                <w:sz w:val="17"/>
                <w:szCs w:val="17"/>
              </w:rPr>
              <w:t>sklearn.preprocessing</w:t>
            </w:r>
            <w:proofErr w:type="spellEnd"/>
            <w:r w:rsidRPr="008643D0">
              <w:rPr>
                <w:rFonts w:ascii="Times New Roman" w:eastAsia="Consolas" w:hAnsi="Times New Roman" w:cs="Times New Roman"/>
                <w:color w:val="D4D4D4"/>
                <w:sz w:val="17"/>
                <w:szCs w:val="17"/>
              </w:rPr>
              <w:t xml:space="preserve"> import </w:t>
            </w:r>
            <w:proofErr w:type="spellStart"/>
            <w:r w:rsidRPr="008643D0">
              <w:rPr>
                <w:rFonts w:ascii="Times New Roman" w:eastAsia="Consolas" w:hAnsi="Times New Roman" w:cs="Times New Roman"/>
                <w:color w:val="D4D4D4"/>
                <w:sz w:val="17"/>
                <w:szCs w:val="17"/>
              </w:rPr>
              <w:t>MinMaxScaler</w:t>
            </w:r>
            <w:proofErr w:type="spellEnd"/>
          </w:p>
          <w:p w14:paraId="28BA9DA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scaler = </w:t>
            </w:r>
            <w:proofErr w:type="spellStart"/>
            <w:r w:rsidRPr="008643D0">
              <w:rPr>
                <w:rFonts w:ascii="Times New Roman" w:eastAsia="Consolas" w:hAnsi="Times New Roman" w:cs="Times New Roman"/>
                <w:color w:val="D4D4D4"/>
                <w:sz w:val="17"/>
                <w:szCs w:val="17"/>
              </w:rPr>
              <w:t>MinMaxScaler</w:t>
            </w:r>
            <w:proofErr w:type="spellEnd"/>
            <w:r w:rsidRPr="008643D0">
              <w:rPr>
                <w:rFonts w:ascii="Times New Roman" w:eastAsia="Consolas" w:hAnsi="Times New Roman" w:cs="Times New Roman"/>
                <w:color w:val="D4D4D4"/>
                <w:sz w:val="17"/>
                <w:szCs w:val="17"/>
              </w:rPr>
              <w:t>()</w:t>
            </w:r>
          </w:p>
          <w:p w14:paraId="1A3F9A5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1510C0B1"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netflix_scaled</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scaler.fit_transform</w:t>
            </w:r>
            <w:proofErr w:type="spellEnd"/>
            <w:r w:rsidRPr="008643D0">
              <w:rPr>
                <w:rFonts w:ascii="Times New Roman" w:eastAsia="Consolas" w:hAnsi="Times New Roman" w:cs="Times New Roman"/>
                <w:color w:val="D4D4D4"/>
                <w:sz w:val="17"/>
                <w:szCs w:val="17"/>
              </w:rPr>
              <w:t>(</w:t>
            </w:r>
          </w:p>
          <w:p w14:paraId="3EBD0BE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Duration_Minutes</w:t>
            </w:r>
            <w:proofErr w:type="spellEnd"/>
            <w:r w:rsidRPr="008643D0">
              <w:rPr>
                <w:rFonts w:ascii="Times New Roman" w:eastAsia="Consolas" w:hAnsi="Times New Roman" w:cs="Times New Roman"/>
                <w:color w:val="D4D4D4"/>
                <w:sz w:val="17"/>
                <w:szCs w:val="17"/>
              </w:rPr>
              <w:t>", "IMDb_Rating",</w:t>
            </w:r>
          </w:p>
          <w:p w14:paraId="757EB9A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Estimated_Views_Millions</w:t>
            </w:r>
            <w:proofErr w:type="spellEnd"/>
            <w:r w:rsidRPr="008643D0">
              <w:rPr>
                <w:rFonts w:ascii="Times New Roman" w:eastAsia="Consolas" w:hAnsi="Times New Roman" w:cs="Times New Roman"/>
                <w:color w:val="D4D4D4"/>
                <w:sz w:val="17"/>
                <w:szCs w:val="17"/>
              </w:rPr>
              <w:t>", "</w:t>
            </w:r>
            <w:proofErr w:type="spellStart"/>
            <w:r w:rsidRPr="008643D0">
              <w:rPr>
                <w:rFonts w:ascii="Times New Roman" w:eastAsia="Consolas" w:hAnsi="Times New Roman" w:cs="Times New Roman"/>
                <w:color w:val="D4D4D4"/>
                <w:sz w:val="17"/>
                <w:szCs w:val="17"/>
              </w:rPr>
              <w:t>Estimated_Watch_Hours</w:t>
            </w:r>
            <w:proofErr w:type="spellEnd"/>
            <w:r w:rsidRPr="008643D0">
              <w:rPr>
                <w:rFonts w:ascii="Times New Roman" w:eastAsia="Consolas" w:hAnsi="Times New Roman" w:cs="Times New Roman"/>
                <w:color w:val="D4D4D4"/>
                <w:sz w:val="17"/>
                <w:szCs w:val="17"/>
              </w:rPr>
              <w:t>"]]</w:t>
            </w:r>
          </w:p>
          <w:p w14:paraId="19A5AEA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w:t>
            </w:r>
          </w:p>
        </w:tc>
      </w:tr>
      <w:tr w:rsidR="001C7D41" w:rsidRPr="008643D0" w14:paraId="455B7E0C"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6989C254"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64F0FF7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Scaled Data (first row):</w:t>
            </w:r>
          </w:p>
          <w:p w14:paraId="0C861244"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[0.1149  0.7667  0.1734  0.0309]</w:t>
            </w:r>
          </w:p>
          <w:p w14:paraId="0E77627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Amazon Prime Scaled Data (first row):</w:t>
            </w:r>
          </w:p>
          <w:p w14:paraId="150A409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[0.2160  0.8627  0.0456  0.0139]</w:t>
            </w:r>
          </w:p>
        </w:tc>
      </w:tr>
    </w:tbl>
    <w:p w14:paraId="61FF72DE"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3.5 Standardization</w:t>
      </w:r>
    </w:p>
    <w:p w14:paraId="1FE686B1"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Standardization (Z-score, via scikit-</w:t>
      </w:r>
      <w:proofErr w:type="spellStart"/>
      <w:r w:rsidRPr="008643D0">
        <w:rPr>
          <w:rFonts w:ascii="Times New Roman" w:hAnsi="Times New Roman" w:cs="Times New Roman"/>
        </w:rPr>
        <w:t>learn's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StandardScaler</w:t>
      </w:r>
      <w:proofErr w:type="spellEnd"/>
      <w:r w:rsidRPr="008643D0">
        <w:rPr>
          <w:rFonts w:ascii="Times New Roman" w:hAnsi="Times New Roman" w:cs="Times New Roman"/>
        </w:rPr>
        <w:t>) transforms numerical features to have a mean of 0 and a standard deviation of 1. This was applied to the same four numerical attributes and is particularly useful for statistical comparison of ratings and durations independent of their original units.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4EEF87E4" w14:textId="77777777">
        <w:tc>
          <w:tcPr>
            <w:tcW w:w="0" w:type="auto"/>
            <w:shd w:val="clear" w:color="auto" w:fill="1E1E1E"/>
            <w:tcMar>
              <w:top w:w="120" w:type="dxa"/>
              <w:left w:w="160" w:type="dxa"/>
              <w:bottom w:w="120" w:type="dxa"/>
              <w:right w:w="160" w:type="dxa"/>
            </w:tcMar>
          </w:tcPr>
          <w:p w14:paraId="69C9F82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lastRenderedPageBreak/>
              <w:t xml:space="preserve">from </w:t>
            </w:r>
            <w:proofErr w:type="spellStart"/>
            <w:r w:rsidRPr="008643D0">
              <w:rPr>
                <w:rFonts w:ascii="Times New Roman" w:eastAsia="Consolas" w:hAnsi="Times New Roman" w:cs="Times New Roman"/>
                <w:color w:val="D4D4D4"/>
                <w:sz w:val="17"/>
                <w:szCs w:val="17"/>
              </w:rPr>
              <w:t>sklearn.preprocessing</w:t>
            </w:r>
            <w:proofErr w:type="spellEnd"/>
            <w:r w:rsidRPr="008643D0">
              <w:rPr>
                <w:rFonts w:ascii="Times New Roman" w:eastAsia="Consolas" w:hAnsi="Times New Roman" w:cs="Times New Roman"/>
                <w:color w:val="D4D4D4"/>
                <w:sz w:val="17"/>
                <w:szCs w:val="17"/>
              </w:rPr>
              <w:t xml:space="preserve"> import </w:t>
            </w:r>
            <w:proofErr w:type="spellStart"/>
            <w:r w:rsidRPr="008643D0">
              <w:rPr>
                <w:rFonts w:ascii="Times New Roman" w:eastAsia="Consolas" w:hAnsi="Times New Roman" w:cs="Times New Roman"/>
                <w:color w:val="D4D4D4"/>
                <w:sz w:val="17"/>
                <w:szCs w:val="17"/>
              </w:rPr>
              <w:t>StandardScaler</w:t>
            </w:r>
            <w:proofErr w:type="spellEnd"/>
          </w:p>
          <w:p w14:paraId="044312A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scaler = </w:t>
            </w:r>
            <w:proofErr w:type="spellStart"/>
            <w:r w:rsidRPr="008643D0">
              <w:rPr>
                <w:rFonts w:ascii="Times New Roman" w:eastAsia="Consolas" w:hAnsi="Times New Roman" w:cs="Times New Roman"/>
                <w:color w:val="D4D4D4"/>
                <w:sz w:val="17"/>
                <w:szCs w:val="17"/>
              </w:rPr>
              <w:t>StandardScaler</w:t>
            </w:r>
            <w:proofErr w:type="spellEnd"/>
            <w:r w:rsidRPr="008643D0">
              <w:rPr>
                <w:rFonts w:ascii="Times New Roman" w:eastAsia="Consolas" w:hAnsi="Times New Roman" w:cs="Times New Roman"/>
                <w:color w:val="D4D4D4"/>
                <w:sz w:val="17"/>
                <w:szCs w:val="17"/>
              </w:rPr>
              <w:t>()</w:t>
            </w:r>
          </w:p>
          <w:p w14:paraId="1C2F092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537FD6E4"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netflix_standardized</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scaler.fit_transform</w:t>
            </w:r>
            <w:proofErr w:type="spellEnd"/>
            <w:r w:rsidRPr="008643D0">
              <w:rPr>
                <w:rFonts w:ascii="Times New Roman" w:eastAsia="Consolas" w:hAnsi="Times New Roman" w:cs="Times New Roman"/>
                <w:color w:val="D4D4D4"/>
                <w:sz w:val="17"/>
                <w:szCs w:val="17"/>
              </w:rPr>
              <w:t>(</w:t>
            </w:r>
          </w:p>
          <w:p w14:paraId="6A63D6F8"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Duration_Minutes</w:t>
            </w:r>
            <w:proofErr w:type="spellEnd"/>
            <w:r w:rsidRPr="008643D0">
              <w:rPr>
                <w:rFonts w:ascii="Times New Roman" w:eastAsia="Consolas" w:hAnsi="Times New Roman" w:cs="Times New Roman"/>
                <w:color w:val="D4D4D4"/>
                <w:sz w:val="17"/>
                <w:szCs w:val="17"/>
              </w:rPr>
              <w:t>", "IMDb_Rating",</w:t>
            </w:r>
          </w:p>
          <w:p w14:paraId="133AE8C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Estimated_Views_Millions</w:t>
            </w:r>
            <w:proofErr w:type="spellEnd"/>
            <w:r w:rsidRPr="008643D0">
              <w:rPr>
                <w:rFonts w:ascii="Times New Roman" w:eastAsia="Consolas" w:hAnsi="Times New Roman" w:cs="Times New Roman"/>
                <w:color w:val="D4D4D4"/>
                <w:sz w:val="17"/>
                <w:szCs w:val="17"/>
              </w:rPr>
              <w:t>", "</w:t>
            </w:r>
            <w:proofErr w:type="spellStart"/>
            <w:r w:rsidRPr="008643D0">
              <w:rPr>
                <w:rFonts w:ascii="Times New Roman" w:eastAsia="Consolas" w:hAnsi="Times New Roman" w:cs="Times New Roman"/>
                <w:color w:val="D4D4D4"/>
                <w:sz w:val="17"/>
                <w:szCs w:val="17"/>
              </w:rPr>
              <w:t>Estimated_Watch_Hours</w:t>
            </w:r>
            <w:proofErr w:type="spellEnd"/>
            <w:r w:rsidRPr="008643D0">
              <w:rPr>
                <w:rFonts w:ascii="Times New Roman" w:eastAsia="Consolas" w:hAnsi="Times New Roman" w:cs="Times New Roman"/>
                <w:color w:val="D4D4D4"/>
                <w:sz w:val="17"/>
                <w:szCs w:val="17"/>
              </w:rPr>
              <w:t>"]]</w:t>
            </w:r>
          </w:p>
          <w:p w14:paraId="55FFBC8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w:t>
            </w:r>
          </w:p>
        </w:tc>
      </w:tr>
      <w:tr w:rsidR="001C7D41" w:rsidRPr="008643D0" w14:paraId="42B05F02"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563D064D"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7E2794F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Standardized Data (first row):</w:t>
            </w:r>
          </w:p>
          <w:p w14:paraId="4F8A64C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[-1.0982  0.7162 -0.8357 -0.9935]</w:t>
            </w:r>
          </w:p>
          <w:p w14:paraId="0B49F89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JioHotstar Standardized Data (first row):</w:t>
            </w:r>
          </w:p>
          <w:p w14:paraId="2FD2BD2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[ 0.8564  0.0022 -0.5165  0.2130]</w:t>
            </w:r>
          </w:p>
        </w:tc>
      </w:tr>
    </w:tbl>
    <w:p w14:paraId="0339ACA4"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3.6 Label Encoding</w:t>
      </w:r>
    </w:p>
    <w:p w14:paraId="56A0CC0B"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Label Encoding converts categorical values into numeric labels. It was applied to the Content_Type attribute (values: Movie, Series) using scikit-</w:t>
      </w:r>
      <w:proofErr w:type="spellStart"/>
      <w:r w:rsidRPr="008643D0">
        <w:rPr>
          <w:rFonts w:ascii="Times New Roman" w:hAnsi="Times New Roman" w:cs="Times New Roman"/>
        </w:rPr>
        <w:t>learn's</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LabelEncoder</w:t>
      </w:r>
      <w:proofErr w:type="spellEnd"/>
      <w:r w:rsidRPr="008643D0">
        <w:rPr>
          <w:rFonts w:ascii="Times New Roman" w:hAnsi="Times New Roman" w:cs="Times New Roman"/>
        </w:rPr>
        <w:t xml:space="preserve">, producing a new </w:t>
      </w:r>
      <w:proofErr w:type="spellStart"/>
      <w:r w:rsidRPr="008643D0">
        <w:rPr>
          <w:rFonts w:ascii="Times New Roman" w:hAnsi="Times New Roman" w:cs="Times New Roman"/>
        </w:rPr>
        <w:t>Content_Type_Encoded</w:t>
      </w:r>
      <w:proofErr w:type="spellEnd"/>
      <w:r w:rsidRPr="008643D0">
        <w:rPr>
          <w:rFonts w:ascii="Times New Roman" w:hAnsi="Times New Roman" w:cs="Times New Roman"/>
        </w:rPr>
        <w:t xml:space="preserve"> column where Movie = 0 and Series = 1 — a mapping used extensively for content-type comparison in Chapters 5–6.</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15056764" w14:textId="77777777">
        <w:tc>
          <w:tcPr>
            <w:tcW w:w="0" w:type="auto"/>
            <w:shd w:val="clear" w:color="auto" w:fill="1E1E1E"/>
            <w:tcMar>
              <w:top w:w="120" w:type="dxa"/>
              <w:left w:w="160" w:type="dxa"/>
              <w:bottom w:w="120" w:type="dxa"/>
              <w:right w:w="160" w:type="dxa"/>
            </w:tcMar>
          </w:tcPr>
          <w:p w14:paraId="71C0B23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from </w:t>
            </w:r>
            <w:proofErr w:type="spellStart"/>
            <w:r w:rsidRPr="008643D0">
              <w:rPr>
                <w:rFonts w:ascii="Times New Roman" w:eastAsia="Consolas" w:hAnsi="Times New Roman" w:cs="Times New Roman"/>
                <w:color w:val="D4D4D4"/>
                <w:sz w:val="17"/>
                <w:szCs w:val="17"/>
              </w:rPr>
              <w:t>sklearn.preprocessing</w:t>
            </w:r>
            <w:proofErr w:type="spellEnd"/>
            <w:r w:rsidRPr="008643D0">
              <w:rPr>
                <w:rFonts w:ascii="Times New Roman" w:eastAsia="Consolas" w:hAnsi="Times New Roman" w:cs="Times New Roman"/>
                <w:color w:val="D4D4D4"/>
                <w:sz w:val="17"/>
                <w:szCs w:val="17"/>
              </w:rPr>
              <w:t xml:space="preserve"> import </w:t>
            </w:r>
            <w:proofErr w:type="spellStart"/>
            <w:r w:rsidRPr="008643D0">
              <w:rPr>
                <w:rFonts w:ascii="Times New Roman" w:eastAsia="Consolas" w:hAnsi="Times New Roman" w:cs="Times New Roman"/>
                <w:color w:val="D4D4D4"/>
                <w:sz w:val="17"/>
                <w:szCs w:val="17"/>
              </w:rPr>
              <w:t>LabelEncoder</w:t>
            </w:r>
            <w:proofErr w:type="spellEnd"/>
          </w:p>
          <w:p w14:paraId="0882C2C1"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label_encoder</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LabelEncoder</w:t>
            </w:r>
            <w:proofErr w:type="spellEnd"/>
            <w:r w:rsidRPr="008643D0">
              <w:rPr>
                <w:rFonts w:ascii="Times New Roman" w:eastAsia="Consolas" w:hAnsi="Times New Roman" w:cs="Times New Roman"/>
                <w:color w:val="D4D4D4"/>
                <w:sz w:val="17"/>
                <w:szCs w:val="17"/>
              </w:rPr>
              <w:t>()</w:t>
            </w:r>
          </w:p>
          <w:p w14:paraId="1B760B8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1AA41FD8"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netflix_encoded</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netflix_df.copy</w:t>
            </w:r>
            <w:proofErr w:type="spellEnd"/>
            <w:r w:rsidRPr="008643D0">
              <w:rPr>
                <w:rFonts w:ascii="Times New Roman" w:eastAsia="Consolas" w:hAnsi="Times New Roman" w:cs="Times New Roman"/>
                <w:color w:val="D4D4D4"/>
                <w:sz w:val="17"/>
                <w:szCs w:val="17"/>
              </w:rPr>
              <w:t>()</w:t>
            </w:r>
          </w:p>
          <w:p w14:paraId="25665BFD"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netflix_encoded</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Content_Type_Encoded</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label_encoder.fit_transform</w:t>
            </w:r>
            <w:proofErr w:type="spellEnd"/>
            <w:r w:rsidRPr="008643D0">
              <w:rPr>
                <w:rFonts w:ascii="Times New Roman" w:eastAsia="Consolas" w:hAnsi="Times New Roman" w:cs="Times New Roman"/>
                <w:color w:val="D4D4D4"/>
                <w:sz w:val="17"/>
                <w:szCs w:val="17"/>
              </w:rPr>
              <w:t>(</w:t>
            </w:r>
          </w:p>
          <w:p w14:paraId="62E3CD6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netflix_encoded</w:t>
            </w:r>
            <w:proofErr w:type="spellEnd"/>
            <w:r w:rsidRPr="008643D0">
              <w:rPr>
                <w:rFonts w:ascii="Times New Roman" w:eastAsia="Consolas" w:hAnsi="Times New Roman" w:cs="Times New Roman"/>
                <w:color w:val="D4D4D4"/>
                <w:sz w:val="17"/>
                <w:szCs w:val="17"/>
              </w:rPr>
              <w:t>["Content_Type"]</w:t>
            </w:r>
          </w:p>
          <w:p w14:paraId="584CCA9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w:t>
            </w:r>
          </w:p>
        </w:tc>
      </w:tr>
      <w:tr w:rsidR="001C7D41" w:rsidRPr="008643D0" w14:paraId="1C209388"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0B5C1AF5"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6782E23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Content_Type  </w:t>
            </w:r>
            <w:proofErr w:type="spellStart"/>
            <w:r w:rsidRPr="008643D0">
              <w:rPr>
                <w:rFonts w:ascii="Times New Roman" w:eastAsia="Consolas" w:hAnsi="Times New Roman" w:cs="Times New Roman"/>
                <w:color w:val="202020"/>
                <w:sz w:val="17"/>
                <w:szCs w:val="17"/>
              </w:rPr>
              <w:t>Content_Type_Encoded</w:t>
            </w:r>
            <w:proofErr w:type="spellEnd"/>
          </w:p>
          <w:p w14:paraId="232E826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Series        1</w:t>
            </w:r>
          </w:p>
          <w:p w14:paraId="4A4D520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Series        1</w:t>
            </w:r>
          </w:p>
          <w:p w14:paraId="1350C19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Movie         0   (JioHotstar row 0)</w:t>
            </w:r>
          </w:p>
        </w:tc>
      </w:tr>
    </w:tbl>
    <w:p w14:paraId="28C886AC"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3.7 One-Hot Encoding</w:t>
      </w:r>
    </w:p>
    <w:p w14:paraId="2FE34C27"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One-Hot Encoding converts a categorical attribute into multiple binary columns — one per category. It was applied to the Language attribute using scikit-</w:t>
      </w:r>
      <w:proofErr w:type="spellStart"/>
      <w:r w:rsidRPr="0047470D">
        <w:rPr>
          <w:rFonts w:ascii="Times New Roman" w:hAnsi="Times New Roman" w:cs="Times New Roman"/>
          <w:color w:val="000000" w:themeColor="text1"/>
        </w:rPr>
        <w:t>learn's</w:t>
      </w:r>
      <w:proofErr w:type="spellEnd"/>
      <w:r w:rsidRPr="0047470D">
        <w:rPr>
          <w:rFonts w:ascii="Times New Roman" w:hAnsi="Times New Roman" w:cs="Times New Roman"/>
          <w:color w:val="000000" w:themeColor="text1"/>
        </w:rPr>
        <w:t xml:space="preserve"> </w:t>
      </w:r>
      <w:proofErr w:type="spellStart"/>
      <w:r w:rsidRPr="0047470D">
        <w:rPr>
          <w:rFonts w:ascii="Times New Roman" w:hAnsi="Times New Roman" w:cs="Times New Roman"/>
          <w:color w:val="000000" w:themeColor="text1"/>
        </w:rPr>
        <w:t>OneHotEncoder</w:t>
      </w:r>
      <w:proofErr w:type="spellEnd"/>
      <w:r w:rsidRPr="0047470D">
        <w:rPr>
          <w:rFonts w:ascii="Times New Roman" w:hAnsi="Times New Roman" w:cs="Times New Roman"/>
          <w:color w:val="000000" w:themeColor="text1"/>
        </w:rPr>
        <w:t>, producing, for example, 14 binary columns for Netflix (English, English/Spanish, French, German, Hindi, Japanese, Kannada, Korean, Malayalam, Spanish, Tamil, Telugu, Telugu/Hindi, Unknown), 10 for Amazon Prime Video, 7 for JioHotstar, and 8 for ZEE5, reflecting each platform's linguistic diversity.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6C74199C" w14:textId="77777777">
        <w:tc>
          <w:tcPr>
            <w:tcW w:w="0" w:type="auto"/>
            <w:shd w:val="clear" w:color="auto" w:fill="1E1E1E"/>
            <w:tcMar>
              <w:top w:w="120" w:type="dxa"/>
              <w:left w:w="160" w:type="dxa"/>
              <w:bottom w:w="120" w:type="dxa"/>
              <w:right w:w="160" w:type="dxa"/>
            </w:tcMar>
          </w:tcPr>
          <w:p w14:paraId="3DED3B93"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from </w:t>
            </w:r>
            <w:proofErr w:type="spellStart"/>
            <w:r w:rsidRPr="008643D0">
              <w:rPr>
                <w:rFonts w:ascii="Times New Roman" w:eastAsia="Consolas" w:hAnsi="Times New Roman" w:cs="Times New Roman"/>
                <w:color w:val="D4D4D4"/>
                <w:sz w:val="17"/>
                <w:szCs w:val="17"/>
              </w:rPr>
              <w:t>sklearn.preprocessing</w:t>
            </w:r>
            <w:proofErr w:type="spellEnd"/>
            <w:r w:rsidRPr="008643D0">
              <w:rPr>
                <w:rFonts w:ascii="Times New Roman" w:eastAsia="Consolas" w:hAnsi="Times New Roman" w:cs="Times New Roman"/>
                <w:color w:val="D4D4D4"/>
                <w:sz w:val="17"/>
                <w:szCs w:val="17"/>
              </w:rPr>
              <w:t xml:space="preserve"> import </w:t>
            </w:r>
            <w:proofErr w:type="spellStart"/>
            <w:r w:rsidRPr="008643D0">
              <w:rPr>
                <w:rFonts w:ascii="Times New Roman" w:eastAsia="Consolas" w:hAnsi="Times New Roman" w:cs="Times New Roman"/>
                <w:color w:val="D4D4D4"/>
                <w:sz w:val="17"/>
                <w:szCs w:val="17"/>
              </w:rPr>
              <w:t>OneHotEncoder</w:t>
            </w:r>
            <w:proofErr w:type="spellEnd"/>
          </w:p>
          <w:p w14:paraId="5113543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encoder = </w:t>
            </w:r>
            <w:proofErr w:type="spellStart"/>
            <w:r w:rsidRPr="008643D0">
              <w:rPr>
                <w:rFonts w:ascii="Times New Roman" w:eastAsia="Consolas" w:hAnsi="Times New Roman" w:cs="Times New Roman"/>
                <w:color w:val="D4D4D4"/>
                <w:sz w:val="17"/>
                <w:szCs w:val="17"/>
              </w:rPr>
              <w:t>OneHotEncoder</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sparse_output</w:t>
            </w:r>
            <w:proofErr w:type="spellEnd"/>
            <w:r w:rsidRPr="008643D0">
              <w:rPr>
                <w:rFonts w:ascii="Times New Roman" w:eastAsia="Consolas" w:hAnsi="Times New Roman" w:cs="Times New Roman"/>
                <w:color w:val="D4D4D4"/>
                <w:sz w:val="17"/>
                <w:szCs w:val="17"/>
              </w:rPr>
              <w:t>=False)</w:t>
            </w:r>
          </w:p>
          <w:p w14:paraId="6D92855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29123FC3"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netflix_onehot</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encoder.fit_transform</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[["Language"]])</w:t>
            </w:r>
          </w:p>
          <w:p w14:paraId="3C24D7B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print(</w:t>
            </w:r>
            <w:proofErr w:type="spellStart"/>
            <w:r w:rsidRPr="008643D0">
              <w:rPr>
                <w:rFonts w:ascii="Times New Roman" w:eastAsia="Consolas" w:hAnsi="Times New Roman" w:cs="Times New Roman"/>
                <w:color w:val="D4D4D4"/>
                <w:sz w:val="17"/>
                <w:szCs w:val="17"/>
              </w:rPr>
              <w:t>encoder.fit</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[["Language"]]).categories_[0])</w:t>
            </w:r>
          </w:p>
        </w:tc>
      </w:tr>
      <w:tr w:rsidR="001C7D41" w:rsidRPr="008643D0" w14:paraId="23514AA2"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3D07743A"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6202A6F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Languages (14): ['English' 'English, Spanish' 'French' 'German' 'Hindi'</w:t>
            </w:r>
          </w:p>
          <w:p w14:paraId="1ACC400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 'Japanese' 'Kannada' 'Korean' 'Malayalam' 'Spanish' 'Tamil' 'Telugu'</w:t>
            </w:r>
          </w:p>
          <w:p w14:paraId="28C10E68"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 'Telugu, Hindi' 'Unknown']</w:t>
            </w:r>
          </w:p>
          <w:p w14:paraId="115278A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ZEE5 Languages (8): ['Hindi' 'Kannada' 'Malayalam' 'Tamil' 'Telugu'</w:t>
            </w:r>
          </w:p>
          <w:p w14:paraId="23EBACC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 'Telugu, Hindi' 'Unknown' 'Urdu']</w:t>
            </w:r>
          </w:p>
        </w:tc>
      </w:tr>
    </w:tbl>
    <w:p w14:paraId="00A8DCA2"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3.8 Other Project-Specific Preprocessing</w:t>
      </w:r>
    </w:p>
    <w:p w14:paraId="6924D3AB" w14:textId="77777777" w:rsidR="001C7D41" w:rsidRPr="008643D0" w:rsidRDefault="00000000">
      <w:pPr>
        <w:spacing w:after="160" w:line="276" w:lineRule="auto"/>
        <w:jc w:val="both"/>
        <w:rPr>
          <w:rFonts w:ascii="Times New Roman" w:hAnsi="Times New Roman" w:cs="Times New Roman"/>
        </w:rPr>
      </w:pPr>
      <w:r w:rsidRPr="0047470D">
        <w:rPr>
          <w:rFonts w:ascii="Times New Roman" w:hAnsi="Times New Roman" w:cs="Times New Roman"/>
          <w:color w:val="000000" w:themeColor="text1"/>
        </w:rPr>
        <w:t xml:space="preserve">Two additional attributes were engineered specifically </w:t>
      </w:r>
      <w:r w:rsidRPr="008643D0">
        <w:rPr>
          <w:rFonts w:ascii="Times New Roman" w:hAnsi="Times New Roman" w:cs="Times New Roman"/>
        </w:rPr>
        <w:t>for this project to support deeper, business-relevant analysis:</w:t>
      </w:r>
    </w:p>
    <w:p w14:paraId="44D93664"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lastRenderedPageBreak/>
        <w:t xml:space="preserve">Release_Decade — derived from </w:t>
      </w:r>
      <w:proofErr w:type="spellStart"/>
      <w:r w:rsidRPr="008643D0">
        <w:rPr>
          <w:rFonts w:ascii="Times New Roman" w:hAnsi="Times New Roman" w:cs="Times New Roman"/>
        </w:rPr>
        <w:t>Release_Year</w:t>
      </w:r>
      <w:proofErr w:type="spellEnd"/>
      <w:r w:rsidRPr="008643D0">
        <w:rPr>
          <w:rFonts w:ascii="Times New Roman" w:hAnsi="Times New Roman" w:cs="Times New Roman"/>
        </w:rPr>
        <w:t xml:space="preserve"> using integer division ((</w:t>
      </w:r>
      <w:proofErr w:type="spellStart"/>
      <w:r w:rsidRPr="008643D0">
        <w:rPr>
          <w:rFonts w:ascii="Times New Roman" w:hAnsi="Times New Roman" w:cs="Times New Roman"/>
        </w:rPr>
        <w:t>Release_Year</w:t>
      </w:r>
      <w:proofErr w:type="spellEnd"/>
      <w:r w:rsidRPr="008643D0">
        <w:rPr>
          <w:rFonts w:ascii="Times New Roman" w:hAnsi="Times New Roman" w:cs="Times New Roman"/>
        </w:rPr>
        <w:t xml:space="preserve"> // 10) * 10), enabling decade-wise trend analysis (Section 5.7).</w:t>
      </w:r>
    </w:p>
    <w:p w14:paraId="5C087584"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 xml:space="preserve">Duration_Category — derived from </w:t>
      </w:r>
      <w:proofErr w:type="spellStart"/>
      <w:r w:rsidRPr="008643D0">
        <w:rPr>
          <w:rFonts w:ascii="Times New Roman" w:hAnsi="Times New Roman" w:cs="Times New Roman"/>
        </w:rPr>
        <w:t>Duration_Minutes</w:t>
      </w:r>
      <w:proofErr w:type="spellEnd"/>
      <w:r w:rsidRPr="008643D0">
        <w:rPr>
          <w:rFonts w:ascii="Times New Roman" w:hAnsi="Times New Roman" w:cs="Times New Roman"/>
        </w:rPr>
        <w:t xml:space="preserve"> and bucketed into Short (&lt; 60 min), Medium (60–120 min), and Long (&gt; 120 min), enabling duration-based content segmentation (Section 5.5, Chapter 6.3).</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59C5F63A" w14:textId="77777777">
        <w:tc>
          <w:tcPr>
            <w:tcW w:w="0" w:type="auto"/>
            <w:shd w:val="clear" w:color="auto" w:fill="1E1E1E"/>
            <w:tcMar>
              <w:top w:w="120" w:type="dxa"/>
              <w:left w:w="160" w:type="dxa"/>
              <w:bottom w:w="120" w:type="dxa"/>
              <w:right w:w="160" w:type="dxa"/>
            </w:tcMar>
          </w:tcPr>
          <w:p w14:paraId="4B9124F7"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["Release_Decade"] =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Release_Year</w:t>
            </w:r>
            <w:proofErr w:type="spellEnd"/>
            <w:r w:rsidRPr="008643D0">
              <w:rPr>
                <w:rFonts w:ascii="Times New Roman" w:eastAsia="Consolas" w:hAnsi="Times New Roman" w:cs="Times New Roman"/>
                <w:color w:val="D4D4D4"/>
                <w:sz w:val="17"/>
                <w:szCs w:val="17"/>
              </w:rPr>
              <w:t>"] // 10) * 10</w:t>
            </w:r>
          </w:p>
          <w:p w14:paraId="1A43F3A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3BE7BC1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def </w:t>
            </w:r>
            <w:proofErr w:type="spellStart"/>
            <w:r w:rsidRPr="008643D0">
              <w:rPr>
                <w:rFonts w:ascii="Times New Roman" w:eastAsia="Consolas" w:hAnsi="Times New Roman" w:cs="Times New Roman"/>
                <w:color w:val="D4D4D4"/>
                <w:sz w:val="17"/>
                <w:szCs w:val="17"/>
              </w:rPr>
              <w:t>duration_category</w:t>
            </w:r>
            <w:proofErr w:type="spellEnd"/>
            <w:r w:rsidRPr="008643D0">
              <w:rPr>
                <w:rFonts w:ascii="Times New Roman" w:eastAsia="Consolas" w:hAnsi="Times New Roman" w:cs="Times New Roman"/>
                <w:color w:val="D4D4D4"/>
                <w:sz w:val="17"/>
                <w:szCs w:val="17"/>
              </w:rPr>
              <w:t>(minutes):</w:t>
            </w:r>
          </w:p>
          <w:p w14:paraId="44279772"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if minutes &lt; 60: return "Short"</w:t>
            </w:r>
          </w:p>
          <w:p w14:paraId="3DE9C92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elif</w:t>
            </w:r>
            <w:proofErr w:type="spellEnd"/>
            <w:r w:rsidRPr="008643D0">
              <w:rPr>
                <w:rFonts w:ascii="Times New Roman" w:eastAsia="Consolas" w:hAnsi="Times New Roman" w:cs="Times New Roman"/>
                <w:color w:val="D4D4D4"/>
                <w:sz w:val="17"/>
                <w:szCs w:val="17"/>
              </w:rPr>
              <w:t xml:space="preserve"> minutes &lt;= 120: return "Medium"</w:t>
            </w:r>
          </w:p>
          <w:p w14:paraId="4CD5D33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else: return "Long"</w:t>
            </w:r>
          </w:p>
          <w:p w14:paraId="4215228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3FDB43D4"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["Duration_Category"] =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Duration_Minutes</w:t>
            </w:r>
            <w:proofErr w:type="spellEnd"/>
            <w:r w:rsidRPr="008643D0">
              <w:rPr>
                <w:rFonts w:ascii="Times New Roman" w:eastAsia="Consolas" w:hAnsi="Times New Roman" w:cs="Times New Roman"/>
                <w:color w:val="D4D4D4"/>
                <w:sz w:val="17"/>
                <w:szCs w:val="17"/>
              </w:rPr>
              <w:t>"].apply(</w:t>
            </w:r>
            <w:proofErr w:type="spellStart"/>
            <w:r w:rsidRPr="008643D0">
              <w:rPr>
                <w:rFonts w:ascii="Times New Roman" w:eastAsia="Consolas" w:hAnsi="Times New Roman" w:cs="Times New Roman"/>
                <w:color w:val="D4D4D4"/>
                <w:sz w:val="17"/>
                <w:szCs w:val="17"/>
              </w:rPr>
              <w:t>duration_category</w:t>
            </w:r>
            <w:proofErr w:type="spellEnd"/>
            <w:r w:rsidRPr="008643D0">
              <w:rPr>
                <w:rFonts w:ascii="Times New Roman" w:eastAsia="Consolas" w:hAnsi="Times New Roman" w:cs="Times New Roman"/>
                <w:color w:val="D4D4D4"/>
                <w:sz w:val="17"/>
                <w:szCs w:val="17"/>
              </w:rPr>
              <w:t>)</w:t>
            </w:r>
          </w:p>
        </w:tc>
      </w:tr>
      <w:tr w:rsidR="001C7D41" w:rsidRPr="008643D0" w14:paraId="7A06B348"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1A840396"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558A564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Netflix   -&gt; </w:t>
            </w:r>
            <w:proofErr w:type="spellStart"/>
            <w:r w:rsidRPr="008643D0">
              <w:rPr>
                <w:rFonts w:ascii="Times New Roman" w:eastAsia="Consolas" w:hAnsi="Times New Roman" w:cs="Times New Roman"/>
                <w:color w:val="202020"/>
                <w:sz w:val="17"/>
                <w:szCs w:val="17"/>
              </w:rPr>
              <w:t>Release_Year</w:t>
            </w:r>
            <w:proofErr w:type="spellEnd"/>
            <w:r w:rsidRPr="008643D0">
              <w:rPr>
                <w:rFonts w:ascii="Times New Roman" w:eastAsia="Consolas" w:hAnsi="Times New Roman" w:cs="Times New Roman"/>
                <w:color w:val="202020"/>
                <w:sz w:val="17"/>
                <w:szCs w:val="17"/>
              </w:rPr>
              <w:t xml:space="preserve"> 2016 =&gt; Release_Decade 2010 | Duration 55  =&gt; Short</w:t>
            </w:r>
          </w:p>
          <w:p w14:paraId="371CB1E4"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JioHotstar-&gt; </w:t>
            </w:r>
            <w:proofErr w:type="spellStart"/>
            <w:r w:rsidRPr="008643D0">
              <w:rPr>
                <w:rFonts w:ascii="Times New Roman" w:eastAsia="Consolas" w:hAnsi="Times New Roman" w:cs="Times New Roman"/>
                <w:color w:val="202020"/>
                <w:sz w:val="17"/>
                <w:szCs w:val="17"/>
              </w:rPr>
              <w:t>Release_Year</w:t>
            </w:r>
            <w:proofErr w:type="spellEnd"/>
            <w:r w:rsidRPr="008643D0">
              <w:rPr>
                <w:rFonts w:ascii="Times New Roman" w:eastAsia="Consolas" w:hAnsi="Times New Roman" w:cs="Times New Roman"/>
                <w:color w:val="202020"/>
                <w:sz w:val="17"/>
                <w:szCs w:val="17"/>
              </w:rPr>
              <w:t xml:space="preserve"> 2015 =&gt; Release_Decade 2010 | Duration 159 =&gt; Long</w:t>
            </w:r>
          </w:p>
          <w:p w14:paraId="62E1585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ZEE5      -&gt; </w:t>
            </w:r>
            <w:proofErr w:type="spellStart"/>
            <w:r w:rsidRPr="008643D0">
              <w:rPr>
                <w:rFonts w:ascii="Times New Roman" w:eastAsia="Consolas" w:hAnsi="Times New Roman" w:cs="Times New Roman"/>
                <w:color w:val="202020"/>
                <w:sz w:val="17"/>
                <w:szCs w:val="17"/>
              </w:rPr>
              <w:t>Release_Year</w:t>
            </w:r>
            <w:proofErr w:type="spellEnd"/>
            <w:r w:rsidRPr="008643D0">
              <w:rPr>
                <w:rFonts w:ascii="Times New Roman" w:eastAsia="Consolas" w:hAnsi="Times New Roman" w:cs="Times New Roman"/>
                <w:color w:val="202020"/>
                <w:sz w:val="17"/>
                <w:szCs w:val="17"/>
              </w:rPr>
              <w:t xml:space="preserve"> 2018 =&gt; Release_Decade 2010 | Duration 110 =&gt; Medium</w:t>
            </w:r>
          </w:p>
        </w:tc>
      </w:tr>
    </w:tbl>
    <w:p w14:paraId="6E18BB67" w14:textId="77777777" w:rsidR="001C7D41" w:rsidRPr="0047470D" w:rsidRDefault="00000000" w:rsidP="000E1C5A">
      <w:pPr>
        <w:pStyle w:val="Heading1"/>
        <w:pageBreakBefore/>
        <w:spacing w:before="200" w:after="240"/>
        <w:jc w:val="center"/>
        <w:rPr>
          <w:rFonts w:ascii="Times New Roman" w:hAnsi="Times New Roman" w:cs="Times New Roman"/>
          <w:color w:val="000000" w:themeColor="text1"/>
        </w:rPr>
      </w:pPr>
      <w:r w:rsidRPr="0047470D">
        <w:rPr>
          <w:rFonts w:ascii="Times New Roman" w:hAnsi="Times New Roman" w:cs="Times New Roman"/>
          <w:b/>
          <w:bCs/>
          <w:color w:val="000000" w:themeColor="text1"/>
        </w:rPr>
        <w:lastRenderedPageBreak/>
        <w:t>Chapter 4: System Design and Methodology</w:t>
      </w:r>
    </w:p>
    <w:p w14:paraId="45DA4E23"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4.1 Proposed Methodology</w:t>
      </w:r>
    </w:p>
    <w:p w14:paraId="62F467F5"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 xml:space="preserve">The project follows the standard applied data-analysis methodology: data acquisition, data understanding, data cleaning, feature engineering/transformation, data integration, exploratory data analysis, visualization, and interpretation. Each of the four OTT datasets is first processed independently so that platform-specific data-quality issues can be resolved without cross-contamination, after which the cleaned datasets are combined into one unified </w:t>
      </w:r>
      <w:proofErr w:type="spellStart"/>
      <w:r w:rsidRPr="0047470D">
        <w:rPr>
          <w:rFonts w:ascii="Times New Roman" w:hAnsi="Times New Roman" w:cs="Times New Roman"/>
          <w:color w:val="000000" w:themeColor="text1"/>
        </w:rPr>
        <w:t>DataFrame</w:t>
      </w:r>
      <w:proofErr w:type="spellEnd"/>
      <w:r w:rsidRPr="0047470D">
        <w:rPr>
          <w:rFonts w:ascii="Times New Roman" w:hAnsi="Times New Roman" w:cs="Times New Roman"/>
          <w:color w:val="000000" w:themeColor="text1"/>
        </w:rPr>
        <w:t xml:space="preserve"> for comparative, platform-level analysis.</w:t>
      </w:r>
    </w:p>
    <w:p w14:paraId="55451AA3"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4.2 System Workflow / Architecture</w:t>
      </w:r>
    </w:p>
    <w:p w14:paraId="571BC9FD"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 xml:space="preserve">The end-to-end workflow implemented in the Google </w:t>
      </w:r>
      <w:proofErr w:type="spellStart"/>
      <w:r w:rsidRPr="0047470D">
        <w:rPr>
          <w:rFonts w:ascii="Times New Roman" w:hAnsi="Times New Roman" w:cs="Times New Roman"/>
          <w:color w:val="000000" w:themeColor="text1"/>
        </w:rPr>
        <w:t>Colab</w:t>
      </w:r>
      <w:proofErr w:type="spellEnd"/>
      <w:r w:rsidRPr="0047470D">
        <w:rPr>
          <w:rFonts w:ascii="Times New Roman" w:hAnsi="Times New Roman" w:cs="Times New Roman"/>
          <w:color w:val="000000" w:themeColor="text1"/>
        </w:rPr>
        <w:t xml:space="preserve"> notebook proceeds through the following stages:</w:t>
      </w:r>
    </w:p>
    <w:p w14:paraId="6020C287"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 xml:space="preserve">Stage 1 — Data Ingestion: Load four .xlsx files (Netflix, Amazon Prime Video, JioHotstar, ZEE5) into separate Pandas </w:t>
      </w:r>
      <w:proofErr w:type="spellStart"/>
      <w:r w:rsidRPr="0047470D">
        <w:rPr>
          <w:rFonts w:ascii="Times New Roman" w:hAnsi="Times New Roman" w:cs="Times New Roman"/>
          <w:color w:val="000000" w:themeColor="text1"/>
        </w:rPr>
        <w:t>DataFrames</w:t>
      </w:r>
      <w:proofErr w:type="spellEnd"/>
      <w:r w:rsidRPr="0047470D">
        <w:rPr>
          <w:rFonts w:ascii="Times New Roman" w:hAnsi="Times New Roman" w:cs="Times New Roman"/>
          <w:color w:val="000000" w:themeColor="text1"/>
        </w:rPr>
        <w:t>.</w:t>
      </w:r>
    </w:p>
    <w:p w14:paraId="63D3AA27"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2 — Data Understanding: Inspect shape, column names, data types, and preview records for each platform.</w:t>
      </w:r>
    </w:p>
    <w:p w14:paraId="4A3396B3"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3 — Data Cleaning: Detect and treat missing values (mean / "Unknown" imputation) and remove duplicate rows.</w:t>
      </w:r>
    </w:p>
    <w:p w14:paraId="38292685"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4 — Feature Transformation: Apply Min-Max scaling, Z-score standardization, Label Encoding, and One-Hot Encoding.</w:t>
      </w:r>
    </w:p>
    <w:p w14:paraId="1DB79FD3"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5 — Feature Engineering: Derive Release_Decade and Duration_Category.</w:t>
      </w:r>
    </w:p>
    <w:p w14:paraId="287B1D86"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 xml:space="preserve">Stage 6 — Data Integration: Concatenate the four cleaned </w:t>
      </w:r>
      <w:proofErr w:type="spellStart"/>
      <w:r w:rsidRPr="0047470D">
        <w:rPr>
          <w:rFonts w:ascii="Times New Roman" w:hAnsi="Times New Roman" w:cs="Times New Roman"/>
          <w:color w:val="000000" w:themeColor="text1"/>
        </w:rPr>
        <w:t>DataFrames</w:t>
      </w:r>
      <w:proofErr w:type="spellEnd"/>
      <w:r w:rsidRPr="0047470D">
        <w:rPr>
          <w:rFonts w:ascii="Times New Roman" w:hAnsi="Times New Roman" w:cs="Times New Roman"/>
          <w:color w:val="000000" w:themeColor="text1"/>
        </w:rPr>
        <w:t xml:space="preserve"> into a single </w:t>
      </w:r>
      <w:proofErr w:type="spellStart"/>
      <w:r w:rsidRPr="0047470D">
        <w:rPr>
          <w:rFonts w:ascii="Times New Roman" w:hAnsi="Times New Roman" w:cs="Times New Roman"/>
          <w:color w:val="000000" w:themeColor="text1"/>
        </w:rPr>
        <w:t>combined_df</w:t>
      </w:r>
      <w:proofErr w:type="spellEnd"/>
      <w:r w:rsidRPr="0047470D">
        <w:rPr>
          <w:rFonts w:ascii="Times New Roman" w:hAnsi="Times New Roman" w:cs="Times New Roman"/>
          <w:color w:val="000000" w:themeColor="text1"/>
        </w:rPr>
        <w:t xml:space="preserve"> (2,015 records) with the Platform column retained as the group key.</w:t>
      </w:r>
    </w:p>
    <w:p w14:paraId="1628562E"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7 — Exploratory Data Analysis: Compute platform-wise statistics for content type, age rating, genre, language, duration, IMDb rating, and release decade.</w:t>
      </w:r>
    </w:p>
    <w:p w14:paraId="247ED48A" w14:textId="77777777" w:rsidR="001C7D41" w:rsidRPr="0047470D" w:rsidRDefault="00000000">
      <w:pPr>
        <w:pStyle w:val="ListParagraph"/>
        <w:numPr>
          <w:ilvl w:val="0"/>
          <w:numId w:val="1"/>
        </w:numPr>
        <w:spacing w:after="90"/>
        <w:rPr>
          <w:rFonts w:ascii="Times New Roman" w:hAnsi="Times New Roman" w:cs="Times New Roman"/>
          <w:color w:val="000000" w:themeColor="text1"/>
        </w:rPr>
      </w:pPr>
      <w:r w:rsidRPr="0047470D">
        <w:rPr>
          <w:rFonts w:ascii="Times New Roman" w:hAnsi="Times New Roman" w:cs="Times New Roman"/>
          <w:color w:val="000000" w:themeColor="text1"/>
        </w:rPr>
        <w:t>Stage 8 — Visualization &amp; Interpretation: Generate eight charts (bar, pie, histogram, box plot, line, scatter, and grouped bar charts) and interpret the resulting patterns.</w:t>
      </w:r>
    </w:p>
    <w:p w14:paraId="30AC83F5"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4.3 Flowchart</w:t>
      </w:r>
    </w:p>
    <w:p w14:paraId="654F0EF7"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The following flow represents the sequential pipeline implemented in this project: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2653A8AB" w14:textId="77777777" w:rsidTr="004617EA">
        <w:tc>
          <w:tcPr>
            <w:tcW w:w="0" w:type="auto"/>
            <w:shd w:val="clear" w:color="auto" w:fill="D1D1D1" w:themeFill="background2" w:themeFillShade="E6"/>
            <w:tcMar>
              <w:top w:w="120" w:type="dxa"/>
              <w:left w:w="160" w:type="dxa"/>
              <w:bottom w:w="120" w:type="dxa"/>
              <w:right w:w="160" w:type="dxa"/>
            </w:tcMar>
          </w:tcPr>
          <w:p w14:paraId="24FE0614"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[Load 4 OTT Excel Datasets]</w:t>
            </w:r>
          </w:p>
          <w:p w14:paraId="403BF9C5"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57E9BF80"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3D646F89"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[Inspect Shape / Columns / </w:t>
            </w:r>
            <w:proofErr w:type="spellStart"/>
            <w:r w:rsidRPr="004617EA">
              <w:rPr>
                <w:rFonts w:ascii="Times New Roman" w:eastAsia="Consolas" w:hAnsi="Times New Roman" w:cs="Times New Roman"/>
                <w:color w:val="000000" w:themeColor="text1"/>
                <w:sz w:val="17"/>
                <w:szCs w:val="17"/>
              </w:rPr>
              <w:t>Dtypes</w:t>
            </w:r>
            <w:proofErr w:type="spellEnd"/>
            <w:r w:rsidRPr="004617EA">
              <w:rPr>
                <w:rFonts w:ascii="Times New Roman" w:eastAsia="Consolas" w:hAnsi="Times New Roman" w:cs="Times New Roman"/>
                <w:color w:val="000000" w:themeColor="text1"/>
                <w:sz w:val="17"/>
                <w:szCs w:val="17"/>
              </w:rPr>
              <w:t>]</w:t>
            </w:r>
          </w:p>
          <w:p w14:paraId="5117B309"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153C3910"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4265D7A8"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[Handle Missing Values]  ---&gt;  [Remove Duplicate Rows]</w:t>
            </w:r>
          </w:p>
          <w:p w14:paraId="580F0E63"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54A7DB4F"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46953C64"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[Scaling]  [Standardization]  [Label Encoding]  [One-Hot Encoding]</w:t>
            </w:r>
          </w:p>
          <w:p w14:paraId="663AA83C"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7354F2D1"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1CF420C8"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[Feature Engineering: Release_Decade, Duration_Category]</w:t>
            </w:r>
          </w:p>
          <w:p w14:paraId="5C9A5F03"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293BE56F"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79DDAA03"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[Combine 4 Cleaned Datasets -&gt; </w:t>
            </w:r>
            <w:proofErr w:type="spellStart"/>
            <w:r w:rsidRPr="004617EA">
              <w:rPr>
                <w:rFonts w:ascii="Times New Roman" w:eastAsia="Consolas" w:hAnsi="Times New Roman" w:cs="Times New Roman"/>
                <w:color w:val="000000" w:themeColor="text1"/>
                <w:sz w:val="17"/>
                <w:szCs w:val="17"/>
              </w:rPr>
              <w:t>combined_df</w:t>
            </w:r>
            <w:proofErr w:type="spellEnd"/>
            <w:r w:rsidRPr="004617EA">
              <w:rPr>
                <w:rFonts w:ascii="Times New Roman" w:eastAsia="Consolas" w:hAnsi="Times New Roman" w:cs="Times New Roman"/>
                <w:color w:val="000000" w:themeColor="text1"/>
                <w:sz w:val="17"/>
                <w:szCs w:val="17"/>
              </w:rPr>
              <w:t xml:space="preserve"> (2015 rows)]</w:t>
            </w:r>
          </w:p>
          <w:p w14:paraId="47D03B5C"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1A822572"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0DE344E8"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[Exploratory Data Analysis: Content Type / Age / Genre / Language /</w:t>
            </w:r>
          </w:p>
          <w:p w14:paraId="62D73E7D"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Duration / IMDb Rating / Release Decade / Views]</w:t>
            </w:r>
          </w:p>
          <w:p w14:paraId="768522D0"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6C958ADC"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3FFCF928"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[Visualization: Bar, Pie, Histogram, Box Plot, Line, Scatter]</w:t>
            </w:r>
          </w:p>
          <w:p w14:paraId="66EF4846"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w:t>
            </w:r>
          </w:p>
          <w:p w14:paraId="04B48FFB" w14:textId="77777777" w:rsidR="001C7D41" w:rsidRPr="004617EA" w:rsidRDefault="00000000" w:rsidP="004617EA">
            <w:pPr>
              <w:shd w:val="clear" w:color="auto" w:fill="D1D1D1" w:themeFill="background2" w:themeFillShade="E6"/>
              <w:rPr>
                <w:rFonts w:ascii="Times New Roman" w:hAnsi="Times New Roman" w:cs="Times New Roman"/>
                <w:color w:val="000000" w:themeColor="text1"/>
              </w:rPr>
            </w:pPr>
            <w:r w:rsidRPr="004617EA">
              <w:rPr>
                <w:rFonts w:ascii="Times New Roman" w:eastAsia="Consolas" w:hAnsi="Times New Roman" w:cs="Times New Roman"/>
                <w:color w:val="000000" w:themeColor="text1"/>
                <w:sz w:val="17"/>
                <w:szCs w:val="17"/>
              </w:rPr>
              <w:t xml:space="preserve">            v</w:t>
            </w:r>
          </w:p>
          <w:p w14:paraId="1E044EE7" w14:textId="77777777" w:rsidR="001C7D41" w:rsidRPr="008643D0" w:rsidRDefault="00000000" w:rsidP="004617EA">
            <w:pPr>
              <w:shd w:val="clear" w:color="auto" w:fill="D1D1D1" w:themeFill="background2" w:themeFillShade="E6"/>
              <w:rPr>
                <w:rFonts w:ascii="Times New Roman" w:hAnsi="Times New Roman" w:cs="Times New Roman"/>
              </w:rPr>
            </w:pPr>
            <w:r w:rsidRPr="004617EA">
              <w:rPr>
                <w:rFonts w:ascii="Times New Roman" w:eastAsia="Consolas" w:hAnsi="Times New Roman" w:cs="Times New Roman"/>
                <w:color w:val="000000" w:themeColor="text1"/>
                <w:sz w:val="17"/>
                <w:szCs w:val="17"/>
              </w:rPr>
              <w:t xml:space="preserve">  [Interpretation &amp; Insights]</w:t>
            </w:r>
          </w:p>
        </w:tc>
      </w:tr>
    </w:tbl>
    <w:p w14:paraId="727A7D29"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lastRenderedPageBreak/>
        <w:t>4.4 Tools and Technologies Used</w:t>
      </w:r>
    </w:p>
    <w:p w14:paraId="60209450"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5: Tools and Technologies Used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00"/>
        <w:gridCol w:w="5500"/>
      </w:tblGrid>
      <w:tr w:rsidR="001C7D41" w:rsidRPr="008643D0" w14:paraId="5EB95EB3" w14:textId="77777777" w:rsidTr="0047470D">
        <w:tc>
          <w:tcPr>
            <w:tcW w:w="3500" w:type="dxa"/>
            <w:shd w:val="clear" w:color="auto" w:fill="D1D1D1" w:themeFill="background2" w:themeFillShade="E6"/>
            <w:tcMar>
              <w:top w:w="80" w:type="dxa"/>
              <w:left w:w="120" w:type="dxa"/>
              <w:bottom w:w="80" w:type="dxa"/>
              <w:right w:w="120" w:type="dxa"/>
            </w:tcMar>
            <w:vAlign w:val="center"/>
          </w:tcPr>
          <w:p w14:paraId="5CE6BC2B" w14:textId="77777777" w:rsidR="001C7D41" w:rsidRPr="0047470D" w:rsidRDefault="00000000">
            <w:pPr>
              <w:rPr>
                <w:rFonts w:ascii="Times New Roman" w:hAnsi="Times New Roman" w:cs="Times New Roman"/>
                <w:color w:val="000000" w:themeColor="text1"/>
              </w:rPr>
            </w:pPr>
            <w:r w:rsidRPr="0047470D">
              <w:rPr>
                <w:rFonts w:ascii="Times New Roman" w:hAnsi="Times New Roman" w:cs="Times New Roman"/>
                <w:b/>
                <w:bCs/>
                <w:color w:val="000000" w:themeColor="text1"/>
                <w:sz w:val="20"/>
                <w:szCs w:val="20"/>
              </w:rPr>
              <w:t>Category</w:t>
            </w:r>
          </w:p>
        </w:tc>
        <w:tc>
          <w:tcPr>
            <w:tcW w:w="5500" w:type="dxa"/>
            <w:shd w:val="clear" w:color="auto" w:fill="D1D1D1" w:themeFill="background2" w:themeFillShade="E6"/>
            <w:tcMar>
              <w:top w:w="80" w:type="dxa"/>
              <w:left w:w="120" w:type="dxa"/>
              <w:bottom w:w="80" w:type="dxa"/>
              <w:right w:w="120" w:type="dxa"/>
            </w:tcMar>
            <w:vAlign w:val="center"/>
          </w:tcPr>
          <w:p w14:paraId="1ACDA82C" w14:textId="77777777" w:rsidR="001C7D41" w:rsidRPr="0047470D" w:rsidRDefault="00000000">
            <w:pPr>
              <w:rPr>
                <w:rFonts w:ascii="Times New Roman" w:hAnsi="Times New Roman" w:cs="Times New Roman"/>
                <w:color w:val="000000" w:themeColor="text1"/>
              </w:rPr>
            </w:pPr>
            <w:r w:rsidRPr="0047470D">
              <w:rPr>
                <w:rFonts w:ascii="Times New Roman" w:hAnsi="Times New Roman" w:cs="Times New Roman"/>
                <w:b/>
                <w:bCs/>
                <w:color w:val="000000" w:themeColor="text1"/>
                <w:sz w:val="20"/>
                <w:szCs w:val="20"/>
              </w:rPr>
              <w:t>Tool / Library</w:t>
            </w:r>
          </w:p>
        </w:tc>
      </w:tr>
      <w:tr w:rsidR="001C7D41" w:rsidRPr="008643D0" w14:paraId="39F90B52" w14:textId="77777777">
        <w:tc>
          <w:tcPr>
            <w:tcW w:w="3500" w:type="dxa"/>
            <w:shd w:val="clear" w:color="auto" w:fill="FFFFFF"/>
            <w:tcMar>
              <w:top w:w="70" w:type="dxa"/>
              <w:left w:w="120" w:type="dxa"/>
              <w:bottom w:w="70" w:type="dxa"/>
              <w:right w:w="120" w:type="dxa"/>
            </w:tcMar>
            <w:vAlign w:val="center"/>
          </w:tcPr>
          <w:p w14:paraId="0872D42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Programming Language</w:t>
            </w:r>
          </w:p>
        </w:tc>
        <w:tc>
          <w:tcPr>
            <w:tcW w:w="5500" w:type="dxa"/>
            <w:shd w:val="clear" w:color="auto" w:fill="FFFFFF"/>
            <w:tcMar>
              <w:top w:w="70" w:type="dxa"/>
              <w:left w:w="120" w:type="dxa"/>
              <w:bottom w:w="70" w:type="dxa"/>
              <w:right w:w="120" w:type="dxa"/>
            </w:tcMar>
            <w:vAlign w:val="center"/>
          </w:tcPr>
          <w:p w14:paraId="38413E1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Python 3</w:t>
            </w:r>
          </w:p>
        </w:tc>
      </w:tr>
      <w:tr w:rsidR="001C7D41" w:rsidRPr="008643D0" w14:paraId="0232A5F1" w14:textId="77777777">
        <w:tc>
          <w:tcPr>
            <w:tcW w:w="3500" w:type="dxa"/>
            <w:shd w:val="clear" w:color="auto" w:fill="F2F2F2"/>
            <w:tcMar>
              <w:top w:w="70" w:type="dxa"/>
              <w:left w:w="120" w:type="dxa"/>
              <w:bottom w:w="70" w:type="dxa"/>
              <w:right w:w="120" w:type="dxa"/>
            </w:tcMar>
            <w:vAlign w:val="center"/>
          </w:tcPr>
          <w:p w14:paraId="22341D6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Development Environment</w:t>
            </w:r>
          </w:p>
        </w:tc>
        <w:tc>
          <w:tcPr>
            <w:tcW w:w="5500" w:type="dxa"/>
            <w:shd w:val="clear" w:color="auto" w:fill="F2F2F2"/>
            <w:tcMar>
              <w:top w:w="70" w:type="dxa"/>
              <w:left w:w="120" w:type="dxa"/>
              <w:bottom w:w="70" w:type="dxa"/>
              <w:right w:w="120" w:type="dxa"/>
            </w:tcMar>
            <w:vAlign w:val="center"/>
          </w:tcPr>
          <w:p w14:paraId="44581537"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 xml:space="preserve">Google </w:t>
            </w:r>
            <w:proofErr w:type="spellStart"/>
            <w:r w:rsidRPr="008643D0">
              <w:rPr>
                <w:rFonts w:ascii="Times New Roman" w:hAnsi="Times New Roman" w:cs="Times New Roman"/>
                <w:sz w:val="20"/>
                <w:szCs w:val="20"/>
              </w:rPr>
              <w:t>Colab</w:t>
            </w:r>
            <w:proofErr w:type="spellEnd"/>
            <w:r w:rsidRPr="008643D0">
              <w:rPr>
                <w:rFonts w:ascii="Times New Roman" w:hAnsi="Times New Roman" w:cs="Times New Roman"/>
                <w:sz w:val="20"/>
                <w:szCs w:val="20"/>
              </w:rPr>
              <w:t xml:space="preserve"> (Jupyter Notebook)</w:t>
            </w:r>
          </w:p>
        </w:tc>
      </w:tr>
      <w:tr w:rsidR="001C7D41" w:rsidRPr="008643D0" w14:paraId="6F860B9B" w14:textId="77777777">
        <w:tc>
          <w:tcPr>
            <w:tcW w:w="3500" w:type="dxa"/>
            <w:shd w:val="clear" w:color="auto" w:fill="FFFFFF"/>
            <w:tcMar>
              <w:top w:w="70" w:type="dxa"/>
              <w:left w:w="120" w:type="dxa"/>
              <w:bottom w:w="70" w:type="dxa"/>
              <w:right w:w="120" w:type="dxa"/>
            </w:tcMar>
            <w:vAlign w:val="center"/>
          </w:tcPr>
          <w:p w14:paraId="6C14C28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Data Handling</w:t>
            </w:r>
          </w:p>
        </w:tc>
        <w:tc>
          <w:tcPr>
            <w:tcW w:w="5500" w:type="dxa"/>
            <w:shd w:val="clear" w:color="auto" w:fill="FFFFFF"/>
            <w:tcMar>
              <w:top w:w="70" w:type="dxa"/>
              <w:left w:w="120" w:type="dxa"/>
              <w:bottom w:w="70" w:type="dxa"/>
              <w:right w:w="120" w:type="dxa"/>
            </w:tcMar>
            <w:vAlign w:val="center"/>
          </w:tcPr>
          <w:p w14:paraId="7378774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Pandas</w:t>
            </w:r>
          </w:p>
        </w:tc>
      </w:tr>
      <w:tr w:rsidR="001C7D41" w:rsidRPr="008643D0" w14:paraId="306C05D8" w14:textId="77777777">
        <w:tc>
          <w:tcPr>
            <w:tcW w:w="3500" w:type="dxa"/>
            <w:shd w:val="clear" w:color="auto" w:fill="F2F2F2"/>
            <w:tcMar>
              <w:top w:w="70" w:type="dxa"/>
              <w:left w:w="120" w:type="dxa"/>
              <w:bottom w:w="70" w:type="dxa"/>
              <w:right w:w="120" w:type="dxa"/>
            </w:tcMar>
            <w:vAlign w:val="center"/>
          </w:tcPr>
          <w:p w14:paraId="04782788"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Preprocessing / Encoding</w:t>
            </w:r>
          </w:p>
        </w:tc>
        <w:tc>
          <w:tcPr>
            <w:tcW w:w="5500" w:type="dxa"/>
            <w:shd w:val="clear" w:color="auto" w:fill="F2F2F2"/>
            <w:tcMar>
              <w:top w:w="70" w:type="dxa"/>
              <w:left w:w="120" w:type="dxa"/>
              <w:bottom w:w="70" w:type="dxa"/>
              <w:right w:w="120" w:type="dxa"/>
            </w:tcMar>
            <w:vAlign w:val="center"/>
          </w:tcPr>
          <w:p w14:paraId="1091476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Scikit-learn (</w:t>
            </w:r>
            <w:proofErr w:type="spellStart"/>
            <w:r w:rsidRPr="008643D0">
              <w:rPr>
                <w:rFonts w:ascii="Times New Roman" w:hAnsi="Times New Roman" w:cs="Times New Roman"/>
                <w:sz w:val="20"/>
                <w:szCs w:val="20"/>
              </w:rPr>
              <w:t>MinMaxScaler</w:t>
            </w:r>
            <w:proofErr w:type="spellEnd"/>
            <w:r w:rsidRPr="008643D0">
              <w:rPr>
                <w:rFonts w:ascii="Times New Roman" w:hAnsi="Times New Roman" w:cs="Times New Roman"/>
                <w:sz w:val="20"/>
                <w:szCs w:val="20"/>
              </w:rPr>
              <w:t xml:space="preserve">, </w:t>
            </w:r>
            <w:proofErr w:type="spellStart"/>
            <w:r w:rsidRPr="008643D0">
              <w:rPr>
                <w:rFonts w:ascii="Times New Roman" w:hAnsi="Times New Roman" w:cs="Times New Roman"/>
                <w:sz w:val="20"/>
                <w:szCs w:val="20"/>
              </w:rPr>
              <w:t>StandardScaler</w:t>
            </w:r>
            <w:proofErr w:type="spellEnd"/>
            <w:r w:rsidRPr="008643D0">
              <w:rPr>
                <w:rFonts w:ascii="Times New Roman" w:hAnsi="Times New Roman" w:cs="Times New Roman"/>
                <w:sz w:val="20"/>
                <w:szCs w:val="20"/>
              </w:rPr>
              <w:t xml:space="preserve">, </w:t>
            </w:r>
            <w:proofErr w:type="spellStart"/>
            <w:r w:rsidRPr="008643D0">
              <w:rPr>
                <w:rFonts w:ascii="Times New Roman" w:hAnsi="Times New Roman" w:cs="Times New Roman"/>
                <w:sz w:val="20"/>
                <w:szCs w:val="20"/>
              </w:rPr>
              <w:t>LabelEncoder</w:t>
            </w:r>
            <w:proofErr w:type="spellEnd"/>
            <w:r w:rsidRPr="008643D0">
              <w:rPr>
                <w:rFonts w:ascii="Times New Roman" w:hAnsi="Times New Roman" w:cs="Times New Roman"/>
                <w:sz w:val="20"/>
                <w:szCs w:val="20"/>
              </w:rPr>
              <w:t xml:space="preserve">, </w:t>
            </w:r>
            <w:proofErr w:type="spellStart"/>
            <w:r w:rsidRPr="008643D0">
              <w:rPr>
                <w:rFonts w:ascii="Times New Roman" w:hAnsi="Times New Roman" w:cs="Times New Roman"/>
                <w:sz w:val="20"/>
                <w:szCs w:val="20"/>
              </w:rPr>
              <w:t>OneHotEncoder</w:t>
            </w:r>
            <w:proofErr w:type="spellEnd"/>
            <w:r w:rsidRPr="008643D0">
              <w:rPr>
                <w:rFonts w:ascii="Times New Roman" w:hAnsi="Times New Roman" w:cs="Times New Roman"/>
                <w:sz w:val="20"/>
                <w:szCs w:val="20"/>
              </w:rPr>
              <w:t>)</w:t>
            </w:r>
          </w:p>
        </w:tc>
      </w:tr>
      <w:tr w:rsidR="001C7D41" w:rsidRPr="008643D0" w14:paraId="4BB1851B" w14:textId="77777777">
        <w:tc>
          <w:tcPr>
            <w:tcW w:w="3500" w:type="dxa"/>
            <w:shd w:val="clear" w:color="auto" w:fill="FFFFFF"/>
            <w:tcMar>
              <w:top w:w="70" w:type="dxa"/>
              <w:left w:w="120" w:type="dxa"/>
              <w:bottom w:w="70" w:type="dxa"/>
              <w:right w:w="120" w:type="dxa"/>
            </w:tcMar>
            <w:vAlign w:val="center"/>
          </w:tcPr>
          <w:p w14:paraId="3B28EC6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Visualization</w:t>
            </w:r>
          </w:p>
        </w:tc>
        <w:tc>
          <w:tcPr>
            <w:tcW w:w="5500" w:type="dxa"/>
            <w:shd w:val="clear" w:color="auto" w:fill="FFFFFF"/>
            <w:tcMar>
              <w:top w:w="70" w:type="dxa"/>
              <w:left w:w="120" w:type="dxa"/>
              <w:bottom w:w="70" w:type="dxa"/>
              <w:right w:w="120" w:type="dxa"/>
            </w:tcMar>
            <w:vAlign w:val="center"/>
          </w:tcPr>
          <w:p w14:paraId="2C015F4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Matplotlib</w:t>
            </w:r>
          </w:p>
        </w:tc>
      </w:tr>
      <w:tr w:rsidR="001C7D41" w:rsidRPr="008643D0" w14:paraId="7DB0B554" w14:textId="77777777">
        <w:tc>
          <w:tcPr>
            <w:tcW w:w="3500" w:type="dxa"/>
            <w:shd w:val="clear" w:color="auto" w:fill="F2F2F2"/>
            <w:tcMar>
              <w:top w:w="70" w:type="dxa"/>
              <w:left w:w="120" w:type="dxa"/>
              <w:bottom w:w="70" w:type="dxa"/>
              <w:right w:w="120" w:type="dxa"/>
            </w:tcMar>
            <w:vAlign w:val="center"/>
          </w:tcPr>
          <w:p w14:paraId="744C33D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Data Storage / Source</w:t>
            </w:r>
          </w:p>
        </w:tc>
        <w:tc>
          <w:tcPr>
            <w:tcW w:w="5500" w:type="dxa"/>
            <w:shd w:val="clear" w:color="auto" w:fill="F2F2F2"/>
            <w:tcMar>
              <w:top w:w="70" w:type="dxa"/>
              <w:left w:w="120" w:type="dxa"/>
              <w:bottom w:w="70" w:type="dxa"/>
              <w:right w:w="120" w:type="dxa"/>
            </w:tcMar>
            <w:vAlign w:val="center"/>
          </w:tcPr>
          <w:p w14:paraId="2A6EF4C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Google Drive (.xlsx files)</w:t>
            </w:r>
          </w:p>
        </w:tc>
      </w:tr>
      <w:tr w:rsidR="001C7D41" w:rsidRPr="008643D0" w14:paraId="5765196C" w14:textId="77777777">
        <w:tc>
          <w:tcPr>
            <w:tcW w:w="3500" w:type="dxa"/>
            <w:shd w:val="clear" w:color="auto" w:fill="FFFFFF"/>
            <w:tcMar>
              <w:top w:w="70" w:type="dxa"/>
              <w:left w:w="120" w:type="dxa"/>
              <w:bottom w:w="70" w:type="dxa"/>
              <w:right w:w="120" w:type="dxa"/>
            </w:tcMar>
            <w:vAlign w:val="center"/>
          </w:tcPr>
          <w:p w14:paraId="7F29453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Documentation</w:t>
            </w:r>
          </w:p>
        </w:tc>
        <w:tc>
          <w:tcPr>
            <w:tcW w:w="5500" w:type="dxa"/>
            <w:shd w:val="clear" w:color="auto" w:fill="FFFFFF"/>
            <w:tcMar>
              <w:top w:w="70" w:type="dxa"/>
              <w:left w:w="120" w:type="dxa"/>
              <w:bottom w:w="70" w:type="dxa"/>
              <w:right w:w="120" w:type="dxa"/>
            </w:tcMar>
            <w:vAlign w:val="center"/>
          </w:tcPr>
          <w:p w14:paraId="6D50FF7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Microsoft Word (.docx)</w:t>
            </w:r>
          </w:p>
        </w:tc>
      </w:tr>
    </w:tbl>
    <w:p w14:paraId="5C8D300E"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4.5 Algorithm / Model Used</w:t>
      </w:r>
    </w:p>
    <w:p w14:paraId="2F79718A"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As this project is descriptive and exploratory rather than predictive, no supervised machine-learning model (e.g., classifier or regressor) was trained. Instead, the "algorithmic" core of the project consists of the preprocessing algorithms — Min-Max normalization, Z-score standardization, Label Encoding, and One-Hot Encoding — together with group-wise statistical aggregation (</w:t>
      </w:r>
      <w:proofErr w:type="spellStart"/>
      <w:r w:rsidRPr="0047470D">
        <w:rPr>
          <w:rFonts w:ascii="Times New Roman" w:hAnsi="Times New Roman" w:cs="Times New Roman"/>
          <w:color w:val="000000" w:themeColor="text1"/>
        </w:rPr>
        <w:t>value_counts</w:t>
      </w:r>
      <w:proofErr w:type="spellEnd"/>
      <w:r w:rsidRPr="0047470D">
        <w:rPr>
          <w:rFonts w:ascii="Times New Roman" w:hAnsi="Times New Roman" w:cs="Times New Roman"/>
          <w:color w:val="000000" w:themeColor="text1"/>
        </w:rPr>
        <w:t xml:space="preserve">(), mean(), max(), min(), </w:t>
      </w:r>
      <w:proofErr w:type="spellStart"/>
      <w:r w:rsidRPr="0047470D">
        <w:rPr>
          <w:rFonts w:ascii="Times New Roman" w:hAnsi="Times New Roman" w:cs="Times New Roman"/>
          <w:color w:val="000000" w:themeColor="text1"/>
        </w:rPr>
        <w:t>idxmax</w:t>
      </w:r>
      <w:proofErr w:type="spellEnd"/>
      <w:r w:rsidRPr="0047470D">
        <w:rPr>
          <w:rFonts w:ascii="Times New Roman" w:hAnsi="Times New Roman" w:cs="Times New Roman"/>
          <w:color w:val="000000" w:themeColor="text1"/>
        </w:rPr>
        <w:t xml:space="preserve">()) applied per platform via the Pandas </w:t>
      </w:r>
      <w:proofErr w:type="spellStart"/>
      <w:r w:rsidRPr="0047470D">
        <w:rPr>
          <w:rFonts w:ascii="Times New Roman" w:hAnsi="Times New Roman" w:cs="Times New Roman"/>
          <w:color w:val="000000" w:themeColor="text1"/>
        </w:rPr>
        <w:t>groupby</w:t>
      </w:r>
      <w:proofErr w:type="spellEnd"/>
      <w:r w:rsidRPr="0047470D">
        <w:rPr>
          <w:rFonts w:ascii="Times New Roman" w:hAnsi="Times New Roman" w:cs="Times New Roman"/>
          <w:color w:val="000000" w:themeColor="text1"/>
        </w:rPr>
        <w:t>-style filtering pattern (</w:t>
      </w:r>
      <w:proofErr w:type="spellStart"/>
      <w:r w:rsidRPr="0047470D">
        <w:rPr>
          <w:rFonts w:ascii="Times New Roman" w:hAnsi="Times New Roman" w:cs="Times New Roman"/>
          <w:color w:val="000000" w:themeColor="text1"/>
        </w:rPr>
        <w:t>platform_data</w:t>
      </w:r>
      <w:proofErr w:type="spellEnd"/>
      <w:r w:rsidRPr="0047470D">
        <w:rPr>
          <w:rFonts w:ascii="Times New Roman" w:hAnsi="Times New Roman" w:cs="Times New Roman"/>
          <w:color w:val="000000" w:themeColor="text1"/>
        </w:rPr>
        <w:t xml:space="preserve"> = </w:t>
      </w:r>
      <w:proofErr w:type="spellStart"/>
      <w:r w:rsidRPr="0047470D">
        <w:rPr>
          <w:rFonts w:ascii="Times New Roman" w:hAnsi="Times New Roman" w:cs="Times New Roman"/>
          <w:color w:val="000000" w:themeColor="text1"/>
        </w:rPr>
        <w:t>combined_df</w:t>
      </w:r>
      <w:proofErr w:type="spellEnd"/>
      <w:r w:rsidRPr="0047470D">
        <w:rPr>
          <w:rFonts w:ascii="Times New Roman" w:hAnsi="Times New Roman" w:cs="Times New Roman"/>
          <w:color w:val="000000" w:themeColor="text1"/>
        </w:rPr>
        <w:t>[</w:t>
      </w:r>
      <w:proofErr w:type="spellStart"/>
      <w:r w:rsidRPr="0047470D">
        <w:rPr>
          <w:rFonts w:ascii="Times New Roman" w:hAnsi="Times New Roman" w:cs="Times New Roman"/>
          <w:color w:val="000000" w:themeColor="text1"/>
        </w:rPr>
        <w:t>combined_df</w:t>
      </w:r>
      <w:proofErr w:type="spellEnd"/>
      <w:r w:rsidRPr="0047470D">
        <w:rPr>
          <w:rFonts w:ascii="Times New Roman" w:hAnsi="Times New Roman" w:cs="Times New Roman"/>
          <w:color w:val="000000" w:themeColor="text1"/>
        </w:rPr>
        <w:t>["Platform"] == platform]). This approach is appropriate for the project's objective of comparative content analysis rather than prediction.</w:t>
      </w:r>
    </w:p>
    <w:p w14:paraId="6105768D" w14:textId="77777777" w:rsidR="001C7D41" w:rsidRPr="0047470D" w:rsidRDefault="00000000" w:rsidP="000E1C5A">
      <w:pPr>
        <w:pStyle w:val="Heading1"/>
        <w:pageBreakBefore/>
        <w:spacing w:before="200" w:after="240"/>
        <w:jc w:val="center"/>
        <w:rPr>
          <w:rFonts w:ascii="Times New Roman" w:hAnsi="Times New Roman" w:cs="Times New Roman"/>
          <w:color w:val="000000" w:themeColor="text1"/>
        </w:rPr>
      </w:pPr>
      <w:r w:rsidRPr="0047470D">
        <w:rPr>
          <w:rFonts w:ascii="Times New Roman" w:hAnsi="Times New Roman" w:cs="Times New Roman"/>
          <w:b/>
          <w:bCs/>
          <w:color w:val="000000" w:themeColor="text1"/>
        </w:rPr>
        <w:lastRenderedPageBreak/>
        <w:t>Chapter 5: Implementation</w:t>
      </w:r>
    </w:p>
    <w:p w14:paraId="29A1DAA3"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5.1 Development Environment</w:t>
      </w:r>
    </w:p>
    <w:p w14:paraId="414D69C5" w14:textId="77777777" w:rsidR="001C7D41" w:rsidRPr="0047470D" w:rsidRDefault="00000000">
      <w:pPr>
        <w:spacing w:after="160" w:line="276" w:lineRule="auto"/>
        <w:jc w:val="both"/>
        <w:rPr>
          <w:rFonts w:ascii="Times New Roman" w:hAnsi="Times New Roman" w:cs="Times New Roman"/>
          <w:color w:val="000000" w:themeColor="text1"/>
        </w:rPr>
      </w:pPr>
      <w:r w:rsidRPr="0047470D">
        <w:rPr>
          <w:rFonts w:ascii="Times New Roman" w:hAnsi="Times New Roman" w:cs="Times New Roman"/>
          <w:color w:val="000000" w:themeColor="text1"/>
        </w:rPr>
        <w:t xml:space="preserve">The project was implemented and executed entirely in Google </w:t>
      </w:r>
      <w:proofErr w:type="spellStart"/>
      <w:r w:rsidRPr="0047470D">
        <w:rPr>
          <w:rFonts w:ascii="Times New Roman" w:hAnsi="Times New Roman" w:cs="Times New Roman"/>
          <w:color w:val="000000" w:themeColor="text1"/>
        </w:rPr>
        <w:t>Colab</w:t>
      </w:r>
      <w:proofErr w:type="spellEnd"/>
      <w:r w:rsidRPr="0047470D">
        <w:rPr>
          <w:rFonts w:ascii="Times New Roman" w:hAnsi="Times New Roman" w:cs="Times New Roman"/>
          <w:color w:val="000000" w:themeColor="text1"/>
        </w:rPr>
        <w:t>, a cloud-based Jupyter notebook environment, using the Google Drive integration to store and access the four source Excel datasets. The notebook (PROJECT_2.ipynb) contains 79 cells organized into markdown section headers and executable Python code cells, structured to mirror the standard data-analysis pipeline: library imports, dataset loading, dataset understanding, preprocessing, EDA, and visualization.</w:t>
      </w:r>
    </w:p>
    <w:p w14:paraId="51DF7A24" w14:textId="77777777" w:rsidR="001C7D41" w:rsidRPr="0047470D" w:rsidRDefault="00000000">
      <w:pPr>
        <w:pStyle w:val="Heading2"/>
        <w:spacing w:before="280" w:after="160"/>
        <w:rPr>
          <w:rFonts w:ascii="Times New Roman" w:hAnsi="Times New Roman" w:cs="Times New Roman"/>
          <w:color w:val="000000" w:themeColor="text1"/>
        </w:rPr>
      </w:pPr>
      <w:r w:rsidRPr="0047470D">
        <w:rPr>
          <w:rFonts w:ascii="Times New Roman" w:hAnsi="Times New Roman" w:cs="Times New Roman"/>
          <w:b/>
          <w:bCs/>
          <w:color w:val="000000" w:themeColor="text1"/>
        </w:rPr>
        <w:t>5.2 Dataset Loading and Exploration</w:t>
      </w:r>
    </w:p>
    <w:p w14:paraId="055D8D2D"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The required libraries — Pandas for data handling, Scikit-</w:t>
      </w:r>
      <w:proofErr w:type="spellStart"/>
      <w:r w:rsidRPr="008643D0">
        <w:rPr>
          <w:rFonts w:ascii="Times New Roman" w:hAnsi="Times New Roman" w:cs="Times New Roman"/>
        </w:rPr>
        <w:t>learn's</w:t>
      </w:r>
      <w:proofErr w:type="spellEnd"/>
      <w:r w:rsidRPr="008643D0">
        <w:rPr>
          <w:rFonts w:ascii="Times New Roman" w:hAnsi="Times New Roman" w:cs="Times New Roman"/>
        </w:rPr>
        <w:t xml:space="preserve"> preprocessing module, and Matplotlib for visualization — were imported first, followed by loading the four datasets and exploring their shape, columns, and data types (see Section 2.5 for full output).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484B80E6" w14:textId="77777777">
        <w:tc>
          <w:tcPr>
            <w:tcW w:w="0" w:type="auto"/>
            <w:shd w:val="clear" w:color="auto" w:fill="1E1E1E"/>
            <w:tcMar>
              <w:top w:w="120" w:type="dxa"/>
              <w:left w:w="160" w:type="dxa"/>
              <w:bottom w:w="120" w:type="dxa"/>
              <w:right w:w="160" w:type="dxa"/>
            </w:tcMar>
          </w:tcPr>
          <w:p w14:paraId="70FD9F82"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import pandas as pd</w:t>
            </w:r>
          </w:p>
          <w:p w14:paraId="4CDD25D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from </w:t>
            </w:r>
            <w:proofErr w:type="spellStart"/>
            <w:r w:rsidRPr="008643D0">
              <w:rPr>
                <w:rFonts w:ascii="Times New Roman" w:eastAsia="Consolas" w:hAnsi="Times New Roman" w:cs="Times New Roman"/>
                <w:color w:val="D4D4D4"/>
                <w:sz w:val="17"/>
                <w:szCs w:val="17"/>
              </w:rPr>
              <w:t>sklearn.preprocessing</w:t>
            </w:r>
            <w:proofErr w:type="spellEnd"/>
            <w:r w:rsidRPr="008643D0">
              <w:rPr>
                <w:rFonts w:ascii="Times New Roman" w:eastAsia="Consolas" w:hAnsi="Times New Roman" w:cs="Times New Roman"/>
                <w:color w:val="D4D4D4"/>
                <w:sz w:val="17"/>
                <w:szCs w:val="17"/>
              </w:rPr>
              <w:t xml:space="preserve"> import </w:t>
            </w:r>
            <w:proofErr w:type="spellStart"/>
            <w:r w:rsidRPr="008643D0">
              <w:rPr>
                <w:rFonts w:ascii="Times New Roman" w:eastAsia="Consolas" w:hAnsi="Times New Roman" w:cs="Times New Roman"/>
                <w:color w:val="D4D4D4"/>
                <w:sz w:val="17"/>
                <w:szCs w:val="17"/>
              </w:rPr>
              <w:t>StandardScaler</w:t>
            </w:r>
            <w:proofErr w:type="spellEnd"/>
          </w:p>
          <w:p w14:paraId="5B01FE2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import </w:t>
            </w:r>
            <w:proofErr w:type="spellStart"/>
            <w:r w:rsidRPr="008643D0">
              <w:rPr>
                <w:rFonts w:ascii="Times New Roman" w:eastAsia="Consolas" w:hAnsi="Times New Roman" w:cs="Times New Roman"/>
                <w:color w:val="D4D4D4"/>
                <w:sz w:val="17"/>
                <w:szCs w:val="17"/>
              </w:rPr>
              <w:t>matplotlib.pyplot</w:t>
            </w:r>
            <w:proofErr w:type="spellEnd"/>
            <w:r w:rsidRPr="008643D0">
              <w:rPr>
                <w:rFonts w:ascii="Times New Roman" w:eastAsia="Consolas" w:hAnsi="Times New Roman" w:cs="Times New Roman"/>
                <w:color w:val="D4D4D4"/>
                <w:sz w:val="17"/>
                <w:szCs w:val="17"/>
              </w:rPr>
              <w:t xml:space="preserve"> as </w:t>
            </w:r>
            <w:proofErr w:type="spellStart"/>
            <w:r w:rsidRPr="008643D0">
              <w:rPr>
                <w:rFonts w:ascii="Times New Roman" w:eastAsia="Consolas" w:hAnsi="Times New Roman" w:cs="Times New Roman"/>
                <w:color w:val="D4D4D4"/>
                <w:sz w:val="17"/>
                <w:szCs w:val="17"/>
              </w:rPr>
              <w:t>plt</w:t>
            </w:r>
            <w:proofErr w:type="spellEnd"/>
          </w:p>
          <w:p w14:paraId="767EFAF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from </w:t>
            </w:r>
            <w:proofErr w:type="spellStart"/>
            <w:r w:rsidRPr="008643D0">
              <w:rPr>
                <w:rFonts w:ascii="Times New Roman" w:eastAsia="Consolas" w:hAnsi="Times New Roman" w:cs="Times New Roman"/>
                <w:color w:val="D4D4D4"/>
                <w:sz w:val="17"/>
                <w:szCs w:val="17"/>
              </w:rPr>
              <w:t>google.colab</w:t>
            </w:r>
            <w:proofErr w:type="spellEnd"/>
            <w:r w:rsidRPr="008643D0">
              <w:rPr>
                <w:rFonts w:ascii="Times New Roman" w:eastAsia="Consolas" w:hAnsi="Times New Roman" w:cs="Times New Roman"/>
                <w:color w:val="D4D4D4"/>
                <w:sz w:val="17"/>
                <w:szCs w:val="17"/>
              </w:rPr>
              <w:t xml:space="preserve"> import files</w:t>
            </w:r>
          </w:p>
          <w:p w14:paraId="006F0B23"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3F0AE7C0"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 = pd.read_excel("/content/drive/MyDrive/Netflix_OTT_DAE_Preprocessing_Practice_620.xlsx")</w:t>
            </w:r>
          </w:p>
          <w:p w14:paraId="206986C5"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   = pd.read_excel("/content/drive/MyDrive/Amazon_Prime_OTT_DAE_Preprocessing_Practice_650.xlsx")</w:t>
            </w:r>
          </w:p>
          <w:p w14:paraId="0B640697"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jio_df</w:t>
            </w:r>
            <w:proofErr w:type="spellEnd"/>
            <w:r w:rsidRPr="008643D0">
              <w:rPr>
                <w:rFonts w:ascii="Times New Roman" w:eastAsia="Consolas" w:hAnsi="Times New Roman" w:cs="Times New Roman"/>
                <w:color w:val="D4D4D4"/>
                <w:sz w:val="17"/>
                <w:szCs w:val="17"/>
              </w:rPr>
              <w:t xml:space="preserve">     = pd.read_excel("/content/drive/MyDrive/JioHotstar_OTT_DAE_Preprocessing_Practice_610.xlsx")</w:t>
            </w:r>
          </w:p>
          <w:p w14:paraId="175D8C3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zee5_df    = pd.read_excel("/content/drive/MyDrive/ZEE5_OTT_DAE_Preprocessing_Practice_630_42Missing.xlsx")</w:t>
            </w:r>
          </w:p>
          <w:p w14:paraId="7AD9377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7A323C2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print("Netflix:", </w:t>
            </w:r>
            <w:proofErr w:type="spellStart"/>
            <w:r w:rsidRPr="008643D0">
              <w:rPr>
                <w:rFonts w:ascii="Times New Roman" w:eastAsia="Consolas" w:hAnsi="Times New Roman" w:cs="Times New Roman"/>
                <w:color w:val="D4D4D4"/>
                <w:sz w:val="17"/>
                <w:szCs w:val="17"/>
              </w:rPr>
              <w:t>netflix_df.shape</w:t>
            </w:r>
            <w:proofErr w:type="spellEnd"/>
            <w:r w:rsidRPr="008643D0">
              <w:rPr>
                <w:rFonts w:ascii="Times New Roman" w:eastAsia="Consolas" w:hAnsi="Times New Roman" w:cs="Times New Roman"/>
                <w:color w:val="D4D4D4"/>
                <w:sz w:val="17"/>
                <w:szCs w:val="17"/>
              </w:rPr>
              <w:t>)</w:t>
            </w:r>
          </w:p>
          <w:p w14:paraId="743B8A1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print("Amazon Prime:", </w:t>
            </w:r>
            <w:proofErr w:type="spellStart"/>
            <w:r w:rsidRPr="008643D0">
              <w:rPr>
                <w:rFonts w:ascii="Times New Roman" w:eastAsia="Consolas" w:hAnsi="Times New Roman" w:cs="Times New Roman"/>
                <w:color w:val="D4D4D4"/>
                <w:sz w:val="17"/>
                <w:szCs w:val="17"/>
              </w:rPr>
              <w:t>prime_df.shape</w:t>
            </w:r>
            <w:proofErr w:type="spellEnd"/>
            <w:r w:rsidRPr="008643D0">
              <w:rPr>
                <w:rFonts w:ascii="Times New Roman" w:eastAsia="Consolas" w:hAnsi="Times New Roman" w:cs="Times New Roman"/>
                <w:color w:val="D4D4D4"/>
                <w:sz w:val="17"/>
                <w:szCs w:val="17"/>
              </w:rPr>
              <w:t>)</w:t>
            </w:r>
          </w:p>
          <w:p w14:paraId="2B2DD5B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print("JioHotstar:", </w:t>
            </w:r>
            <w:proofErr w:type="spellStart"/>
            <w:r w:rsidRPr="008643D0">
              <w:rPr>
                <w:rFonts w:ascii="Times New Roman" w:eastAsia="Consolas" w:hAnsi="Times New Roman" w:cs="Times New Roman"/>
                <w:color w:val="D4D4D4"/>
                <w:sz w:val="17"/>
                <w:szCs w:val="17"/>
              </w:rPr>
              <w:t>jio_df.shape</w:t>
            </w:r>
            <w:proofErr w:type="spellEnd"/>
            <w:r w:rsidRPr="008643D0">
              <w:rPr>
                <w:rFonts w:ascii="Times New Roman" w:eastAsia="Consolas" w:hAnsi="Times New Roman" w:cs="Times New Roman"/>
                <w:color w:val="D4D4D4"/>
                <w:sz w:val="17"/>
                <w:szCs w:val="17"/>
              </w:rPr>
              <w:t>)</w:t>
            </w:r>
          </w:p>
          <w:p w14:paraId="186DD32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print("ZEE5:", zee5_df.shape)</w:t>
            </w:r>
          </w:p>
        </w:tc>
      </w:tr>
      <w:tr w:rsidR="001C7D41" w:rsidRPr="008643D0" w14:paraId="2A01B95E"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139CD4B2"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02985BA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(620, 16)   Amazon Prime: (650, 16)   JioHotstar: (610, 16)   ZEE5: (630, 16)</w:t>
            </w:r>
          </w:p>
        </w:tc>
      </w:tr>
    </w:tbl>
    <w:p w14:paraId="1F310380" w14:textId="77777777" w:rsidR="001C7D41" w:rsidRPr="00102892" w:rsidRDefault="00000000">
      <w:pPr>
        <w:pStyle w:val="Heading2"/>
        <w:spacing w:before="280" w:after="160"/>
        <w:rPr>
          <w:rFonts w:ascii="Times New Roman" w:hAnsi="Times New Roman" w:cs="Times New Roman"/>
          <w:color w:val="000000" w:themeColor="text1"/>
        </w:rPr>
      </w:pPr>
      <w:r w:rsidRPr="00102892">
        <w:rPr>
          <w:rFonts w:ascii="Times New Roman" w:hAnsi="Times New Roman" w:cs="Times New Roman"/>
          <w:b/>
          <w:bCs/>
          <w:color w:val="000000" w:themeColor="text1"/>
        </w:rPr>
        <w:t>5.3 Preprocessing Implementation</w:t>
      </w:r>
    </w:p>
    <w:p w14:paraId="36600065" w14:textId="77777777" w:rsidR="001C7D41" w:rsidRPr="008643D0" w:rsidRDefault="00000000">
      <w:pPr>
        <w:spacing w:after="160" w:line="276" w:lineRule="auto"/>
        <w:jc w:val="both"/>
        <w:rPr>
          <w:rFonts w:ascii="Times New Roman" w:hAnsi="Times New Roman" w:cs="Times New Roman"/>
        </w:rPr>
      </w:pPr>
      <w:r w:rsidRPr="00102892">
        <w:rPr>
          <w:rFonts w:ascii="Times New Roman" w:hAnsi="Times New Roman" w:cs="Times New Roman"/>
          <w:color w:val="000000" w:themeColor="text1"/>
        </w:rPr>
        <w:t xml:space="preserve">The full preprocessing implementation — missing value handling, duplicate removal, scaling, standardization, label encoding, one-hot encoding, and feature engineering — is documented in complete detail with code and output in Chapter 3 (Sections 3.2–3.8) and </w:t>
      </w:r>
      <w:r w:rsidRPr="008643D0">
        <w:rPr>
          <w:rFonts w:ascii="Times New Roman" w:hAnsi="Times New Roman" w:cs="Times New Roman"/>
        </w:rPr>
        <w:t>is not repeated here. The key implementation pattern used throughout is per-platform transformation followed by final concatenation: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7BB49F4C" w14:textId="77777777">
        <w:tc>
          <w:tcPr>
            <w:tcW w:w="0" w:type="auto"/>
            <w:shd w:val="clear" w:color="auto" w:fill="1E1E1E"/>
            <w:tcMar>
              <w:top w:w="120" w:type="dxa"/>
              <w:left w:w="160" w:type="dxa"/>
              <w:bottom w:w="120" w:type="dxa"/>
              <w:right w:w="160" w:type="dxa"/>
            </w:tcMar>
          </w:tcPr>
          <w:p w14:paraId="1BFBF3B1"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pd.concat</w:t>
            </w:r>
            <w:proofErr w:type="spellEnd"/>
            <w:r w:rsidRPr="008643D0">
              <w:rPr>
                <w:rFonts w:ascii="Times New Roman" w:eastAsia="Consolas" w:hAnsi="Times New Roman" w:cs="Times New Roman"/>
                <w:color w:val="D4D4D4"/>
                <w:sz w:val="17"/>
                <w:szCs w:val="17"/>
              </w:rPr>
              <w:t>(</w:t>
            </w:r>
          </w:p>
          <w:p w14:paraId="2BC08E5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netflix_df</w:t>
            </w:r>
            <w:proofErr w:type="spellEnd"/>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prime_df</w:t>
            </w:r>
            <w:proofErr w:type="spellEnd"/>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jio_df</w:t>
            </w:r>
            <w:proofErr w:type="spellEnd"/>
            <w:r w:rsidRPr="008643D0">
              <w:rPr>
                <w:rFonts w:ascii="Times New Roman" w:eastAsia="Consolas" w:hAnsi="Times New Roman" w:cs="Times New Roman"/>
                <w:color w:val="D4D4D4"/>
                <w:sz w:val="17"/>
                <w:szCs w:val="17"/>
              </w:rPr>
              <w:t>, zee5_df],</w:t>
            </w:r>
          </w:p>
          <w:p w14:paraId="15216C8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ignore_index</w:t>
            </w:r>
            <w:proofErr w:type="spellEnd"/>
            <w:r w:rsidRPr="008643D0">
              <w:rPr>
                <w:rFonts w:ascii="Times New Roman" w:eastAsia="Consolas" w:hAnsi="Times New Roman" w:cs="Times New Roman"/>
                <w:color w:val="D4D4D4"/>
                <w:sz w:val="17"/>
                <w:szCs w:val="17"/>
              </w:rPr>
              <w:t>=True</w:t>
            </w:r>
          </w:p>
          <w:p w14:paraId="3E4E725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w:t>
            </w:r>
          </w:p>
          <w:p w14:paraId="6284EC3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print("Combined Dataset Shape:", </w:t>
            </w:r>
            <w:proofErr w:type="spellStart"/>
            <w:r w:rsidRPr="008643D0">
              <w:rPr>
                <w:rFonts w:ascii="Times New Roman" w:eastAsia="Consolas" w:hAnsi="Times New Roman" w:cs="Times New Roman"/>
                <w:color w:val="D4D4D4"/>
                <w:sz w:val="17"/>
                <w:szCs w:val="17"/>
              </w:rPr>
              <w:t>combined_df.shape</w:t>
            </w:r>
            <w:proofErr w:type="spellEnd"/>
            <w:r w:rsidRPr="008643D0">
              <w:rPr>
                <w:rFonts w:ascii="Times New Roman" w:eastAsia="Consolas" w:hAnsi="Times New Roman" w:cs="Times New Roman"/>
                <w:color w:val="D4D4D4"/>
                <w:sz w:val="17"/>
                <w:szCs w:val="17"/>
              </w:rPr>
              <w:t>)</w:t>
            </w:r>
          </w:p>
          <w:p w14:paraId="2065C7F4"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print(</w:t>
            </w: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["Platform"].</w:t>
            </w:r>
            <w:proofErr w:type="spellStart"/>
            <w:r w:rsidRPr="008643D0">
              <w:rPr>
                <w:rFonts w:ascii="Times New Roman" w:eastAsia="Consolas" w:hAnsi="Times New Roman" w:cs="Times New Roman"/>
                <w:color w:val="D4D4D4"/>
                <w:sz w:val="17"/>
                <w:szCs w:val="17"/>
              </w:rPr>
              <w:t>value_counts</w:t>
            </w:r>
            <w:proofErr w:type="spellEnd"/>
            <w:r w:rsidRPr="008643D0">
              <w:rPr>
                <w:rFonts w:ascii="Times New Roman" w:eastAsia="Consolas" w:hAnsi="Times New Roman" w:cs="Times New Roman"/>
                <w:color w:val="D4D4D4"/>
                <w:sz w:val="17"/>
                <w:szCs w:val="17"/>
              </w:rPr>
              <w:t>())</w:t>
            </w:r>
          </w:p>
        </w:tc>
      </w:tr>
      <w:tr w:rsidR="001C7D41" w:rsidRPr="008643D0" w14:paraId="44D37852" w14:textId="77777777">
        <w:tblPrEx>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Ex>
        <w:tc>
          <w:tcPr>
            <w:tcW w:w="0" w:type="auto"/>
            <w:shd w:val="clear" w:color="auto" w:fill="F5F5F5"/>
            <w:tcMar>
              <w:top w:w="120" w:type="dxa"/>
              <w:left w:w="160" w:type="dxa"/>
              <w:bottom w:w="120" w:type="dxa"/>
              <w:right w:w="160" w:type="dxa"/>
            </w:tcMar>
          </w:tcPr>
          <w:p w14:paraId="5B5027A2"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2D0D69F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Combined Dataset Shape: (2015, 18)</w:t>
            </w:r>
          </w:p>
          <w:p w14:paraId="76A6E2B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 xml:space="preserve"> </w:t>
            </w:r>
          </w:p>
          <w:p w14:paraId="7B54C3A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Platform-wise Record Count:</w:t>
            </w:r>
          </w:p>
          <w:p w14:paraId="7DE3900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ZEE5                  511</w:t>
            </w:r>
          </w:p>
          <w:p w14:paraId="1E1A123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504</w:t>
            </w:r>
          </w:p>
          <w:p w14:paraId="6939E3E7"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Amazon Prime Video    500</w:t>
            </w:r>
          </w:p>
          <w:p w14:paraId="6CE914E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JioHotstar            500</w:t>
            </w:r>
          </w:p>
        </w:tc>
      </w:tr>
    </w:tbl>
    <w:p w14:paraId="1431EB57" w14:textId="77777777" w:rsidR="00102892" w:rsidRDefault="00102892">
      <w:pPr>
        <w:pStyle w:val="Heading2"/>
        <w:spacing w:before="280" w:after="160"/>
        <w:rPr>
          <w:rFonts w:ascii="Times New Roman" w:hAnsi="Times New Roman" w:cs="Times New Roman"/>
          <w:b/>
          <w:bCs/>
          <w:color w:val="000000" w:themeColor="text1"/>
        </w:rPr>
      </w:pPr>
    </w:p>
    <w:p w14:paraId="51CBD06B" w14:textId="77777777" w:rsidR="00102892" w:rsidRDefault="00102892">
      <w:pPr>
        <w:pStyle w:val="Heading2"/>
        <w:spacing w:before="280" w:after="160"/>
        <w:rPr>
          <w:rFonts w:ascii="Times New Roman" w:hAnsi="Times New Roman" w:cs="Times New Roman"/>
          <w:b/>
          <w:bCs/>
          <w:color w:val="000000" w:themeColor="text1"/>
        </w:rPr>
      </w:pPr>
    </w:p>
    <w:p w14:paraId="2188ED9E" w14:textId="77777777" w:rsidR="00102892" w:rsidRDefault="00102892" w:rsidP="007A6470">
      <w:pPr>
        <w:pStyle w:val="Heading2"/>
        <w:spacing w:before="280" w:after="160"/>
        <w:jc w:val="center"/>
        <w:rPr>
          <w:rFonts w:ascii="Times New Roman" w:hAnsi="Times New Roman" w:cs="Times New Roman"/>
          <w:b/>
          <w:bCs/>
          <w:color w:val="000000" w:themeColor="text1"/>
        </w:rPr>
      </w:pPr>
    </w:p>
    <w:p w14:paraId="7FBBC79D" w14:textId="13077E67" w:rsidR="001C7D41" w:rsidRPr="00102892" w:rsidRDefault="00000000">
      <w:pPr>
        <w:pStyle w:val="Heading2"/>
        <w:spacing w:before="280" w:after="160"/>
        <w:rPr>
          <w:rFonts w:ascii="Times New Roman" w:hAnsi="Times New Roman" w:cs="Times New Roman"/>
          <w:color w:val="000000" w:themeColor="text1"/>
        </w:rPr>
      </w:pPr>
      <w:r w:rsidRPr="00102892">
        <w:rPr>
          <w:rFonts w:ascii="Times New Roman" w:hAnsi="Times New Roman" w:cs="Times New Roman"/>
          <w:b/>
          <w:bCs/>
          <w:color w:val="000000" w:themeColor="text1"/>
        </w:rPr>
        <w:t>5.4 Exploratory Data Analysis (EDA)</w:t>
      </w:r>
    </w:p>
    <w:p w14:paraId="61E5CC7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EDA was performed on the combined dataset by filtering platform-wise subsets and computing descriptive statistics for each attribute of interest. The general implementation pattern used across all EDA sections is: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139DBCCB" w14:textId="77777777">
        <w:tc>
          <w:tcPr>
            <w:tcW w:w="0" w:type="auto"/>
            <w:shd w:val="clear" w:color="auto" w:fill="1E1E1E"/>
            <w:tcMar>
              <w:top w:w="120" w:type="dxa"/>
              <w:left w:w="160" w:type="dxa"/>
              <w:bottom w:w="120" w:type="dxa"/>
              <w:right w:w="160" w:type="dxa"/>
            </w:tcMar>
          </w:tcPr>
          <w:p w14:paraId="47E1E9F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platforms = </w:t>
            </w: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["Platform"].unique()</w:t>
            </w:r>
          </w:p>
          <w:p w14:paraId="40D88DE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4EC9B2F6"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for platform in platforms:</w:t>
            </w:r>
          </w:p>
          <w:p w14:paraId="2AE3567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platform_data</w:t>
            </w:r>
            <w:proofErr w:type="spellEnd"/>
            <w:r w:rsidRPr="008643D0">
              <w:rPr>
                <w:rFonts w:ascii="Times New Roman" w:eastAsia="Consolas" w:hAnsi="Times New Roman" w:cs="Times New Roman"/>
                <w:color w:val="D4D4D4"/>
                <w:sz w:val="17"/>
                <w:szCs w:val="17"/>
              </w:rPr>
              <w:t xml:space="preserve"> = </w:t>
            </w: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["Platform"] == platform]</w:t>
            </w:r>
          </w:p>
          <w:p w14:paraId="6E79F26B"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 compute </w:t>
            </w:r>
            <w:proofErr w:type="spellStart"/>
            <w:r w:rsidRPr="008643D0">
              <w:rPr>
                <w:rFonts w:ascii="Times New Roman" w:eastAsia="Consolas" w:hAnsi="Times New Roman" w:cs="Times New Roman"/>
                <w:color w:val="D4D4D4"/>
                <w:sz w:val="17"/>
                <w:szCs w:val="17"/>
              </w:rPr>
              <w:t>value_counts</w:t>
            </w:r>
            <w:proofErr w:type="spellEnd"/>
            <w:r w:rsidRPr="008643D0">
              <w:rPr>
                <w:rFonts w:ascii="Times New Roman" w:eastAsia="Consolas" w:hAnsi="Times New Roman" w:cs="Times New Roman"/>
                <w:color w:val="D4D4D4"/>
                <w:sz w:val="17"/>
                <w:szCs w:val="17"/>
              </w:rPr>
              <w:t xml:space="preserve">(), mean(), max(), min(), </w:t>
            </w:r>
            <w:proofErr w:type="spellStart"/>
            <w:r w:rsidRPr="008643D0">
              <w:rPr>
                <w:rFonts w:ascii="Times New Roman" w:eastAsia="Consolas" w:hAnsi="Times New Roman" w:cs="Times New Roman"/>
                <w:color w:val="D4D4D4"/>
                <w:sz w:val="17"/>
                <w:szCs w:val="17"/>
              </w:rPr>
              <w:t>idxmax</w:t>
            </w:r>
            <w:proofErr w:type="spellEnd"/>
            <w:r w:rsidRPr="008643D0">
              <w:rPr>
                <w:rFonts w:ascii="Times New Roman" w:eastAsia="Consolas" w:hAnsi="Times New Roman" w:cs="Times New Roman"/>
                <w:color w:val="D4D4D4"/>
                <w:sz w:val="17"/>
                <w:szCs w:val="17"/>
              </w:rPr>
              <w:t>() as required</w:t>
            </w:r>
          </w:p>
          <w:p w14:paraId="5755DA1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tc>
      </w:tr>
    </w:tbl>
    <w:p w14:paraId="25606FF2"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This pattern was applied to compute: Movie vs Series counts (Section 6.8 / Chapter 7), Age Rating distribution, highest Genre per platform, highest Language per platform, Duration_Category distribution, IMDb rating statistics (mean/max/min), release-decade-wise title counts, and the relationship between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xml:space="preserve"> and IMDb_Rating. Full numeric results of each of these analyses are presented in Chapter 7 (Experimental Results).</w:t>
      </w:r>
    </w:p>
    <w:p w14:paraId="7FB3533A" w14:textId="77777777" w:rsidR="001C7D41" w:rsidRPr="00102892" w:rsidRDefault="00000000">
      <w:pPr>
        <w:pStyle w:val="Heading2"/>
        <w:spacing w:before="280" w:after="160"/>
        <w:rPr>
          <w:rFonts w:ascii="Times New Roman" w:hAnsi="Times New Roman" w:cs="Times New Roman"/>
          <w:color w:val="000000" w:themeColor="text1"/>
        </w:rPr>
      </w:pPr>
      <w:r w:rsidRPr="00102892">
        <w:rPr>
          <w:rFonts w:ascii="Times New Roman" w:hAnsi="Times New Roman" w:cs="Times New Roman"/>
          <w:b/>
          <w:bCs/>
          <w:color w:val="000000" w:themeColor="text1"/>
        </w:rPr>
        <w:t>5.5 Model / Analysis Implementation</w:t>
      </w:r>
    </w:p>
    <w:p w14:paraId="1D8CE0BE" w14:textId="77777777" w:rsidR="001C7D41" w:rsidRPr="00102892" w:rsidRDefault="00000000">
      <w:pPr>
        <w:spacing w:after="160" w:line="276" w:lineRule="auto"/>
        <w:jc w:val="both"/>
        <w:rPr>
          <w:rFonts w:ascii="Times New Roman" w:hAnsi="Times New Roman" w:cs="Times New Roman"/>
          <w:color w:val="000000" w:themeColor="text1"/>
        </w:rPr>
      </w:pPr>
      <w:r w:rsidRPr="00102892">
        <w:rPr>
          <w:rFonts w:ascii="Times New Roman" w:hAnsi="Times New Roman" w:cs="Times New Roman"/>
          <w:color w:val="000000" w:themeColor="text1"/>
        </w:rPr>
        <w:t>Since the project is analytical rather than predictive, the "model" implemented is a rule-based feature-engineering and aggregation pipeline rather than a trained statistical/ML model. The Duration_Category classifier function is representative of this rule-based approach:</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rsidR="001C7D41" w:rsidRPr="008643D0" w14:paraId="3167BE4E" w14:textId="77777777">
        <w:tc>
          <w:tcPr>
            <w:tcW w:w="0" w:type="auto"/>
            <w:shd w:val="clear" w:color="auto" w:fill="1E1E1E"/>
            <w:tcMar>
              <w:top w:w="120" w:type="dxa"/>
              <w:left w:w="160" w:type="dxa"/>
              <w:bottom w:w="120" w:type="dxa"/>
              <w:right w:w="160" w:type="dxa"/>
            </w:tcMar>
          </w:tcPr>
          <w:p w14:paraId="4096987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def </w:t>
            </w:r>
            <w:proofErr w:type="spellStart"/>
            <w:r w:rsidRPr="008643D0">
              <w:rPr>
                <w:rFonts w:ascii="Times New Roman" w:eastAsia="Consolas" w:hAnsi="Times New Roman" w:cs="Times New Roman"/>
                <w:color w:val="D4D4D4"/>
                <w:sz w:val="17"/>
                <w:szCs w:val="17"/>
              </w:rPr>
              <w:t>duration_category</w:t>
            </w:r>
            <w:proofErr w:type="spellEnd"/>
            <w:r w:rsidRPr="008643D0">
              <w:rPr>
                <w:rFonts w:ascii="Times New Roman" w:eastAsia="Consolas" w:hAnsi="Times New Roman" w:cs="Times New Roman"/>
                <w:color w:val="D4D4D4"/>
                <w:sz w:val="17"/>
                <w:szCs w:val="17"/>
              </w:rPr>
              <w:t>(minutes):</w:t>
            </w:r>
          </w:p>
          <w:p w14:paraId="6C64C77A"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if minutes &lt; 60:</w:t>
            </w:r>
          </w:p>
          <w:p w14:paraId="71458BE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return "Short"</w:t>
            </w:r>
          </w:p>
          <w:p w14:paraId="14141A9F"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roofErr w:type="spellStart"/>
            <w:r w:rsidRPr="008643D0">
              <w:rPr>
                <w:rFonts w:ascii="Times New Roman" w:eastAsia="Consolas" w:hAnsi="Times New Roman" w:cs="Times New Roman"/>
                <w:color w:val="D4D4D4"/>
                <w:sz w:val="17"/>
                <w:szCs w:val="17"/>
              </w:rPr>
              <w:t>elif</w:t>
            </w:r>
            <w:proofErr w:type="spellEnd"/>
            <w:r w:rsidRPr="008643D0">
              <w:rPr>
                <w:rFonts w:ascii="Times New Roman" w:eastAsia="Consolas" w:hAnsi="Times New Roman" w:cs="Times New Roman"/>
                <w:color w:val="D4D4D4"/>
                <w:sz w:val="17"/>
                <w:szCs w:val="17"/>
              </w:rPr>
              <w:t xml:space="preserve"> minutes &lt;= 120:</w:t>
            </w:r>
          </w:p>
          <w:p w14:paraId="624DFE2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return "Medium"</w:t>
            </w:r>
          </w:p>
          <w:p w14:paraId="651D224B"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else:</w:t>
            </w:r>
          </w:p>
          <w:p w14:paraId="29B9938E"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return "Long"</w:t>
            </w:r>
          </w:p>
          <w:p w14:paraId="4F5E6F2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D4D4D4"/>
                <w:sz w:val="17"/>
                <w:szCs w:val="17"/>
              </w:rPr>
              <w:t xml:space="preserve"> </w:t>
            </w:r>
          </w:p>
          <w:p w14:paraId="74DBDAD9" w14:textId="77777777" w:rsidR="001C7D41" w:rsidRPr="008643D0" w:rsidRDefault="00000000">
            <w:pPr>
              <w:rPr>
                <w:rFonts w:ascii="Times New Roman" w:hAnsi="Times New Roman" w:cs="Times New Roman"/>
              </w:rPr>
            </w:pP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 xml:space="preserve">["Duration_Category"] = </w:t>
            </w:r>
            <w:proofErr w:type="spellStart"/>
            <w:r w:rsidRPr="008643D0">
              <w:rPr>
                <w:rFonts w:ascii="Times New Roman" w:eastAsia="Consolas" w:hAnsi="Times New Roman" w:cs="Times New Roman"/>
                <w:color w:val="D4D4D4"/>
                <w:sz w:val="17"/>
                <w:szCs w:val="17"/>
              </w:rPr>
              <w:t>combined_df</w:t>
            </w:r>
            <w:proofErr w:type="spellEnd"/>
            <w:r w:rsidRPr="008643D0">
              <w:rPr>
                <w:rFonts w:ascii="Times New Roman" w:eastAsia="Consolas" w:hAnsi="Times New Roman" w:cs="Times New Roman"/>
                <w:color w:val="D4D4D4"/>
                <w:sz w:val="17"/>
                <w:szCs w:val="17"/>
              </w:rPr>
              <w:t>["</w:t>
            </w:r>
            <w:proofErr w:type="spellStart"/>
            <w:r w:rsidRPr="008643D0">
              <w:rPr>
                <w:rFonts w:ascii="Times New Roman" w:eastAsia="Consolas" w:hAnsi="Times New Roman" w:cs="Times New Roman"/>
                <w:color w:val="D4D4D4"/>
                <w:sz w:val="17"/>
                <w:szCs w:val="17"/>
              </w:rPr>
              <w:t>Duration_Minutes</w:t>
            </w:r>
            <w:proofErr w:type="spellEnd"/>
            <w:r w:rsidRPr="008643D0">
              <w:rPr>
                <w:rFonts w:ascii="Times New Roman" w:eastAsia="Consolas" w:hAnsi="Times New Roman" w:cs="Times New Roman"/>
                <w:color w:val="D4D4D4"/>
                <w:sz w:val="17"/>
                <w:szCs w:val="17"/>
              </w:rPr>
              <w:t>"].apply(</w:t>
            </w:r>
            <w:proofErr w:type="spellStart"/>
            <w:r w:rsidRPr="008643D0">
              <w:rPr>
                <w:rFonts w:ascii="Times New Roman" w:eastAsia="Consolas" w:hAnsi="Times New Roman" w:cs="Times New Roman"/>
                <w:color w:val="D4D4D4"/>
                <w:sz w:val="17"/>
                <w:szCs w:val="17"/>
              </w:rPr>
              <w:t>duration_category</w:t>
            </w:r>
            <w:proofErr w:type="spellEnd"/>
            <w:r w:rsidRPr="008643D0">
              <w:rPr>
                <w:rFonts w:ascii="Times New Roman" w:eastAsia="Consolas" w:hAnsi="Times New Roman" w:cs="Times New Roman"/>
                <w:color w:val="D4D4D4"/>
                <w:sz w:val="17"/>
                <w:szCs w:val="17"/>
              </w:rPr>
              <w:t>)</w:t>
            </w:r>
          </w:p>
        </w:tc>
      </w:tr>
    </w:tbl>
    <w:p w14:paraId="73FC7965"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5.6 Important Code Explanation</w:t>
      </w:r>
    </w:p>
    <w:p w14:paraId="37CA0756"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fillna</w:t>
      </w:r>
      <w:proofErr w:type="spellEnd"/>
      <w:r w:rsidRPr="007A6470">
        <w:rPr>
          <w:rFonts w:ascii="Times New Roman" w:hAnsi="Times New Roman" w:cs="Times New Roman"/>
          <w:color w:val="000000" w:themeColor="text1"/>
        </w:rPr>
        <w:t>(mean()) — imputes missing numeric values with the column average, preserving the overall distribution shape better than dropping rows.</w:t>
      </w:r>
    </w:p>
    <w:p w14:paraId="5C883A98"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drop_duplicates</w:t>
      </w:r>
      <w:proofErr w:type="spellEnd"/>
      <w:r w:rsidRPr="007A6470">
        <w:rPr>
          <w:rFonts w:ascii="Times New Roman" w:hAnsi="Times New Roman" w:cs="Times New Roman"/>
          <w:color w:val="000000" w:themeColor="text1"/>
        </w:rPr>
        <w:t>() — removes exact duplicate rows, applied after loading to prevent double-counting in later aggregations.</w:t>
      </w:r>
    </w:p>
    <w:p w14:paraId="713CB694"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MinMaxScaler</w:t>
      </w:r>
      <w:proofErr w:type="spellEnd"/>
      <w:r w:rsidRPr="007A6470">
        <w:rPr>
          <w:rFonts w:ascii="Times New Roman" w:hAnsi="Times New Roman" w:cs="Times New Roman"/>
          <w:color w:val="000000" w:themeColor="text1"/>
        </w:rPr>
        <w:t>().</w:t>
      </w:r>
      <w:proofErr w:type="spellStart"/>
      <w:r w:rsidRPr="007A6470">
        <w:rPr>
          <w:rFonts w:ascii="Times New Roman" w:hAnsi="Times New Roman" w:cs="Times New Roman"/>
          <w:color w:val="000000" w:themeColor="text1"/>
        </w:rPr>
        <w:t>fit_transform</w:t>
      </w:r>
      <w:proofErr w:type="spellEnd"/>
      <w:r w:rsidRPr="007A6470">
        <w:rPr>
          <w:rFonts w:ascii="Times New Roman" w:hAnsi="Times New Roman" w:cs="Times New Roman"/>
          <w:color w:val="000000" w:themeColor="text1"/>
        </w:rPr>
        <w:t>() — rescales each numeric column independently into [0, 1] using (x − min) / (max − min).</w:t>
      </w:r>
    </w:p>
    <w:p w14:paraId="4135320B"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StandardScaler</w:t>
      </w:r>
      <w:proofErr w:type="spellEnd"/>
      <w:r w:rsidRPr="007A6470">
        <w:rPr>
          <w:rFonts w:ascii="Times New Roman" w:hAnsi="Times New Roman" w:cs="Times New Roman"/>
          <w:color w:val="000000" w:themeColor="text1"/>
        </w:rPr>
        <w:t>().</w:t>
      </w:r>
      <w:proofErr w:type="spellStart"/>
      <w:r w:rsidRPr="007A6470">
        <w:rPr>
          <w:rFonts w:ascii="Times New Roman" w:hAnsi="Times New Roman" w:cs="Times New Roman"/>
          <w:color w:val="000000" w:themeColor="text1"/>
        </w:rPr>
        <w:t>fit_transform</w:t>
      </w:r>
      <w:proofErr w:type="spellEnd"/>
      <w:r w:rsidRPr="007A6470">
        <w:rPr>
          <w:rFonts w:ascii="Times New Roman" w:hAnsi="Times New Roman" w:cs="Times New Roman"/>
          <w:color w:val="000000" w:themeColor="text1"/>
        </w:rPr>
        <w:t>() — rescales each numeric column to zero mean and unit variance using (x − μ) / σ.</w:t>
      </w:r>
    </w:p>
    <w:p w14:paraId="30CDA797"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LabelEncoder</w:t>
      </w:r>
      <w:proofErr w:type="spellEnd"/>
      <w:r w:rsidRPr="007A6470">
        <w:rPr>
          <w:rFonts w:ascii="Times New Roman" w:hAnsi="Times New Roman" w:cs="Times New Roman"/>
          <w:color w:val="000000" w:themeColor="text1"/>
        </w:rPr>
        <w:t>().</w:t>
      </w:r>
      <w:proofErr w:type="spellStart"/>
      <w:r w:rsidRPr="007A6470">
        <w:rPr>
          <w:rFonts w:ascii="Times New Roman" w:hAnsi="Times New Roman" w:cs="Times New Roman"/>
          <w:color w:val="000000" w:themeColor="text1"/>
        </w:rPr>
        <w:t>fit_transform</w:t>
      </w:r>
      <w:proofErr w:type="spellEnd"/>
      <w:r w:rsidRPr="007A6470">
        <w:rPr>
          <w:rFonts w:ascii="Times New Roman" w:hAnsi="Times New Roman" w:cs="Times New Roman"/>
          <w:color w:val="000000" w:themeColor="text1"/>
        </w:rPr>
        <w:t>() — assigns an integer label (0, 1, 2, …) to each unique category, sorted alphabetically by default (Movie=0, Series=1).</w:t>
      </w:r>
    </w:p>
    <w:p w14:paraId="5CA30C4B"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proofErr w:type="spellStart"/>
      <w:r w:rsidRPr="007A6470">
        <w:rPr>
          <w:rFonts w:ascii="Times New Roman" w:hAnsi="Times New Roman" w:cs="Times New Roman"/>
          <w:color w:val="000000" w:themeColor="text1"/>
        </w:rPr>
        <w:t>OneHotEncoder</w:t>
      </w:r>
      <w:proofErr w:type="spellEnd"/>
      <w:r w:rsidRPr="007A6470">
        <w:rPr>
          <w:rFonts w:ascii="Times New Roman" w:hAnsi="Times New Roman" w:cs="Times New Roman"/>
          <w:color w:val="000000" w:themeColor="text1"/>
        </w:rPr>
        <w:t>(</w:t>
      </w:r>
      <w:proofErr w:type="spellStart"/>
      <w:r w:rsidRPr="007A6470">
        <w:rPr>
          <w:rFonts w:ascii="Times New Roman" w:hAnsi="Times New Roman" w:cs="Times New Roman"/>
          <w:color w:val="000000" w:themeColor="text1"/>
        </w:rPr>
        <w:t>sparse_output</w:t>
      </w:r>
      <w:proofErr w:type="spellEnd"/>
      <w:r w:rsidRPr="007A6470">
        <w:rPr>
          <w:rFonts w:ascii="Times New Roman" w:hAnsi="Times New Roman" w:cs="Times New Roman"/>
          <w:color w:val="000000" w:themeColor="text1"/>
        </w:rPr>
        <w:t>=False).</w:t>
      </w:r>
      <w:proofErr w:type="spellStart"/>
      <w:r w:rsidRPr="007A6470">
        <w:rPr>
          <w:rFonts w:ascii="Times New Roman" w:hAnsi="Times New Roman" w:cs="Times New Roman"/>
          <w:color w:val="000000" w:themeColor="text1"/>
        </w:rPr>
        <w:t>fit_transform</w:t>
      </w:r>
      <w:proofErr w:type="spellEnd"/>
      <w:r w:rsidRPr="007A6470">
        <w:rPr>
          <w:rFonts w:ascii="Times New Roman" w:hAnsi="Times New Roman" w:cs="Times New Roman"/>
          <w:color w:val="000000" w:themeColor="text1"/>
        </w:rPr>
        <w:t>() — converts a single categorical column into N binary columns, one per unique category.</w:t>
      </w:r>
    </w:p>
    <w:p w14:paraId="761B7B2D" w14:textId="77777777" w:rsidR="001C7D41" w:rsidRPr="008643D0" w:rsidRDefault="00000000">
      <w:pPr>
        <w:pStyle w:val="ListParagraph"/>
        <w:numPr>
          <w:ilvl w:val="0"/>
          <w:numId w:val="1"/>
        </w:numPr>
        <w:spacing w:after="90"/>
        <w:rPr>
          <w:rFonts w:ascii="Times New Roman" w:hAnsi="Times New Roman" w:cs="Times New Roman"/>
        </w:rPr>
      </w:pPr>
      <w:proofErr w:type="spellStart"/>
      <w:r w:rsidRPr="008643D0">
        <w:rPr>
          <w:rFonts w:ascii="Times New Roman" w:hAnsi="Times New Roman" w:cs="Times New Roman"/>
        </w:rPr>
        <w:t>pd.concat</w:t>
      </w:r>
      <w:proofErr w:type="spellEnd"/>
      <w:r w:rsidRPr="008643D0">
        <w:rPr>
          <w:rFonts w:ascii="Times New Roman" w:hAnsi="Times New Roman" w:cs="Times New Roman"/>
        </w:rPr>
        <w:t xml:space="preserve">([...], </w:t>
      </w:r>
      <w:proofErr w:type="spellStart"/>
      <w:r w:rsidRPr="008643D0">
        <w:rPr>
          <w:rFonts w:ascii="Times New Roman" w:hAnsi="Times New Roman" w:cs="Times New Roman"/>
        </w:rPr>
        <w:t>ignore_index</w:t>
      </w:r>
      <w:proofErr w:type="spellEnd"/>
      <w:r w:rsidRPr="008643D0">
        <w:rPr>
          <w:rFonts w:ascii="Times New Roman" w:hAnsi="Times New Roman" w:cs="Times New Roman"/>
        </w:rPr>
        <w:t xml:space="preserve">=True) — vertically stacks the four cleaned, per-platform </w:t>
      </w:r>
      <w:proofErr w:type="spellStart"/>
      <w:r w:rsidRPr="008643D0">
        <w:rPr>
          <w:rFonts w:ascii="Times New Roman" w:hAnsi="Times New Roman" w:cs="Times New Roman"/>
        </w:rPr>
        <w:t>DataFrames</w:t>
      </w:r>
      <w:proofErr w:type="spellEnd"/>
      <w:r w:rsidRPr="008643D0">
        <w:rPr>
          <w:rFonts w:ascii="Times New Roman" w:hAnsi="Times New Roman" w:cs="Times New Roman"/>
        </w:rPr>
        <w:t xml:space="preserve"> into one </w:t>
      </w:r>
      <w:proofErr w:type="spellStart"/>
      <w:r w:rsidRPr="008643D0">
        <w:rPr>
          <w:rFonts w:ascii="Times New Roman" w:hAnsi="Times New Roman" w:cs="Times New Roman"/>
        </w:rPr>
        <w:t>combined_df</w:t>
      </w:r>
      <w:proofErr w:type="spellEnd"/>
      <w:r w:rsidRPr="008643D0">
        <w:rPr>
          <w:rFonts w:ascii="Times New Roman" w:hAnsi="Times New Roman" w:cs="Times New Roman"/>
        </w:rPr>
        <w:t xml:space="preserve"> with a fresh continuous index.</w:t>
      </w:r>
    </w:p>
    <w:p w14:paraId="175156B3" w14:textId="77777777" w:rsidR="001C7D41" w:rsidRDefault="00000000">
      <w:pPr>
        <w:pStyle w:val="ListParagraph"/>
        <w:numPr>
          <w:ilvl w:val="0"/>
          <w:numId w:val="1"/>
        </w:numPr>
        <w:spacing w:after="90"/>
        <w:rPr>
          <w:rFonts w:ascii="Times New Roman" w:hAnsi="Times New Roman" w:cs="Times New Roman"/>
        </w:rPr>
      </w:pPr>
      <w:proofErr w:type="spellStart"/>
      <w:r w:rsidRPr="008643D0">
        <w:rPr>
          <w:rFonts w:ascii="Times New Roman" w:hAnsi="Times New Roman" w:cs="Times New Roman"/>
        </w:rPr>
        <w:t>value_counts</w:t>
      </w:r>
      <w:proofErr w:type="spellEnd"/>
      <w:r w:rsidRPr="008643D0">
        <w:rPr>
          <w:rFonts w:ascii="Times New Roman" w:hAnsi="Times New Roman" w:cs="Times New Roman"/>
        </w:rPr>
        <w:t xml:space="preserve">() / </w:t>
      </w:r>
      <w:proofErr w:type="spellStart"/>
      <w:r w:rsidRPr="008643D0">
        <w:rPr>
          <w:rFonts w:ascii="Times New Roman" w:hAnsi="Times New Roman" w:cs="Times New Roman"/>
        </w:rPr>
        <w:t>idxmax</w:t>
      </w:r>
      <w:proofErr w:type="spellEnd"/>
      <w:r w:rsidRPr="008643D0">
        <w:rPr>
          <w:rFonts w:ascii="Times New Roman" w:hAnsi="Times New Roman" w:cs="Times New Roman"/>
        </w:rPr>
        <w:t>() / mean() — core Pandas aggregation functions used throughout the EDA to summarize categorical distributions and numeric statistics per platform.</w:t>
      </w:r>
    </w:p>
    <w:p w14:paraId="07016882" w14:textId="77777777" w:rsidR="007A6470" w:rsidRDefault="007A6470" w:rsidP="007A6470">
      <w:pPr>
        <w:spacing w:after="90"/>
        <w:rPr>
          <w:rFonts w:ascii="Times New Roman" w:hAnsi="Times New Roman" w:cs="Times New Roman"/>
        </w:rPr>
      </w:pPr>
    </w:p>
    <w:p w14:paraId="379E589A" w14:textId="77777777" w:rsidR="007A6470" w:rsidRPr="007A6470" w:rsidRDefault="007A6470" w:rsidP="007A6470">
      <w:pPr>
        <w:spacing w:after="90"/>
        <w:rPr>
          <w:rFonts w:ascii="Times New Roman" w:hAnsi="Times New Roman" w:cs="Times New Roman"/>
        </w:rPr>
      </w:pPr>
    </w:p>
    <w:p w14:paraId="2677D37E" w14:textId="0D0C30A4" w:rsidR="001C7D41" w:rsidRPr="007A6470" w:rsidRDefault="00000000" w:rsidP="000E1C5A">
      <w:pPr>
        <w:pStyle w:val="Heading1"/>
        <w:pageBreakBefore/>
        <w:spacing w:before="200" w:after="240"/>
        <w:jc w:val="center"/>
        <w:rPr>
          <w:rFonts w:ascii="Times New Roman" w:hAnsi="Times New Roman" w:cs="Times New Roman"/>
          <w:color w:val="000000" w:themeColor="text1"/>
        </w:rPr>
      </w:pPr>
      <w:r w:rsidRPr="007A6470">
        <w:rPr>
          <w:rFonts w:ascii="Times New Roman" w:hAnsi="Times New Roman" w:cs="Times New Roman"/>
          <w:b/>
          <w:bCs/>
          <w:color w:val="000000" w:themeColor="text1"/>
        </w:rPr>
        <w:lastRenderedPageBreak/>
        <w:t>Chapter 6: Data Visualization and Results</w:t>
      </w:r>
    </w:p>
    <w:p w14:paraId="5DF940AB" w14:textId="77777777" w:rsidR="001C7D41" w:rsidRPr="007A6470" w:rsidRDefault="00000000">
      <w:pPr>
        <w:spacing w:after="160" w:line="276" w:lineRule="auto"/>
        <w:jc w:val="both"/>
        <w:rPr>
          <w:rFonts w:ascii="Times New Roman" w:hAnsi="Times New Roman" w:cs="Times New Roman"/>
          <w:color w:val="000000" w:themeColor="text1"/>
        </w:rPr>
      </w:pPr>
      <w:r w:rsidRPr="007A6470">
        <w:rPr>
          <w:rFonts w:ascii="Times New Roman" w:hAnsi="Times New Roman" w:cs="Times New Roman"/>
          <w:color w:val="000000" w:themeColor="text1"/>
        </w:rPr>
        <w:t>This chapter presents the eight core visualizations generated from the combined OTT dataset (2,015 records) using Matplotlib. Each visualization directly answers one of the analysis questions defined for this project, and is accompanied by a short interpretation of the observed pattern.</w:t>
      </w:r>
    </w:p>
    <w:p w14:paraId="3E32CD4B"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6.1 Bar Graph</w:t>
      </w:r>
    </w:p>
    <w:p w14:paraId="3DFA82AC"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Movie and Series Distribution Across OTT Platforms</w:t>
      </w:r>
    </w:p>
    <w:p w14:paraId="4E73E4D0" w14:textId="77777777" w:rsidR="001C7D41" w:rsidRPr="007A6470" w:rsidRDefault="00000000">
      <w:pPr>
        <w:spacing w:after="160" w:line="276" w:lineRule="auto"/>
        <w:jc w:val="both"/>
        <w:rPr>
          <w:rFonts w:ascii="Times New Roman" w:hAnsi="Times New Roman" w:cs="Times New Roman"/>
          <w:color w:val="000000" w:themeColor="text1"/>
        </w:rPr>
      </w:pPr>
      <w:r w:rsidRPr="007A6470">
        <w:rPr>
          <w:rFonts w:ascii="Times New Roman" w:hAnsi="Times New Roman" w:cs="Times New Roman"/>
          <w:color w:val="000000" w:themeColor="text1"/>
        </w:rPr>
        <w:t xml:space="preserve">This grouped bar graph compares the number of Movies and Series available on each of the four OTT platforms, using the </w:t>
      </w:r>
      <w:proofErr w:type="spellStart"/>
      <w:r w:rsidRPr="007A6470">
        <w:rPr>
          <w:rFonts w:ascii="Times New Roman" w:hAnsi="Times New Roman" w:cs="Times New Roman"/>
          <w:color w:val="000000" w:themeColor="text1"/>
        </w:rPr>
        <w:t>Content_Type_Encoded</w:t>
      </w:r>
      <w:proofErr w:type="spellEnd"/>
      <w:r w:rsidRPr="007A6470">
        <w:rPr>
          <w:rFonts w:ascii="Times New Roman" w:hAnsi="Times New Roman" w:cs="Times New Roman"/>
          <w:color w:val="000000" w:themeColor="text1"/>
        </w:rPr>
        <w:t xml:space="preserve"> values computed in Section 3.6.</w:t>
      </w:r>
    </w:p>
    <w:p w14:paraId="4F1DE1B8"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1835F2FA" wp14:editId="68B72E25">
            <wp:extent cx="3619500" cy="3114675"/>
            <wp:effectExtent l="0" t="0" r="0" b="0"/>
            <wp:docPr id="740520170" name="Picture 740520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3114675"/>
                    </a:xfrm>
                    <a:prstGeom prst="rect">
                      <a:avLst/>
                    </a:prstGeom>
                  </pic:spPr>
                </pic:pic>
              </a:graphicData>
            </a:graphic>
          </wp:inline>
        </w:drawing>
      </w:r>
    </w:p>
    <w:p w14:paraId="486927BC"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1: Movie and Series Distribution Across OTT Platforms</w:t>
      </w:r>
    </w:p>
    <w:p w14:paraId="0526339D"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ZEE5 stands out with a clear Series-dominant catalogue (356 Series vs. 155 Movies), while Netflix, Amazon Prime Video, and JioHotstar are comparatively Movie-heavy — JioHotstar most strongly so, with 338 Movies against only 162 Series.</w:t>
      </w:r>
    </w:p>
    <w:p w14:paraId="2596B91F" w14:textId="4ABA6922"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6.1.</w:t>
      </w:r>
      <w:r w:rsidR="00387AB9">
        <w:rPr>
          <w:rFonts w:ascii="Times New Roman" w:hAnsi="Times New Roman" w:cs="Times New Roman"/>
          <w:b/>
          <w:bCs/>
          <w:color w:val="000000" w:themeColor="text1"/>
          <w:sz w:val="23"/>
          <w:szCs w:val="23"/>
        </w:rPr>
        <w:t>1</w:t>
      </w:r>
      <w:r w:rsidRPr="007A6470">
        <w:rPr>
          <w:rFonts w:ascii="Times New Roman" w:hAnsi="Times New Roman" w:cs="Times New Roman"/>
          <w:b/>
          <w:bCs/>
          <w:color w:val="000000" w:themeColor="text1"/>
          <w:sz w:val="23"/>
          <w:szCs w:val="23"/>
        </w:rPr>
        <w:t xml:space="preserve"> Most Common Genre Across OTT Platforms</w:t>
      </w:r>
    </w:p>
    <w:p w14:paraId="22489EC0" w14:textId="77777777" w:rsidR="001C7D41" w:rsidRPr="007A6470" w:rsidRDefault="00000000">
      <w:pPr>
        <w:spacing w:after="160" w:line="276" w:lineRule="auto"/>
        <w:jc w:val="both"/>
        <w:rPr>
          <w:rFonts w:ascii="Times New Roman" w:hAnsi="Times New Roman" w:cs="Times New Roman"/>
          <w:color w:val="000000" w:themeColor="text1"/>
        </w:rPr>
      </w:pPr>
      <w:r w:rsidRPr="007A6470">
        <w:rPr>
          <w:rFonts w:ascii="Times New Roman" w:hAnsi="Times New Roman" w:cs="Times New Roman"/>
          <w:color w:val="000000" w:themeColor="text1"/>
        </w:rPr>
        <w:t>This grouped bar graph compares the top 10 most common genres across all four platforms.</w:t>
      </w:r>
    </w:p>
    <w:p w14:paraId="56FEDFF9"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lastRenderedPageBreak/>
        <w:drawing>
          <wp:inline distT="0" distB="0" distL="0" distR="0" wp14:anchorId="56722CAA" wp14:editId="75284CD2">
            <wp:extent cx="4953000" cy="2762250"/>
            <wp:effectExtent l="0" t="0" r="0" b="0"/>
            <wp:docPr id="1095519562" name="Picture 1095519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762250"/>
                    </a:xfrm>
                    <a:prstGeom prst="rect">
                      <a:avLst/>
                    </a:prstGeom>
                  </pic:spPr>
                </pic:pic>
              </a:graphicData>
            </a:graphic>
          </wp:inline>
        </w:drawing>
      </w:r>
    </w:p>
    <w:p w14:paraId="0AE34474"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2: Genre Distribution Across OTT Platforms (Top 10 Genres)</w:t>
      </w:r>
    </w:p>
    <w:p w14:paraId="4BC5C652"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Crime-Drama is the leading genre on both Netflix (69 titles) and ZEE5 (74 titles), while Action-Thriller leads on Amazon Prime Video (65) and JioHotstar (39). Comedy-Drama and Crime-Thriller are also strongly represented on ZEE5, indicating a heavier regional drama focus compared with the other platforms.</w:t>
      </w:r>
    </w:p>
    <w:p w14:paraId="7D5609C2"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6.2 Pie Chart</w:t>
      </w:r>
    </w:p>
    <w:p w14:paraId="68C14CBD"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Age Rating Distribution Across OTT Platforms</w:t>
      </w:r>
    </w:p>
    <w:p w14:paraId="5AA9D2D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Four pie charts (one per platform) show the proportional breakdown of Age_Rating categories.</w:t>
      </w:r>
    </w:p>
    <w:p w14:paraId="400A5653"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2618170A" wp14:editId="0538B321">
            <wp:extent cx="4000500" cy="3867150"/>
            <wp:effectExtent l="0" t="0" r="0" b="0"/>
            <wp:docPr id="2104365312" name="Picture 2104365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3867150"/>
                    </a:xfrm>
                    <a:prstGeom prst="rect">
                      <a:avLst/>
                    </a:prstGeom>
                  </pic:spPr>
                </pic:pic>
              </a:graphicData>
            </a:graphic>
          </wp:inline>
        </w:drawing>
      </w:r>
    </w:p>
    <w:p w14:paraId="679E8E49"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3: Age Rating Distribution Across OTT Platforms</w:t>
      </w:r>
    </w:p>
    <w:p w14:paraId="48C56215"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Netflix and Amazon Prime Video show a relatively balanced spread across TV-MA, U/A, and A ratings. JioHotstar skews toward family-friendly content, with U/A (227) and U (148) dominating. ZEE5 leans toward TV-14 (201) and TV-MA (155), reflecting a more mature-audience regional catalogue.</w:t>
      </w:r>
    </w:p>
    <w:p w14:paraId="76BAC931" w14:textId="77777777" w:rsidR="007A6470" w:rsidRDefault="007A6470">
      <w:pPr>
        <w:pStyle w:val="Heading2"/>
        <w:spacing w:before="280" w:after="160"/>
        <w:rPr>
          <w:rFonts w:ascii="Times New Roman" w:hAnsi="Times New Roman" w:cs="Times New Roman"/>
          <w:b/>
          <w:bCs/>
          <w:color w:val="1F3864"/>
        </w:rPr>
      </w:pPr>
    </w:p>
    <w:p w14:paraId="5750981E" w14:textId="3C7BDC2F"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6.3 Histogram</w:t>
      </w:r>
    </w:p>
    <w:p w14:paraId="49E8A498"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Content Duration Distribution</w:t>
      </w:r>
    </w:p>
    <w:p w14:paraId="7CFF320F"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 xml:space="preserve">This histogram shows the distribution of </w:t>
      </w:r>
      <w:proofErr w:type="spellStart"/>
      <w:r w:rsidRPr="008643D0">
        <w:rPr>
          <w:rFonts w:ascii="Times New Roman" w:hAnsi="Times New Roman" w:cs="Times New Roman"/>
        </w:rPr>
        <w:t>Duration_Minutes</w:t>
      </w:r>
      <w:proofErr w:type="spellEnd"/>
      <w:r w:rsidRPr="008643D0">
        <w:rPr>
          <w:rFonts w:ascii="Times New Roman" w:hAnsi="Times New Roman" w:cs="Times New Roman"/>
        </w:rPr>
        <w:t xml:space="preserve"> across the entire combined dataset, in 10 bins.</w:t>
      </w:r>
    </w:p>
    <w:p w14:paraId="6530574B"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6B3C99F4" wp14:editId="0EEB22D9">
            <wp:extent cx="4381500" cy="2819400"/>
            <wp:effectExtent l="0" t="0" r="0" b="0"/>
            <wp:docPr id="292668703" name="Picture 29266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819400"/>
                    </a:xfrm>
                    <a:prstGeom prst="rect">
                      <a:avLst/>
                    </a:prstGeom>
                  </pic:spPr>
                </pic:pic>
              </a:graphicData>
            </a:graphic>
          </wp:inline>
        </w:drawing>
      </w:r>
    </w:p>
    <w:p w14:paraId="0A91BD2E"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4: OTT Content Duration Distribution</w:t>
      </w:r>
    </w:p>
    <w:p w14:paraId="1413348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The distribution is bimodal: a large cluster of short-duration titles (Series episodes, typically under 60 minutes) and a second cluster of longer feature-length Movies (100–180 minutes), with comparatively fewer titles in the 60–90-minute middle range.</w:t>
      </w:r>
    </w:p>
    <w:p w14:paraId="3FD2D5F7"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6.4 Box Plot</w:t>
      </w:r>
    </w:p>
    <w:p w14:paraId="1667440B"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IMDb Rating Distribution Across OTT Platforms</w:t>
      </w:r>
    </w:p>
    <w:p w14:paraId="12AA0F46" w14:textId="77777777" w:rsidR="001C7D41" w:rsidRPr="008643D0" w:rsidRDefault="00000000">
      <w:pPr>
        <w:spacing w:after="160" w:line="276" w:lineRule="auto"/>
        <w:jc w:val="both"/>
        <w:rPr>
          <w:rFonts w:ascii="Times New Roman" w:hAnsi="Times New Roman" w:cs="Times New Roman"/>
        </w:rPr>
      </w:pPr>
      <w:r w:rsidRPr="007A6470">
        <w:rPr>
          <w:rFonts w:ascii="Times New Roman" w:hAnsi="Times New Roman" w:cs="Times New Roman"/>
          <w:color w:val="000000" w:themeColor="text1"/>
        </w:rPr>
        <w:t>This box plot compares the spread, median, and outliers of IMDb</w:t>
      </w:r>
      <w:r w:rsidRPr="008643D0">
        <w:rPr>
          <w:rFonts w:ascii="Times New Roman" w:hAnsi="Times New Roman" w:cs="Times New Roman"/>
        </w:rPr>
        <w:t>_Rating across the four platforms.</w:t>
      </w:r>
    </w:p>
    <w:p w14:paraId="2118A987"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6DA4A663" wp14:editId="60900FB6">
            <wp:extent cx="4191000" cy="2933700"/>
            <wp:effectExtent l="0" t="0" r="0" b="0"/>
            <wp:docPr id="696156473" name="Picture 696156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3700"/>
                    </a:xfrm>
                    <a:prstGeom prst="rect">
                      <a:avLst/>
                    </a:prstGeom>
                  </pic:spPr>
                </pic:pic>
              </a:graphicData>
            </a:graphic>
          </wp:inline>
        </w:drawing>
      </w:r>
    </w:p>
    <w:p w14:paraId="4A2C6341"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5: IMDb Rating Distribution Across OTT Platforms</w:t>
      </w:r>
    </w:p>
    <w:p w14:paraId="23E88BD5"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lastRenderedPageBreak/>
        <w:t>All four platforms show a tightly clustered median IMDb rating between roughly 7.8 and 8.1, with Netflix showing a slightly higher central tendency (mean 8.14) and Amazon Prime Video the widest spread (ratings ranging from 4.2 to 9.3), indicating greater variability in content quality on that platform.</w:t>
      </w:r>
    </w:p>
    <w:p w14:paraId="2B492E57"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6.5 Line Chart</w:t>
      </w:r>
    </w:p>
    <w:p w14:paraId="31838FC8"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OTT Content Distribution by Release Decade</w:t>
      </w:r>
    </w:p>
    <w:p w14:paraId="1F2FACC5"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This line chart tracks the number of titles released in each decade, plotted separately for each platform.</w:t>
      </w:r>
    </w:p>
    <w:p w14:paraId="0303D57D"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11B79AC0" wp14:editId="4BB8853A">
            <wp:extent cx="4953000" cy="2695575"/>
            <wp:effectExtent l="0" t="0" r="0" b="0"/>
            <wp:docPr id="1029979961" name="Picture 1029979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2695575"/>
                    </a:xfrm>
                    <a:prstGeom prst="rect">
                      <a:avLst/>
                    </a:prstGeom>
                  </pic:spPr>
                </pic:pic>
              </a:graphicData>
            </a:graphic>
          </wp:inline>
        </w:drawing>
      </w:r>
    </w:p>
    <w:p w14:paraId="4521E0AB"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6: OTT Content Distribution by Release Decade</w:t>
      </w:r>
    </w:p>
    <w:p w14:paraId="3FB4EC2C"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All four platforms show a sharp upward trend from the 2000s into the 2010s and 2020s, consistent with the real-world growth of OTT-original and digitally distributed content. ZEE5's catalogue is the most concentrated in the most recent decade (354 titles from the 2020s alone), while Netflix and JioHotstar retain a more substantial share of 2010s-era titles.</w:t>
      </w:r>
    </w:p>
    <w:p w14:paraId="1AD51B9E"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6.6 Scatter Plot</w:t>
      </w:r>
    </w:p>
    <w:p w14:paraId="7C9148BF"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IMDb Rating and Estimated Views Analysis</w:t>
      </w:r>
    </w:p>
    <w:p w14:paraId="6CA0CB1C" w14:textId="77777777" w:rsidR="001C7D41" w:rsidRPr="008643D0" w:rsidRDefault="00000000">
      <w:pPr>
        <w:spacing w:after="160" w:line="276" w:lineRule="auto"/>
        <w:jc w:val="both"/>
        <w:rPr>
          <w:rFonts w:ascii="Times New Roman" w:hAnsi="Times New Roman" w:cs="Times New Roman"/>
        </w:rPr>
      </w:pPr>
      <w:r w:rsidRPr="007A6470">
        <w:rPr>
          <w:rFonts w:ascii="Times New Roman" w:hAnsi="Times New Roman" w:cs="Times New Roman"/>
          <w:color w:val="000000" w:themeColor="text1"/>
        </w:rPr>
        <w:t xml:space="preserve">This scatter plot examines the relationship between </w:t>
      </w:r>
      <w:proofErr w:type="spellStart"/>
      <w:r w:rsidRPr="007A6470">
        <w:rPr>
          <w:rFonts w:ascii="Times New Roman" w:hAnsi="Times New Roman" w:cs="Times New Roman"/>
          <w:color w:val="000000" w:themeColor="text1"/>
        </w:rPr>
        <w:t>Estimated</w:t>
      </w:r>
      <w:r w:rsidRPr="008643D0">
        <w:rPr>
          <w:rFonts w:ascii="Times New Roman" w:hAnsi="Times New Roman" w:cs="Times New Roman"/>
        </w:rPr>
        <w:t>_Views_Millions</w:t>
      </w:r>
      <w:proofErr w:type="spellEnd"/>
      <w:r w:rsidRPr="008643D0">
        <w:rPr>
          <w:rFonts w:ascii="Times New Roman" w:hAnsi="Times New Roman" w:cs="Times New Roman"/>
        </w:rPr>
        <w:t xml:space="preserve"> and IMDb_Rating, coloured by platform.</w:t>
      </w:r>
    </w:p>
    <w:p w14:paraId="6F9CD799"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00DBD4DF" wp14:editId="0C82177A">
            <wp:extent cx="4381500" cy="2876550"/>
            <wp:effectExtent l="0" t="0" r="0" b="0"/>
            <wp:docPr id="428173297" name="Picture 42817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876550"/>
                    </a:xfrm>
                    <a:prstGeom prst="rect">
                      <a:avLst/>
                    </a:prstGeom>
                  </pic:spPr>
                </pic:pic>
              </a:graphicData>
            </a:graphic>
          </wp:inline>
        </w:drawing>
      </w:r>
    </w:p>
    <w:p w14:paraId="6F07EE1B"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lastRenderedPageBreak/>
        <w:t>Figure 7: IMDb Rating vs Estimated Views</w:t>
      </w:r>
    </w:p>
    <w:p w14:paraId="1E4686CF"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No strong linear correlation is visible between viewership and IMDb rating — highly viewed titles exist at both high and moderate rating levels, suggesting that estimated viewership on these platforms is driven more by promotion, genre popularity, and content type than by critical/audience rating alone.</w:t>
      </w:r>
    </w:p>
    <w:p w14:paraId="12AE7690"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6.7 Project-Specific Visualizations</w:t>
      </w:r>
    </w:p>
    <w:p w14:paraId="4A07311A" w14:textId="77777777" w:rsidR="001C7D41" w:rsidRPr="007A6470" w:rsidRDefault="00000000">
      <w:pPr>
        <w:pStyle w:val="Heading3"/>
        <w:spacing w:before="200" w:after="120"/>
        <w:rPr>
          <w:rFonts w:ascii="Times New Roman" w:hAnsi="Times New Roman" w:cs="Times New Roman"/>
          <w:color w:val="000000" w:themeColor="text1"/>
        </w:rPr>
      </w:pPr>
      <w:r w:rsidRPr="007A6470">
        <w:rPr>
          <w:rFonts w:ascii="Times New Roman" w:hAnsi="Times New Roman" w:cs="Times New Roman"/>
          <w:b/>
          <w:bCs/>
          <w:color w:val="000000" w:themeColor="text1"/>
          <w:sz w:val="23"/>
          <w:szCs w:val="23"/>
        </w:rPr>
        <w:t>Language Distribution Across OTT Platforms</w:t>
      </w:r>
    </w:p>
    <w:p w14:paraId="10F39488" w14:textId="77777777" w:rsidR="001C7D41" w:rsidRPr="007A6470" w:rsidRDefault="00000000">
      <w:pPr>
        <w:spacing w:after="160" w:line="276" w:lineRule="auto"/>
        <w:jc w:val="both"/>
        <w:rPr>
          <w:rFonts w:ascii="Times New Roman" w:hAnsi="Times New Roman" w:cs="Times New Roman"/>
          <w:color w:val="000000" w:themeColor="text1"/>
        </w:rPr>
      </w:pPr>
      <w:r w:rsidRPr="007A6470">
        <w:rPr>
          <w:rFonts w:ascii="Times New Roman" w:hAnsi="Times New Roman" w:cs="Times New Roman"/>
          <w:color w:val="000000" w:themeColor="text1"/>
        </w:rPr>
        <w:t>This grouped bar chart compares the number of titles in the top 10 most common languages across all four platforms — a project-specific visualization chosen because language representation is a key differentiator for regional OTT platforms in the Indian market.</w:t>
      </w:r>
    </w:p>
    <w:p w14:paraId="6B95CFF7" w14:textId="77777777" w:rsidR="001C7D41" w:rsidRPr="008643D0" w:rsidRDefault="00000000">
      <w:pPr>
        <w:spacing w:before="120" w:after="60"/>
        <w:jc w:val="center"/>
        <w:rPr>
          <w:rFonts w:ascii="Times New Roman" w:hAnsi="Times New Roman" w:cs="Times New Roman"/>
        </w:rPr>
      </w:pPr>
      <w:r w:rsidRPr="008643D0">
        <w:rPr>
          <w:rFonts w:ascii="Times New Roman" w:hAnsi="Times New Roman" w:cs="Times New Roman"/>
          <w:noProof/>
        </w:rPr>
        <w:drawing>
          <wp:inline distT="0" distB="0" distL="0" distR="0" wp14:anchorId="75CB5A17" wp14:editId="154C2798">
            <wp:extent cx="5143500" cy="2743200"/>
            <wp:effectExtent l="0" t="0" r="0" b="0"/>
            <wp:docPr id="1207108180" name="Picture 1207108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743200"/>
                    </a:xfrm>
                    <a:prstGeom prst="rect">
                      <a:avLst/>
                    </a:prstGeom>
                  </pic:spPr>
                </pic:pic>
              </a:graphicData>
            </a:graphic>
          </wp:inline>
        </w:drawing>
      </w:r>
    </w:p>
    <w:p w14:paraId="6D581729" w14:textId="77777777" w:rsidR="001C7D41" w:rsidRPr="008643D0" w:rsidRDefault="00000000">
      <w:pPr>
        <w:spacing w:after="200"/>
        <w:jc w:val="center"/>
        <w:rPr>
          <w:rFonts w:ascii="Times New Roman" w:hAnsi="Times New Roman" w:cs="Times New Roman"/>
        </w:rPr>
      </w:pPr>
      <w:r w:rsidRPr="008643D0">
        <w:rPr>
          <w:rFonts w:ascii="Times New Roman" w:hAnsi="Times New Roman" w:cs="Times New Roman"/>
          <w:b/>
          <w:bCs/>
          <w:i/>
          <w:iCs/>
          <w:color w:val="595959"/>
          <w:sz w:val="19"/>
          <w:szCs w:val="19"/>
        </w:rPr>
        <w:t>Figure 8: Language Distribution Across OTT Platforms (Top 10 Languages)</w:t>
      </w:r>
    </w:p>
    <w:p w14:paraId="677D776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English dominates on Netflix (267), Amazon Prime Video (231), and JioHotstar (174), reflecting their international content libraries, while ZEE5 is overwhelmingly Hindi-first (405 titles), confirming its positioning as a regional/Hindi-language-focused platform.</w:t>
      </w:r>
    </w:p>
    <w:p w14:paraId="535A9FD4"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6.8 Interpretation of Visualizations</w:t>
      </w:r>
    </w:p>
    <w:p w14:paraId="56B27A0E"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r w:rsidRPr="007A6470">
        <w:rPr>
          <w:rFonts w:ascii="Times New Roman" w:hAnsi="Times New Roman" w:cs="Times New Roman"/>
          <w:color w:val="000000" w:themeColor="text1"/>
        </w:rPr>
        <w:t>Content-type strategy differs sharply by platform: ZEE5 is Series/regional-drama-led, while JioHotstar, Netflix, and Amazon Prime Video are relatively more Movie-led.</w:t>
      </w:r>
    </w:p>
    <w:p w14:paraId="18015676"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r w:rsidRPr="007A6470">
        <w:rPr>
          <w:rFonts w:ascii="Times New Roman" w:hAnsi="Times New Roman" w:cs="Times New Roman"/>
          <w:color w:val="000000" w:themeColor="text1"/>
        </w:rPr>
        <w:t>Crime-Drama and Action-Thriller are the two dominant genres across the industry, appearing as the top genre on at least one platform each.</w:t>
      </w:r>
    </w:p>
    <w:p w14:paraId="065EAB83" w14:textId="77777777" w:rsidR="001C7D41" w:rsidRPr="007A6470" w:rsidRDefault="00000000">
      <w:pPr>
        <w:pStyle w:val="ListParagraph"/>
        <w:numPr>
          <w:ilvl w:val="0"/>
          <w:numId w:val="1"/>
        </w:numPr>
        <w:spacing w:after="90"/>
        <w:rPr>
          <w:rFonts w:ascii="Times New Roman" w:hAnsi="Times New Roman" w:cs="Times New Roman"/>
          <w:color w:val="000000" w:themeColor="text1"/>
        </w:rPr>
      </w:pPr>
      <w:r w:rsidRPr="007A6470">
        <w:rPr>
          <w:rFonts w:ascii="Times New Roman" w:hAnsi="Times New Roman" w:cs="Times New Roman"/>
          <w:color w:val="000000" w:themeColor="text1"/>
        </w:rPr>
        <w:t>Content duration follows the expected bimodal Movie/Series pattern, validating the Short/Medium/Long categorization introduced in Section 3.8.</w:t>
      </w:r>
    </w:p>
    <w:p w14:paraId="78E66E5E"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IMDb ratings are remarkably consistent across platforms (means between 7.88 and 8.14), suggesting no single platform has a systematically higher- or lower-quality catalogue by this metric.</w:t>
      </w:r>
    </w:p>
    <w:p w14:paraId="3B250BAD"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Release-decade trends confirm the industry-wide shift toward recent-decade content, most pronounced on ZEE5.</w:t>
      </w:r>
    </w:p>
    <w:p w14:paraId="173DCBAF"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Viewership (</w:t>
      </w:r>
      <w:proofErr w:type="spellStart"/>
      <w:r w:rsidRPr="008643D0">
        <w:rPr>
          <w:rFonts w:ascii="Times New Roman" w:hAnsi="Times New Roman" w:cs="Times New Roman"/>
        </w:rPr>
        <w:t>Estimated_Views_Millions</w:t>
      </w:r>
      <w:proofErr w:type="spellEnd"/>
      <w:r w:rsidRPr="008643D0">
        <w:rPr>
          <w:rFonts w:ascii="Times New Roman" w:hAnsi="Times New Roman" w:cs="Times New Roman"/>
        </w:rPr>
        <w:t>) shows no strong dependence on IMDb rating, implying other factors (marketing, genre, star power) drive OTT viewership more than critical reception.</w:t>
      </w:r>
    </w:p>
    <w:p w14:paraId="38BBB844" w14:textId="77777777" w:rsidR="001C7D41" w:rsidRPr="008643D0" w:rsidRDefault="00000000">
      <w:pPr>
        <w:pStyle w:val="ListParagraph"/>
        <w:numPr>
          <w:ilvl w:val="0"/>
          <w:numId w:val="1"/>
        </w:numPr>
        <w:spacing w:after="90"/>
        <w:rPr>
          <w:rFonts w:ascii="Times New Roman" w:hAnsi="Times New Roman" w:cs="Times New Roman"/>
        </w:rPr>
      </w:pPr>
      <w:r w:rsidRPr="008643D0">
        <w:rPr>
          <w:rFonts w:ascii="Times New Roman" w:hAnsi="Times New Roman" w:cs="Times New Roman"/>
        </w:rPr>
        <w:t>Language distribution clearly separates the platforms into an English-first group (Netflix, Amazon Prime Video, JioHotstar) and a Hindi-first group (ZEE5).</w:t>
      </w:r>
    </w:p>
    <w:p w14:paraId="1498CB51" w14:textId="77777777" w:rsidR="001C7D41" w:rsidRPr="007A6470" w:rsidRDefault="00000000" w:rsidP="000E1C5A">
      <w:pPr>
        <w:pStyle w:val="Heading1"/>
        <w:pageBreakBefore/>
        <w:spacing w:before="200" w:after="240"/>
        <w:jc w:val="center"/>
        <w:rPr>
          <w:rFonts w:ascii="Times New Roman" w:hAnsi="Times New Roman" w:cs="Times New Roman"/>
          <w:color w:val="000000" w:themeColor="text1"/>
        </w:rPr>
      </w:pPr>
      <w:r w:rsidRPr="007A6470">
        <w:rPr>
          <w:rFonts w:ascii="Times New Roman" w:hAnsi="Times New Roman" w:cs="Times New Roman"/>
          <w:b/>
          <w:bCs/>
          <w:color w:val="000000" w:themeColor="text1"/>
        </w:rPr>
        <w:lastRenderedPageBreak/>
        <w:t>Chapter 7: Model Evaluation / Analysis of Results</w:t>
      </w:r>
    </w:p>
    <w:p w14:paraId="44BCA842"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7.1 Evaluation Metrics</w:t>
      </w:r>
    </w:p>
    <w:p w14:paraId="148FD0E8" w14:textId="77777777" w:rsidR="001C7D41" w:rsidRPr="007A6470" w:rsidRDefault="00000000">
      <w:pPr>
        <w:spacing w:after="160" w:line="276" w:lineRule="auto"/>
        <w:jc w:val="both"/>
        <w:rPr>
          <w:rFonts w:ascii="Times New Roman" w:hAnsi="Times New Roman" w:cs="Times New Roman"/>
          <w:color w:val="000000" w:themeColor="text1"/>
        </w:rPr>
      </w:pPr>
      <w:r w:rsidRPr="007A6470">
        <w:rPr>
          <w:rFonts w:ascii="Times New Roman" w:hAnsi="Times New Roman" w:cs="Times New Roman"/>
          <w:color w:val="000000" w:themeColor="text1"/>
        </w:rPr>
        <w:t>As this project performs exploratory and comparative data analysis rather than supervised prediction, no classification/regression evaluation metrics (accuracy, precision, RMSE, etc.) apply. Instead, the project is "evaluated" through descriptive statistical metrics computed per platform: count and proportion (</w:t>
      </w:r>
      <w:proofErr w:type="spellStart"/>
      <w:r w:rsidRPr="007A6470">
        <w:rPr>
          <w:rFonts w:ascii="Times New Roman" w:hAnsi="Times New Roman" w:cs="Times New Roman"/>
          <w:color w:val="000000" w:themeColor="text1"/>
        </w:rPr>
        <w:t>value_counts</w:t>
      </w:r>
      <w:proofErr w:type="spellEnd"/>
      <w:r w:rsidRPr="007A6470">
        <w:rPr>
          <w:rFonts w:ascii="Times New Roman" w:hAnsi="Times New Roman" w:cs="Times New Roman"/>
          <w:color w:val="000000" w:themeColor="text1"/>
        </w:rPr>
        <w:t>()), central tendency and spread (mean, max, min of IMDb_Rating), and categorical dominance (</w:t>
      </w:r>
      <w:proofErr w:type="spellStart"/>
      <w:r w:rsidRPr="007A6470">
        <w:rPr>
          <w:rFonts w:ascii="Times New Roman" w:hAnsi="Times New Roman" w:cs="Times New Roman"/>
          <w:color w:val="000000" w:themeColor="text1"/>
        </w:rPr>
        <w:t>idxmax</w:t>
      </w:r>
      <w:proofErr w:type="spellEnd"/>
      <w:r w:rsidRPr="007A6470">
        <w:rPr>
          <w:rFonts w:ascii="Times New Roman" w:hAnsi="Times New Roman" w:cs="Times New Roman"/>
          <w:color w:val="000000" w:themeColor="text1"/>
        </w:rPr>
        <w:t>() for the leading Genre / Language / Age_Rating per platform).</w:t>
      </w:r>
    </w:p>
    <w:p w14:paraId="6C4E2174" w14:textId="77777777" w:rsidR="001C7D41" w:rsidRPr="007A6470" w:rsidRDefault="00000000">
      <w:pPr>
        <w:pStyle w:val="Heading2"/>
        <w:spacing w:before="280" w:after="160"/>
        <w:rPr>
          <w:rFonts w:ascii="Times New Roman" w:hAnsi="Times New Roman" w:cs="Times New Roman"/>
          <w:color w:val="000000" w:themeColor="text1"/>
        </w:rPr>
      </w:pPr>
      <w:r w:rsidRPr="007A6470">
        <w:rPr>
          <w:rFonts w:ascii="Times New Roman" w:hAnsi="Times New Roman" w:cs="Times New Roman"/>
          <w:b/>
          <w:bCs/>
          <w:color w:val="000000" w:themeColor="text1"/>
        </w:rPr>
        <w:t>7.2 Experimental Results</w:t>
      </w:r>
    </w:p>
    <w:p w14:paraId="0C6662CB"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6: Movie vs Series Count by Platform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00"/>
        <w:gridCol w:w="2000"/>
        <w:gridCol w:w="2000"/>
        <w:gridCol w:w="1500"/>
      </w:tblGrid>
      <w:tr w:rsidR="001C7D41" w:rsidRPr="008643D0" w14:paraId="34F7B68A" w14:textId="77777777" w:rsidTr="008E694F">
        <w:tc>
          <w:tcPr>
            <w:tcW w:w="3500" w:type="dxa"/>
            <w:shd w:val="clear" w:color="auto" w:fill="D1D1D1" w:themeFill="background2" w:themeFillShade="E6"/>
            <w:tcMar>
              <w:top w:w="80" w:type="dxa"/>
              <w:left w:w="120" w:type="dxa"/>
              <w:bottom w:w="80" w:type="dxa"/>
              <w:right w:w="120" w:type="dxa"/>
            </w:tcMar>
            <w:vAlign w:val="center"/>
          </w:tcPr>
          <w:p w14:paraId="4EE8BEC4"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Platform</w:t>
            </w:r>
          </w:p>
        </w:tc>
        <w:tc>
          <w:tcPr>
            <w:tcW w:w="2000" w:type="dxa"/>
            <w:shd w:val="clear" w:color="auto" w:fill="D1D1D1" w:themeFill="background2" w:themeFillShade="E6"/>
            <w:tcMar>
              <w:top w:w="80" w:type="dxa"/>
              <w:left w:w="120" w:type="dxa"/>
              <w:bottom w:w="80" w:type="dxa"/>
              <w:right w:w="120" w:type="dxa"/>
            </w:tcMar>
            <w:vAlign w:val="center"/>
          </w:tcPr>
          <w:p w14:paraId="51EB47CF"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Movies</w:t>
            </w:r>
          </w:p>
        </w:tc>
        <w:tc>
          <w:tcPr>
            <w:tcW w:w="2000" w:type="dxa"/>
            <w:shd w:val="clear" w:color="auto" w:fill="D1D1D1" w:themeFill="background2" w:themeFillShade="E6"/>
            <w:tcMar>
              <w:top w:w="80" w:type="dxa"/>
              <w:left w:w="120" w:type="dxa"/>
              <w:bottom w:w="80" w:type="dxa"/>
              <w:right w:w="120" w:type="dxa"/>
            </w:tcMar>
            <w:vAlign w:val="center"/>
          </w:tcPr>
          <w:p w14:paraId="4A2EAB89"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Series</w:t>
            </w:r>
          </w:p>
        </w:tc>
        <w:tc>
          <w:tcPr>
            <w:tcW w:w="1500" w:type="dxa"/>
            <w:shd w:val="clear" w:color="auto" w:fill="D1D1D1" w:themeFill="background2" w:themeFillShade="E6"/>
            <w:tcMar>
              <w:top w:w="80" w:type="dxa"/>
              <w:left w:w="120" w:type="dxa"/>
              <w:bottom w:w="80" w:type="dxa"/>
              <w:right w:w="120" w:type="dxa"/>
            </w:tcMar>
            <w:vAlign w:val="center"/>
          </w:tcPr>
          <w:p w14:paraId="7B7790B7"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Total</w:t>
            </w:r>
          </w:p>
        </w:tc>
      </w:tr>
      <w:tr w:rsidR="001C7D41" w:rsidRPr="008643D0" w14:paraId="5917900F" w14:textId="77777777">
        <w:tc>
          <w:tcPr>
            <w:tcW w:w="3500" w:type="dxa"/>
            <w:shd w:val="clear" w:color="auto" w:fill="FFFFFF"/>
            <w:tcMar>
              <w:top w:w="70" w:type="dxa"/>
              <w:left w:w="120" w:type="dxa"/>
              <w:bottom w:w="70" w:type="dxa"/>
              <w:right w:w="120" w:type="dxa"/>
            </w:tcMar>
            <w:vAlign w:val="center"/>
          </w:tcPr>
          <w:p w14:paraId="1E22A1E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Netflix</w:t>
            </w:r>
          </w:p>
        </w:tc>
        <w:tc>
          <w:tcPr>
            <w:tcW w:w="2000" w:type="dxa"/>
            <w:shd w:val="clear" w:color="auto" w:fill="FFFFFF"/>
            <w:tcMar>
              <w:top w:w="70" w:type="dxa"/>
              <w:left w:w="120" w:type="dxa"/>
              <w:bottom w:w="70" w:type="dxa"/>
              <w:right w:w="120" w:type="dxa"/>
            </w:tcMar>
            <w:vAlign w:val="center"/>
          </w:tcPr>
          <w:p w14:paraId="31AADA1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307</w:t>
            </w:r>
          </w:p>
        </w:tc>
        <w:tc>
          <w:tcPr>
            <w:tcW w:w="2000" w:type="dxa"/>
            <w:shd w:val="clear" w:color="auto" w:fill="FFFFFF"/>
            <w:tcMar>
              <w:top w:w="70" w:type="dxa"/>
              <w:left w:w="120" w:type="dxa"/>
              <w:bottom w:w="70" w:type="dxa"/>
              <w:right w:w="120" w:type="dxa"/>
            </w:tcMar>
            <w:vAlign w:val="center"/>
          </w:tcPr>
          <w:p w14:paraId="027E5C49"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197</w:t>
            </w:r>
          </w:p>
        </w:tc>
        <w:tc>
          <w:tcPr>
            <w:tcW w:w="1500" w:type="dxa"/>
            <w:shd w:val="clear" w:color="auto" w:fill="FFFFFF"/>
            <w:tcMar>
              <w:top w:w="70" w:type="dxa"/>
              <w:left w:w="120" w:type="dxa"/>
              <w:bottom w:w="70" w:type="dxa"/>
              <w:right w:w="120" w:type="dxa"/>
            </w:tcMar>
            <w:vAlign w:val="center"/>
          </w:tcPr>
          <w:p w14:paraId="44A7168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504</w:t>
            </w:r>
          </w:p>
        </w:tc>
      </w:tr>
      <w:tr w:rsidR="001C7D41" w:rsidRPr="008643D0" w14:paraId="441D0F85" w14:textId="77777777">
        <w:tc>
          <w:tcPr>
            <w:tcW w:w="3500" w:type="dxa"/>
            <w:shd w:val="clear" w:color="auto" w:fill="F2F2F2"/>
            <w:tcMar>
              <w:top w:w="70" w:type="dxa"/>
              <w:left w:w="120" w:type="dxa"/>
              <w:bottom w:w="70" w:type="dxa"/>
              <w:right w:w="120" w:type="dxa"/>
            </w:tcMar>
            <w:vAlign w:val="center"/>
          </w:tcPr>
          <w:p w14:paraId="77FE729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Amazon Prime Video</w:t>
            </w:r>
          </w:p>
        </w:tc>
        <w:tc>
          <w:tcPr>
            <w:tcW w:w="2000" w:type="dxa"/>
            <w:shd w:val="clear" w:color="auto" w:fill="F2F2F2"/>
            <w:tcMar>
              <w:top w:w="70" w:type="dxa"/>
              <w:left w:w="120" w:type="dxa"/>
              <w:bottom w:w="70" w:type="dxa"/>
              <w:right w:w="120" w:type="dxa"/>
            </w:tcMar>
            <w:vAlign w:val="center"/>
          </w:tcPr>
          <w:p w14:paraId="777E7D8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300</w:t>
            </w:r>
          </w:p>
        </w:tc>
        <w:tc>
          <w:tcPr>
            <w:tcW w:w="2000" w:type="dxa"/>
            <w:shd w:val="clear" w:color="auto" w:fill="F2F2F2"/>
            <w:tcMar>
              <w:top w:w="70" w:type="dxa"/>
              <w:left w:w="120" w:type="dxa"/>
              <w:bottom w:w="70" w:type="dxa"/>
              <w:right w:w="120" w:type="dxa"/>
            </w:tcMar>
            <w:vAlign w:val="center"/>
          </w:tcPr>
          <w:p w14:paraId="4AA2249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200</w:t>
            </w:r>
          </w:p>
        </w:tc>
        <w:tc>
          <w:tcPr>
            <w:tcW w:w="1500" w:type="dxa"/>
            <w:shd w:val="clear" w:color="auto" w:fill="F2F2F2"/>
            <w:tcMar>
              <w:top w:w="70" w:type="dxa"/>
              <w:left w:w="120" w:type="dxa"/>
              <w:bottom w:w="70" w:type="dxa"/>
              <w:right w:w="120" w:type="dxa"/>
            </w:tcMar>
            <w:vAlign w:val="center"/>
          </w:tcPr>
          <w:p w14:paraId="4961B30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500</w:t>
            </w:r>
          </w:p>
        </w:tc>
      </w:tr>
      <w:tr w:rsidR="001C7D41" w:rsidRPr="008643D0" w14:paraId="3B37B2A2" w14:textId="77777777">
        <w:tc>
          <w:tcPr>
            <w:tcW w:w="3500" w:type="dxa"/>
            <w:shd w:val="clear" w:color="auto" w:fill="FFFFFF"/>
            <w:tcMar>
              <w:top w:w="70" w:type="dxa"/>
              <w:left w:w="120" w:type="dxa"/>
              <w:bottom w:w="70" w:type="dxa"/>
              <w:right w:w="120" w:type="dxa"/>
            </w:tcMar>
            <w:vAlign w:val="center"/>
          </w:tcPr>
          <w:p w14:paraId="29E9393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JioHotstar</w:t>
            </w:r>
          </w:p>
        </w:tc>
        <w:tc>
          <w:tcPr>
            <w:tcW w:w="2000" w:type="dxa"/>
            <w:shd w:val="clear" w:color="auto" w:fill="FFFFFF"/>
            <w:tcMar>
              <w:top w:w="70" w:type="dxa"/>
              <w:left w:w="120" w:type="dxa"/>
              <w:bottom w:w="70" w:type="dxa"/>
              <w:right w:w="120" w:type="dxa"/>
            </w:tcMar>
            <w:vAlign w:val="center"/>
          </w:tcPr>
          <w:p w14:paraId="7344829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338</w:t>
            </w:r>
          </w:p>
        </w:tc>
        <w:tc>
          <w:tcPr>
            <w:tcW w:w="2000" w:type="dxa"/>
            <w:shd w:val="clear" w:color="auto" w:fill="FFFFFF"/>
            <w:tcMar>
              <w:top w:w="70" w:type="dxa"/>
              <w:left w:w="120" w:type="dxa"/>
              <w:bottom w:w="70" w:type="dxa"/>
              <w:right w:w="120" w:type="dxa"/>
            </w:tcMar>
            <w:vAlign w:val="center"/>
          </w:tcPr>
          <w:p w14:paraId="2651C62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162</w:t>
            </w:r>
          </w:p>
        </w:tc>
        <w:tc>
          <w:tcPr>
            <w:tcW w:w="1500" w:type="dxa"/>
            <w:shd w:val="clear" w:color="auto" w:fill="FFFFFF"/>
            <w:tcMar>
              <w:top w:w="70" w:type="dxa"/>
              <w:left w:w="120" w:type="dxa"/>
              <w:bottom w:w="70" w:type="dxa"/>
              <w:right w:w="120" w:type="dxa"/>
            </w:tcMar>
            <w:vAlign w:val="center"/>
          </w:tcPr>
          <w:p w14:paraId="2A2A7E3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500</w:t>
            </w:r>
          </w:p>
        </w:tc>
      </w:tr>
      <w:tr w:rsidR="001C7D41" w:rsidRPr="008643D0" w14:paraId="4799F300" w14:textId="77777777">
        <w:tc>
          <w:tcPr>
            <w:tcW w:w="3500" w:type="dxa"/>
            <w:shd w:val="clear" w:color="auto" w:fill="F2F2F2"/>
            <w:tcMar>
              <w:top w:w="70" w:type="dxa"/>
              <w:left w:w="120" w:type="dxa"/>
              <w:bottom w:w="70" w:type="dxa"/>
              <w:right w:w="120" w:type="dxa"/>
            </w:tcMar>
            <w:vAlign w:val="center"/>
          </w:tcPr>
          <w:p w14:paraId="62CCB75B"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ZEE5</w:t>
            </w:r>
          </w:p>
        </w:tc>
        <w:tc>
          <w:tcPr>
            <w:tcW w:w="2000" w:type="dxa"/>
            <w:shd w:val="clear" w:color="auto" w:fill="F2F2F2"/>
            <w:tcMar>
              <w:top w:w="70" w:type="dxa"/>
              <w:left w:w="120" w:type="dxa"/>
              <w:bottom w:w="70" w:type="dxa"/>
              <w:right w:w="120" w:type="dxa"/>
            </w:tcMar>
            <w:vAlign w:val="center"/>
          </w:tcPr>
          <w:p w14:paraId="62A31B56"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155</w:t>
            </w:r>
          </w:p>
        </w:tc>
        <w:tc>
          <w:tcPr>
            <w:tcW w:w="2000" w:type="dxa"/>
            <w:shd w:val="clear" w:color="auto" w:fill="F2F2F2"/>
            <w:tcMar>
              <w:top w:w="70" w:type="dxa"/>
              <w:left w:w="120" w:type="dxa"/>
              <w:bottom w:w="70" w:type="dxa"/>
              <w:right w:w="120" w:type="dxa"/>
            </w:tcMar>
            <w:vAlign w:val="center"/>
          </w:tcPr>
          <w:p w14:paraId="265CA70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356</w:t>
            </w:r>
          </w:p>
        </w:tc>
        <w:tc>
          <w:tcPr>
            <w:tcW w:w="1500" w:type="dxa"/>
            <w:shd w:val="clear" w:color="auto" w:fill="F2F2F2"/>
            <w:tcMar>
              <w:top w:w="70" w:type="dxa"/>
              <w:left w:w="120" w:type="dxa"/>
              <w:bottom w:w="70" w:type="dxa"/>
              <w:right w:w="120" w:type="dxa"/>
            </w:tcMar>
            <w:vAlign w:val="center"/>
          </w:tcPr>
          <w:p w14:paraId="4B81A4BE"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511</w:t>
            </w:r>
          </w:p>
        </w:tc>
      </w:tr>
    </w:tbl>
    <w:p w14:paraId="780C2901" w14:textId="77777777" w:rsidR="001C7D41" w:rsidRPr="008643D0" w:rsidRDefault="00000000">
      <w:pPr>
        <w:spacing w:before="100" w:after="80"/>
        <w:jc w:val="center"/>
        <w:rPr>
          <w:rFonts w:ascii="Times New Roman" w:hAnsi="Times New Roman" w:cs="Times New Roman"/>
        </w:rPr>
      </w:pPr>
      <w:r w:rsidRPr="008643D0">
        <w:rPr>
          <w:rFonts w:ascii="Times New Roman" w:hAnsi="Times New Roman" w:cs="Times New Roman"/>
          <w:b/>
          <w:bCs/>
          <w:i/>
          <w:iCs/>
          <w:color w:val="595959"/>
          <w:sz w:val="19"/>
          <w:szCs w:val="19"/>
        </w:rPr>
        <w:t>Table 7: IMDb Rating Summary by Platform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500"/>
        <w:gridCol w:w="2000"/>
        <w:gridCol w:w="2000"/>
        <w:gridCol w:w="1500"/>
      </w:tblGrid>
      <w:tr w:rsidR="001C7D41" w:rsidRPr="008643D0" w14:paraId="28AD0D0E" w14:textId="77777777" w:rsidTr="008E694F">
        <w:tc>
          <w:tcPr>
            <w:tcW w:w="3500" w:type="dxa"/>
            <w:shd w:val="clear" w:color="auto" w:fill="D1D1D1" w:themeFill="background2" w:themeFillShade="E6"/>
            <w:tcMar>
              <w:top w:w="80" w:type="dxa"/>
              <w:left w:w="120" w:type="dxa"/>
              <w:bottom w:w="80" w:type="dxa"/>
              <w:right w:w="120" w:type="dxa"/>
            </w:tcMar>
            <w:vAlign w:val="center"/>
          </w:tcPr>
          <w:p w14:paraId="058DFBAF"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Platform</w:t>
            </w:r>
          </w:p>
        </w:tc>
        <w:tc>
          <w:tcPr>
            <w:tcW w:w="2000" w:type="dxa"/>
            <w:shd w:val="clear" w:color="auto" w:fill="D1D1D1" w:themeFill="background2" w:themeFillShade="E6"/>
            <w:tcMar>
              <w:top w:w="80" w:type="dxa"/>
              <w:left w:w="120" w:type="dxa"/>
              <w:bottom w:w="80" w:type="dxa"/>
              <w:right w:w="120" w:type="dxa"/>
            </w:tcMar>
            <w:vAlign w:val="center"/>
          </w:tcPr>
          <w:p w14:paraId="32FD26D7"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Average</w:t>
            </w:r>
          </w:p>
        </w:tc>
        <w:tc>
          <w:tcPr>
            <w:tcW w:w="2000" w:type="dxa"/>
            <w:shd w:val="clear" w:color="auto" w:fill="D1D1D1" w:themeFill="background2" w:themeFillShade="E6"/>
            <w:tcMar>
              <w:top w:w="80" w:type="dxa"/>
              <w:left w:w="120" w:type="dxa"/>
              <w:bottom w:w="80" w:type="dxa"/>
              <w:right w:w="120" w:type="dxa"/>
            </w:tcMar>
            <w:vAlign w:val="center"/>
          </w:tcPr>
          <w:p w14:paraId="34C7DDC6"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Highest</w:t>
            </w:r>
          </w:p>
        </w:tc>
        <w:tc>
          <w:tcPr>
            <w:tcW w:w="1500" w:type="dxa"/>
            <w:shd w:val="clear" w:color="auto" w:fill="D1D1D1" w:themeFill="background2" w:themeFillShade="E6"/>
            <w:tcMar>
              <w:top w:w="80" w:type="dxa"/>
              <w:left w:w="120" w:type="dxa"/>
              <w:bottom w:w="80" w:type="dxa"/>
              <w:right w:w="120" w:type="dxa"/>
            </w:tcMar>
            <w:vAlign w:val="center"/>
          </w:tcPr>
          <w:p w14:paraId="7293BC55" w14:textId="77777777" w:rsidR="001C7D41" w:rsidRPr="008E694F" w:rsidRDefault="00000000">
            <w:pPr>
              <w:rPr>
                <w:rFonts w:ascii="Times New Roman" w:hAnsi="Times New Roman" w:cs="Times New Roman"/>
                <w:color w:val="000000" w:themeColor="text1"/>
              </w:rPr>
            </w:pPr>
            <w:r w:rsidRPr="008E694F">
              <w:rPr>
                <w:rFonts w:ascii="Times New Roman" w:hAnsi="Times New Roman" w:cs="Times New Roman"/>
                <w:b/>
                <w:bCs/>
                <w:color w:val="000000" w:themeColor="text1"/>
                <w:sz w:val="20"/>
                <w:szCs w:val="20"/>
              </w:rPr>
              <w:t>Lowest</w:t>
            </w:r>
          </w:p>
        </w:tc>
      </w:tr>
      <w:tr w:rsidR="001C7D41" w:rsidRPr="008643D0" w14:paraId="16AAA37E" w14:textId="77777777">
        <w:tc>
          <w:tcPr>
            <w:tcW w:w="3500" w:type="dxa"/>
            <w:shd w:val="clear" w:color="auto" w:fill="FFFFFF"/>
            <w:tcMar>
              <w:top w:w="70" w:type="dxa"/>
              <w:left w:w="120" w:type="dxa"/>
              <w:bottom w:w="70" w:type="dxa"/>
              <w:right w:w="120" w:type="dxa"/>
            </w:tcMar>
            <w:vAlign w:val="center"/>
          </w:tcPr>
          <w:p w14:paraId="11DA9573"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Netflix</w:t>
            </w:r>
          </w:p>
        </w:tc>
        <w:tc>
          <w:tcPr>
            <w:tcW w:w="2000" w:type="dxa"/>
            <w:shd w:val="clear" w:color="auto" w:fill="FFFFFF"/>
            <w:tcMar>
              <w:top w:w="70" w:type="dxa"/>
              <w:left w:w="120" w:type="dxa"/>
              <w:bottom w:w="70" w:type="dxa"/>
              <w:right w:w="120" w:type="dxa"/>
            </w:tcMar>
            <w:vAlign w:val="center"/>
          </w:tcPr>
          <w:p w14:paraId="09A41B92"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8.14</w:t>
            </w:r>
          </w:p>
        </w:tc>
        <w:tc>
          <w:tcPr>
            <w:tcW w:w="2000" w:type="dxa"/>
            <w:shd w:val="clear" w:color="auto" w:fill="FFFFFF"/>
            <w:tcMar>
              <w:top w:w="70" w:type="dxa"/>
              <w:left w:w="120" w:type="dxa"/>
              <w:bottom w:w="70" w:type="dxa"/>
              <w:right w:w="120" w:type="dxa"/>
            </w:tcMar>
            <w:vAlign w:val="center"/>
          </w:tcPr>
          <w:p w14:paraId="77C26BC1"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9.3</w:t>
            </w:r>
          </w:p>
        </w:tc>
        <w:tc>
          <w:tcPr>
            <w:tcW w:w="1500" w:type="dxa"/>
            <w:shd w:val="clear" w:color="auto" w:fill="FFFFFF"/>
            <w:tcMar>
              <w:top w:w="70" w:type="dxa"/>
              <w:left w:w="120" w:type="dxa"/>
              <w:bottom w:w="70" w:type="dxa"/>
              <w:right w:w="120" w:type="dxa"/>
            </w:tcMar>
            <w:vAlign w:val="center"/>
          </w:tcPr>
          <w:p w14:paraId="78ACC26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6.3</w:t>
            </w:r>
          </w:p>
        </w:tc>
      </w:tr>
      <w:tr w:rsidR="001C7D41" w:rsidRPr="008643D0" w14:paraId="56F53825" w14:textId="77777777">
        <w:tc>
          <w:tcPr>
            <w:tcW w:w="3500" w:type="dxa"/>
            <w:shd w:val="clear" w:color="auto" w:fill="F2F2F2"/>
            <w:tcMar>
              <w:top w:w="70" w:type="dxa"/>
              <w:left w:w="120" w:type="dxa"/>
              <w:bottom w:w="70" w:type="dxa"/>
              <w:right w:w="120" w:type="dxa"/>
            </w:tcMar>
            <w:vAlign w:val="center"/>
          </w:tcPr>
          <w:p w14:paraId="2B4EC38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Amazon Prime Video</w:t>
            </w:r>
          </w:p>
        </w:tc>
        <w:tc>
          <w:tcPr>
            <w:tcW w:w="2000" w:type="dxa"/>
            <w:shd w:val="clear" w:color="auto" w:fill="F2F2F2"/>
            <w:tcMar>
              <w:top w:w="70" w:type="dxa"/>
              <w:left w:w="120" w:type="dxa"/>
              <w:bottom w:w="70" w:type="dxa"/>
              <w:right w:w="120" w:type="dxa"/>
            </w:tcMar>
            <w:vAlign w:val="center"/>
          </w:tcPr>
          <w:p w14:paraId="07B113E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7.90</w:t>
            </w:r>
          </w:p>
        </w:tc>
        <w:tc>
          <w:tcPr>
            <w:tcW w:w="2000" w:type="dxa"/>
            <w:shd w:val="clear" w:color="auto" w:fill="F2F2F2"/>
            <w:tcMar>
              <w:top w:w="70" w:type="dxa"/>
              <w:left w:w="120" w:type="dxa"/>
              <w:bottom w:w="70" w:type="dxa"/>
              <w:right w:w="120" w:type="dxa"/>
            </w:tcMar>
            <w:vAlign w:val="center"/>
          </w:tcPr>
          <w:p w14:paraId="2F562FCF"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9.3</w:t>
            </w:r>
          </w:p>
        </w:tc>
        <w:tc>
          <w:tcPr>
            <w:tcW w:w="1500" w:type="dxa"/>
            <w:shd w:val="clear" w:color="auto" w:fill="F2F2F2"/>
            <w:tcMar>
              <w:top w:w="70" w:type="dxa"/>
              <w:left w:w="120" w:type="dxa"/>
              <w:bottom w:w="70" w:type="dxa"/>
              <w:right w:w="120" w:type="dxa"/>
            </w:tcMar>
            <w:vAlign w:val="center"/>
          </w:tcPr>
          <w:p w14:paraId="1874E155"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4.2</w:t>
            </w:r>
          </w:p>
        </w:tc>
      </w:tr>
      <w:tr w:rsidR="001C7D41" w:rsidRPr="008643D0" w14:paraId="140568C8" w14:textId="77777777">
        <w:tc>
          <w:tcPr>
            <w:tcW w:w="3500" w:type="dxa"/>
            <w:shd w:val="clear" w:color="auto" w:fill="FFFFFF"/>
            <w:tcMar>
              <w:top w:w="70" w:type="dxa"/>
              <w:left w:w="120" w:type="dxa"/>
              <w:bottom w:w="70" w:type="dxa"/>
              <w:right w:w="120" w:type="dxa"/>
            </w:tcMar>
            <w:vAlign w:val="center"/>
          </w:tcPr>
          <w:p w14:paraId="1877BB1C"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JioHotstar</w:t>
            </w:r>
          </w:p>
        </w:tc>
        <w:tc>
          <w:tcPr>
            <w:tcW w:w="2000" w:type="dxa"/>
            <w:shd w:val="clear" w:color="auto" w:fill="FFFFFF"/>
            <w:tcMar>
              <w:top w:w="70" w:type="dxa"/>
              <w:left w:w="120" w:type="dxa"/>
              <w:bottom w:w="70" w:type="dxa"/>
              <w:right w:w="120" w:type="dxa"/>
            </w:tcMar>
            <w:vAlign w:val="center"/>
          </w:tcPr>
          <w:p w14:paraId="4451E89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8.00</w:t>
            </w:r>
          </w:p>
        </w:tc>
        <w:tc>
          <w:tcPr>
            <w:tcW w:w="2000" w:type="dxa"/>
            <w:shd w:val="clear" w:color="auto" w:fill="FFFFFF"/>
            <w:tcMar>
              <w:top w:w="70" w:type="dxa"/>
              <w:left w:w="120" w:type="dxa"/>
              <w:bottom w:w="70" w:type="dxa"/>
              <w:right w:w="120" w:type="dxa"/>
            </w:tcMar>
            <w:vAlign w:val="center"/>
          </w:tcPr>
          <w:p w14:paraId="15545394"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9.1</w:t>
            </w:r>
          </w:p>
        </w:tc>
        <w:tc>
          <w:tcPr>
            <w:tcW w:w="1500" w:type="dxa"/>
            <w:shd w:val="clear" w:color="auto" w:fill="FFFFFF"/>
            <w:tcMar>
              <w:top w:w="70" w:type="dxa"/>
              <w:left w:w="120" w:type="dxa"/>
              <w:bottom w:w="70" w:type="dxa"/>
              <w:right w:w="120" w:type="dxa"/>
            </w:tcMar>
            <w:vAlign w:val="center"/>
          </w:tcPr>
          <w:p w14:paraId="5F17182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4.6</w:t>
            </w:r>
          </w:p>
        </w:tc>
      </w:tr>
      <w:tr w:rsidR="001C7D41" w:rsidRPr="008643D0" w14:paraId="492A5732" w14:textId="77777777">
        <w:tc>
          <w:tcPr>
            <w:tcW w:w="3500" w:type="dxa"/>
            <w:shd w:val="clear" w:color="auto" w:fill="F2F2F2"/>
            <w:tcMar>
              <w:top w:w="70" w:type="dxa"/>
              <w:left w:w="120" w:type="dxa"/>
              <w:bottom w:w="70" w:type="dxa"/>
              <w:right w:w="120" w:type="dxa"/>
            </w:tcMar>
            <w:vAlign w:val="center"/>
          </w:tcPr>
          <w:p w14:paraId="2E917C60"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ZEE5</w:t>
            </w:r>
          </w:p>
        </w:tc>
        <w:tc>
          <w:tcPr>
            <w:tcW w:w="2000" w:type="dxa"/>
            <w:shd w:val="clear" w:color="auto" w:fill="F2F2F2"/>
            <w:tcMar>
              <w:top w:w="70" w:type="dxa"/>
              <w:left w:w="120" w:type="dxa"/>
              <w:bottom w:w="70" w:type="dxa"/>
              <w:right w:w="120" w:type="dxa"/>
            </w:tcMar>
            <w:vAlign w:val="center"/>
          </w:tcPr>
          <w:p w14:paraId="1E5D3FCD"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7.88</w:t>
            </w:r>
          </w:p>
        </w:tc>
        <w:tc>
          <w:tcPr>
            <w:tcW w:w="2000" w:type="dxa"/>
            <w:shd w:val="clear" w:color="auto" w:fill="F2F2F2"/>
            <w:tcMar>
              <w:top w:w="70" w:type="dxa"/>
              <w:left w:w="120" w:type="dxa"/>
              <w:bottom w:w="70" w:type="dxa"/>
              <w:right w:w="120" w:type="dxa"/>
            </w:tcMar>
            <w:vAlign w:val="center"/>
          </w:tcPr>
          <w:p w14:paraId="7A65558A"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9.2</w:t>
            </w:r>
          </w:p>
        </w:tc>
        <w:tc>
          <w:tcPr>
            <w:tcW w:w="1500" w:type="dxa"/>
            <w:shd w:val="clear" w:color="auto" w:fill="F2F2F2"/>
            <w:tcMar>
              <w:top w:w="70" w:type="dxa"/>
              <w:left w:w="120" w:type="dxa"/>
              <w:bottom w:w="70" w:type="dxa"/>
              <w:right w:w="120" w:type="dxa"/>
            </w:tcMar>
            <w:vAlign w:val="center"/>
          </w:tcPr>
          <w:p w14:paraId="1C8F8692" w14:textId="77777777" w:rsidR="001C7D41" w:rsidRPr="008643D0" w:rsidRDefault="00000000">
            <w:pPr>
              <w:rPr>
                <w:rFonts w:ascii="Times New Roman" w:hAnsi="Times New Roman" w:cs="Times New Roman"/>
              </w:rPr>
            </w:pPr>
            <w:r w:rsidRPr="008643D0">
              <w:rPr>
                <w:rFonts w:ascii="Times New Roman" w:hAnsi="Times New Roman" w:cs="Times New Roman"/>
                <w:sz w:val="20"/>
                <w:szCs w:val="20"/>
              </w:rPr>
              <w:t>6.3</w:t>
            </w:r>
          </w:p>
        </w:tc>
      </w:tr>
    </w:tbl>
    <w:p w14:paraId="785FEFEE"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Highest genre per platform: Netflix — Crime, Drama (69); Amazon Prime Video — Action, Thriller (65); JioHotstar — Action, Thriller (39); ZEE5 — Crime, Drama (74). Highest language per platform: Netflix — English (267); Amazon Prime Video — English (231); JioHotstar — English (174); ZEE5 — Hindi (405).</w:t>
      </w:r>
    </w:p>
    <w:p w14:paraId="13846457" w14:textId="77777777" w:rsidR="001C7D41" w:rsidRPr="008E694F" w:rsidRDefault="00000000">
      <w:pPr>
        <w:pStyle w:val="Heading2"/>
        <w:spacing w:before="280" w:after="160"/>
        <w:rPr>
          <w:rFonts w:ascii="Times New Roman" w:hAnsi="Times New Roman" w:cs="Times New Roman"/>
          <w:color w:val="000000" w:themeColor="text1"/>
        </w:rPr>
      </w:pPr>
      <w:r w:rsidRPr="008E694F">
        <w:rPr>
          <w:rFonts w:ascii="Times New Roman" w:hAnsi="Times New Roman" w:cs="Times New Roman"/>
          <w:b/>
          <w:bCs/>
          <w:color w:val="000000" w:themeColor="text1"/>
        </w:rPr>
        <w:t>7.3 Result Interpretation</w:t>
      </w:r>
    </w:p>
    <w:p w14:paraId="590A2037" w14:textId="77777777" w:rsidR="001C7D41" w:rsidRPr="008E694F" w:rsidRDefault="00000000">
      <w:pPr>
        <w:spacing w:after="160" w:line="276" w:lineRule="auto"/>
        <w:jc w:val="both"/>
        <w:rPr>
          <w:rFonts w:ascii="Times New Roman" w:hAnsi="Times New Roman" w:cs="Times New Roman"/>
          <w:color w:val="000000" w:themeColor="text1"/>
        </w:rPr>
      </w:pPr>
      <w:r w:rsidRPr="008E694F">
        <w:rPr>
          <w:rFonts w:ascii="Times New Roman" w:hAnsi="Times New Roman" w:cs="Times New Roman"/>
          <w:color w:val="000000" w:themeColor="text1"/>
        </w:rPr>
        <w:t>The experimental results indicate three clear platform archetypes. ZEE5 behaves as a regional, Series-first, Hindi-language platform with the most recent-decade-heavy catalogue. JioHotstar behaves as a Movie-first, family-friendly (U/A and U dominant) platform. Netflix and Amazon Prime Video sit closer together as English-first, genre-diverse platforms with a fairly even Movie/Series split, though Amazon Prime Video shows the widest IMDb rating variability of all four platforms.</w:t>
      </w:r>
    </w:p>
    <w:p w14:paraId="7482CA2D" w14:textId="77777777" w:rsidR="001C7D41" w:rsidRPr="008E694F" w:rsidRDefault="00000000">
      <w:pPr>
        <w:pStyle w:val="Heading2"/>
        <w:spacing w:before="280" w:after="160"/>
        <w:rPr>
          <w:rFonts w:ascii="Times New Roman" w:hAnsi="Times New Roman" w:cs="Times New Roman"/>
          <w:color w:val="000000" w:themeColor="text1"/>
        </w:rPr>
      </w:pPr>
      <w:r w:rsidRPr="008E694F">
        <w:rPr>
          <w:rFonts w:ascii="Times New Roman" w:hAnsi="Times New Roman" w:cs="Times New Roman"/>
          <w:b/>
          <w:bCs/>
          <w:color w:val="000000" w:themeColor="text1"/>
        </w:rPr>
        <w:t>7.4 Discussion</w:t>
      </w:r>
    </w:p>
    <w:p w14:paraId="58930546" w14:textId="77777777" w:rsidR="001C7D41" w:rsidRPr="008643D0" w:rsidRDefault="00000000">
      <w:pPr>
        <w:spacing w:after="160" w:line="276" w:lineRule="auto"/>
        <w:jc w:val="both"/>
        <w:rPr>
          <w:rFonts w:ascii="Times New Roman" w:hAnsi="Times New Roman" w:cs="Times New Roman"/>
        </w:rPr>
      </w:pPr>
      <w:r w:rsidRPr="008E694F">
        <w:rPr>
          <w:rFonts w:ascii="Times New Roman" w:hAnsi="Times New Roman" w:cs="Times New Roman"/>
          <w:color w:val="000000" w:themeColor="text1"/>
        </w:rPr>
        <w:t>These findings are consistent with each platform's known real-world market positioning — ZEE5 as a Hindi-first regional service, JioHotstar (formerly Disney+ Hotstar/</w:t>
      </w:r>
      <w:proofErr w:type="spellStart"/>
      <w:r w:rsidRPr="008E694F">
        <w:rPr>
          <w:rFonts w:ascii="Times New Roman" w:hAnsi="Times New Roman" w:cs="Times New Roman"/>
          <w:color w:val="000000" w:themeColor="text1"/>
        </w:rPr>
        <w:t>JioCinema</w:t>
      </w:r>
      <w:proofErr w:type="spellEnd"/>
      <w:r w:rsidRPr="008E694F">
        <w:rPr>
          <w:rFonts w:ascii="Times New Roman" w:hAnsi="Times New Roman" w:cs="Times New Roman"/>
          <w:color w:val="000000" w:themeColor="text1"/>
        </w:rPr>
        <w:t xml:space="preserve">) with strong family and sports-adjacent content, and Netflix/Amazon </w:t>
      </w:r>
      <w:r w:rsidRPr="008643D0">
        <w:rPr>
          <w:rFonts w:ascii="Times New Roman" w:hAnsi="Times New Roman" w:cs="Times New Roman"/>
        </w:rPr>
        <w:t>Prime Video as globally oriented, English-first services with large licensed and original-content libraries. The near-identical average IMDb ratings across platforms (7.88–8.14) suggest that the supplied datasets were curated to represent generally well-received, popular titles rather than a platform's full unfiltered catalogue, which is a reasonable assumption for a controlled academic dataset used for preprocessing and EDA practice.</w:t>
      </w:r>
    </w:p>
    <w:p w14:paraId="1B3E420C" w14:textId="77777777" w:rsidR="001C7D41" w:rsidRPr="008E1355" w:rsidRDefault="00000000" w:rsidP="000E1C5A">
      <w:pPr>
        <w:pStyle w:val="Heading1"/>
        <w:pageBreakBefore/>
        <w:spacing w:before="200" w:after="240"/>
        <w:jc w:val="center"/>
        <w:rPr>
          <w:rFonts w:ascii="Times New Roman" w:hAnsi="Times New Roman" w:cs="Times New Roman"/>
          <w:color w:val="000000" w:themeColor="text1"/>
        </w:rPr>
      </w:pPr>
      <w:r w:rsidRPr="008E1355">
        <w:rPr>
          <w:rFonts w:ascii="Times New Roman" w:hAnsi="Times New Roman" w:cs="Times New Roman"/>
          <w:b/>
          <w:bCs/>
          <w:color w:val="000000" w:themeColor="text1"/>
        </w:rPr>
        <w:lastRenderedPageBreak/>
        <w:t>Chapter 8: Output Screenshots</w:t>
      </w:r>
    </w:p>
    <w:p w14:paraId="3E788440" w14:textId="77777777" w:rsidR="001C7D41" w:rsidRPr="008E1355" w:rsidRDefault="00000000">
      <w:pPr>
        <w:spacing w:after="160" w:line="276" w:lineRule="auto"/>
        <w:jc w:val="both"/>
        <w:rPr>
          <w:rFonts w:ascii="Times New Roman" w:hAnsi="Times New Roman" w:cs="Times New Roman"/>
          <w:color w:val="000000" w:themeColor="text1"/>
        </w:rPr>
      </w:pPr>
      <w:r w:rsidRPr="008E1355">
        <w:rPr>
          <w:rFonts w:ascii="Times New Roman" w:hAnsi="Times New Roman" w:cs="Times New Roman"/>
          <w:color w:val="000000" w:themeColor="text1"/>
        </w:rPr>
        <w:t xml:space="preserve">This chapter presents representative console-output captures from the executed notebook, organized by pipeline stage, in lieu of platform UI screenshots since the analysis is code-driven end-to-end within Google </w:t>
      </w:r>
      <w:proofErr w:type="spellStart"/>
      <w:r w:rsidRPr="008E1355">
        <w:rPr>
          <w:rFonts w:ascii="Times New Roman" w:hAnsi="Times New Roman" w:cs="Times New Roman"/>
          <w:color w:val="000000" w:themeColor="text1"/>
        </w:rPr>
        <w:t>Colab</w:t>
      </w:r>
      <w:proofErr w:type="spellEnd"/>
      <w:r w:rsidRPr="008E1355">
        <w:rPr>
          <w:rFonts w:ascii="Times New Roman" w:hAnsi="Times New Roman" w:cs="Times New Roman"/>
          <w:color w:val="000000" w:themeColor="text1"/>
        </w:rPr>
        <w:t>.</w:t>
      </w:r>
    </w:p>
    <w:p w14:paraId="30766670" w14:textId="77777777" w:rsidR="001C7D41" w:rsidRPr="008E1355" w:rsidRDefault="00000000">
      <w:pPr>
        <w:pStyle w:val="Heading2"/>
        <w:spacing w:before="280" w:after="160"/>
        <w:rPr>
          <w:rFonts w:ascii="Times New Roman" w:hAnsi="Times New Roman" w:cs="Times New Roman"/>
          <w:color w:val="000000" w:themeColor="text1"/>
        </w:rPr>
      </w:pPr>
      <w:r w:rsidRPr="008E1355">
        <w:rPr>
          <w:rFonts w:ascii="Times New Roman" w:hAnsi="Times New Roman" w:cs="Times New Roman"/>
          <w:b/>
          <w:bCs/>
          <w:color w:val="000000" w:themeColor="text1"/>
        </w:rPr>
        <w:t>8.1 Input / Dataset Screenshots</w:t>
      </w:r>
    </w:p>
    <w:p w14:paraId="4944B2B3" w14:textId="77777777" w:rsidR="001C7D41" w:rsidRPr="008E1355" w:rsidRDefault="00000000">
      <w:pPr>
        <w:spacing w:after="160" w:line="276" w:lineRule="auto"/>
        <w:jc w:val="both"/>
        <w:rPr>
          <w:rFonts w:ascii="Times New Roman" w:hAnsi="Times New Roman" w:cs="Times New Roman"/>
          <w:color w:val="000000" w:themeColor="text1"/>
        </w:rPr>
      </w:pPr>
      <w:r w:rsidRPr="008E1355">
        <w:rPr>
          <w:rFonts w:ascii="Times New Roman" w:hAnsi="Times New Roman" w:cs="Times New Roman"/>
          <w:color w:val="000000" w:themeColor="text1"/>
        </w:rPr>
        <w:t>Initial dataset shape check immediately after loading all four platforms: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490"/>
      </w:tblGrid>
      <w:tr w:rsidR="001C7D41" w:rsidRPr="008643D0" w14:paraId="650B5A50" w14:textId="77777777">
        <w:tc>
          <w:tcPr>
            <w:tcW w:w="0" w:type="auto"/>
            <w:shd w:val="clear" w:color="auto" w:fill="F5F5F5"/>
            <w:tcMar>
              <w:top w:w="120" w:type="dxa"/>
              <w:left w:w="160" w:type="dxa"/>
              <w:bottom w:w="120" w:type="dxa"/>
              <w:right w:w="160" w:type="dxa"/>
            </w:tcMar>
          </w:tcPr>
          <w:p w14:paraId="6B8858F6"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68C9D0B2"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Netflix: (620, 16)</w:t>
            </w:r>
          </w:p>
          <w:p w14:paraId="21583C45"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Amazon Prime: (650, 16)</w:t>
            </w:r>
          </w:p>
          <w:p w14:paraId="510CE35B"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JioHotstar: (610, 16)</w:t>
            </w:r>
          </w:p>
          <w:p w14:paraId="767AEE0D"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ZEE5: (630, 16)</w:t>
            </w:r>
          </w:p>
        </w:tc>
      </w:tr>
    </w:tbl>
    <w:p w14:paraId="7F9496FC" w14:textId="77777777" w:rsidR="001C7D41" w:rsidRPr="008E1355" w:rsidRDefault="00000000">
      <w:pPr>
        <w:pStyle w:val="Heading2"/>
        <w:spacing w:before="280" w:after="160"/>
        <w:rPr>
          <w:rFonts w:ascii="Times New Roman" w:hAnsi="Times New Roman" w:cs="Times New Roman"/>
          <w:color w:val="000000" w:themeColor="text1"/>
        </w:rPr>
      </w:pPr>
      <w:r w:rsidRPr="008E1355">
        <w:rPr>
          <w:rFonts w:ascii="Times New Roman" w:hAnsi="Times New Roman" w:cs="Times New Roman"/>
          <w:b/>
          <w:bCs/>
          <w:color w:val="000000" w:themeColor="text1"/>
        </w:rPr>
        <w:t>8.2 Preprocessing Outputs</w:t>
      </w:r>
    </w:p>
    <w:p w14:paraId="02713F48" w14:textId="77777777" w:rsidR="001C7D41" w:rsidRPr="008643D0" w:rsidRDefault="00000000">
      <w:pPr>
        <w:spacing w:after="160" w:line="276" w:lineRule="auto"/>
        <w:jc w:val="both"/>
        <w:rPr>
          <w:rFonts w:ascii="Times New Roman" w:hAnsi="Times New Roman" w:cs="Times New Roman"/>
        </w:rPr>
      </w:pPr>
      <w:r w:rsidRPr="008E1355">
        <w:rPr>
          <w:rFonts w:ascii="Times New Roman" w:hAnsi="Times New Roman" w:cs="Times New Roman"/>
          <w:color w:val="000000" w:themeColor="text1"/>
        </w:rPr>
        <w:t xml:space="preserve">Missing-value verification after cleaning, and </w:t>
      </w:r>
      <w:r w:rsidRPr="008643D0">
        <w:rPr>
          <w:rFonts w:ascii="Times New Roman" w:hAnsi="Times New Roman" w:cs="Times New Roman"/>
        </w:rPr>
        <w:t>duplicate-count verification after de-duplication: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490"/>
      </w:tblGrid>
      <w:tr w:rsidR="001C7D41" w:rsidRPr="008643D0" w14:paraId="778E91F8" w14:textId="77777777">
        <w:tc>
          <w:tcPr>
            <w:tcW w:w="0" w:type="auto"/>
            <w:shd w:val="clear" w:color="auto" w:fill="F5F5F5"/>
            <w:tcMar>
              <w:top w:w="120" w:type="dxa"/>
              <w:left w:w="160" w:type="dxa"/>
              <w:bottom w:w="120" w:type="dxa"/>
              <w:right w:w="160" w:type="dxa"/>
            </w:tcMar>
          </w:tcPr>
          <w:p w14:paraId="4D9558D7"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757E05F9"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Missing values remaining -&gt; Netflix: 0  Amazon Prime: 0  JioHotstar: 0  ZEE5: 0</w:t>
            </w:r>
          </w:p>
          <w:p w14:paraId="7EB81871"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Duplicate rows remaining -&gt; Netflix: 0  Amazon Prime: 0  JioHotstar: 0  ZEE5: 0</w:t>
            </w:r>
          </w:p>
        </w:tc>
      </w:tr>
    </w:tbl>
    <w:p w14:paraId="3382DF17" w14:textId="77777777" w:rsidR="001C7D41" w:rsidRPr="008643D0" w:rsidRDefault="00000000">
      <w:pPr>
        <w:spacing w:after="160" w:line="276" w:lineRule="auto"/>
        <w:jc w:val="both"/>
        <w:rPr>
          <w:rFonts w:ascii="Times New Roman" w:hAnsi="Times New Roman" w:cs="Times New Roman"/>
        </w:rPr>
      </w:pPr>
      <w:r w:rsidRPr="008643D0">
        <w:rPr>
          <w:rFonts w:ascii="Times New Roman" w:hAnsi="Times New Roman" w:cs="Times New Roman"/>
        </w:rPr>
        <w:t>Combined dataset shape after concatenating all four cleaned platforms:</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490"/>
      </w:tblGrid>
      <w:tr w:rsidR="001C7D41" w:rsidRPr="008643D0" w14:paraId="36E97653" w14:textId="77777777">
        <w:tc>
          <w:tcPr>
            <w:tcW w:w="0" w:type="auto"/>
            <w:shd w:val="clear" w:color="auto" w:fill="F5F5F5"/>
            <w:tcMar>
              <w:top w:w="120" w:type="dxa"/>
              <w:left w:w="160" w:type="dxa"/>
              <w:bottom w:w="120" w:type="dxa"/>
              <w:right w:w="160" w:type="dxa"/>
            </w:tcMar>
          </w:tcPr>
          <w:p w14:paraId="3EB542E8" w14:textId="77777777" w:rsidR="001C7D41" w:rsidRPr="008643D0" w:rsidRDefault="00000000">
            <w:pPr>
              <w:spacing w:after="60"/>
              <w:rPr>
                <w:rFonts w:ascii="Times New Roman" w:hAnsi="Times New Roman" w:cs="Times New Roman"/>
              </w:rPr>
            </w:pPr>
            <w:r w:rsidRPr="008643D0">
              <w:rPr>
                <w:rFonts w:ascii="Times New Roman" w:hAnsi="Times New Roman" w:cs="Times New Roman"/>
                <w:i/>
                <w:iCs/>
                <w:color w:val="595959"/>
                <w:sz w:val="18"/>
                <w:szCs w:val="18"/>
              </w:rPr>
              <w:t>Output:</w:t>
            </w:r>
          </w:p>
          <w:p w14:paraId="4AD4980C"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Combined Dataset Shape: (2015, 18)</w:t>
            </w:r>
          </w:p>
          <w:p w14:paraId="58D9CF10" w14:textId="77777777" w:rsidR="001C7D41" w:rsidRPr="008643D0" w:rsidRDefault="00000000">
            <w:pPr>
              <w:rPr>
                <w:rFonts w:ascii="Times New Roman" w:hAnsi="Times New Roman" w:cs="Times New Roman"/>
              </w:rPr>
            </w:pPr>
            <w:r w:rsidRPr="008643D0">
              <w:rPr>
                <w:rFonts w:ascii="Times New Roman" w:eastAsia="Consolas" w:hAnsi="Times New Roman" w:cs="Times New Roman"/>
                <w:color w:val="202020"/>
                <w:sz w:val="17"/>
                <w:szCs w:val="17"/>
              </w:rPr>
              <w:t>ZEE5: 511   Netflix: 504   Amazon Prime Video: 500   JioHotstar: 500</w:t>
            </w:r>
          </w:p>
        </w:tc>
      </w:tr>
    </w:tbl>
    <w:p w14:paraId="356D1C01" w14:textId="77777777" w:rsidR="001C7D41" w:rsidRPr="008E1355" w:rsidRDefault="00000000">
      <w:pPr>
        <w:pStyle w:val="Heading2"/>
        <w:spacing w:before="280" w:after="160"/>
        <w:rPr>
          <w:rFonts w:ascii="Times New Roman" w:hAnsi="Times New Roman" w:cs="Times New Roman"/>
          <w:color w:val="000000" w:themeColor="text1"/>
        </w:rPr>
      </w:pPr>
      <w:r w:rsidRPr="008E1355">
        <w:rPr>
          <w:rFonts w:ascii="Times New Roman" w:hAnsi="Times New Roman" w:cs="Times New Roman"/>
          <w:b/>
          <w:bCs/>
          <w:color w:val="000000" w:themeColor="text1"/>
        </w:rPr>
        <w:t>8.3 Visualization Outputs</w:t>
      </w:r>
    </w:p>
    <w:p w14:paraId="35D821A3" w14:textId="77777777" w:rsidR="001C7D41" w:rsidRPr="008E1355" w:rsidRDefault="00000000">
      <w:pPr>
        <w:spacing w:after="160" w:line="276" w:lineRule="auto"/>
        <w:jc w:val="both"/>
        <w:rPr>
          <w:rFonts w:ascii="Times New Roman" w:hAnsi="Times New Roman" w:cs="Times New Roman"/>
          <w:color w:val="000000" w:themeColor="text1"/>
        </w:rPr>
      </w:pPr>
      <w:r w:rsidRPr="008E1355">
        <w:rPr>
          <w:rFonts w:ascii="Times New Roman" w:hAnsi="Times New Roman" w:cs="Times New Roman"/>
          <w:color w:val="000000" w:themeColor="text1"/>
        </w:rPr>
        <w:t>All eight generated chart outputs (Movie/Series bar graph, Genre bar graph, Age Rating pie charts, Duration histogram, IMDb Rating box plot, Release Decade line chart, Views-vs-Rating scatter plot, and Language distribution bar chart) are presented in full resolution in Chapter 6, Sections 6.1–6.7.</w:t>
      </w:r>
    </w:p>
    <w:p w14:paraId="3F8F4ACC" w14:textId="77777777" w:rsidR="001C7D41" w:rsidRPr="008E1355" w:rsidRDefault="00000000">
      <w:pPr>
        <w:pStyle w:val="Heading2"/>
        <w:spacing w:before="280" w:after="160"/>
        <w:rPr>
          <w:rFonts w:ascii="Times New Roman" w:hAnsi="Times New Roman" w:cs="Times New Roman"/>
          <w:color w:val="000000" w:themeColor="text1"/>
        </w:rPr>
      </w:pPr>
      <w:r w:rsidRPr="008E1355">
        <w:rPr>
          <w:rFonts w:ascii="Times New Roman" w:hAnsi="Times New Roman" w:cs="Times New Roman"/>
          <w:b/>
          <w:bCs/>
          <w:color w:val="000000" w:themeColor="text1"/>
        </w:rPr>
        <w:t>8.4 Prediction / Analysis Outputs</w:t>
      </w:r>
    </w:p>
    <w:p w14:paraId="7735531E" w14:textId="77777777" w:rsidR="001C7D41" w:rsidRPr="008E1355" w:rsidRDefault="00000000">
      <w:pPr>
        <w:spacing w:after="160" w:line="276" w:lineRule="auto"/>
        <w:jc w:val="both"/>
        <w:rPr>
          <w:rFonts w:ascii="Times New Roman" w:hAnsi="Times New Roman" w:cs="Times New Roman"/>
          <w:color w:val="000000" w:themeColor="text1"/>
        </w:rPr>
      </w:pPr>
      <w:r w:rsidRPr="008E1355">
        <w:rPr>
          <w:rFonts w:ascii="Times New Roman" w:hAnsi="Times New Roman" w:cs="Times New Roman"/>
          <w:color w:val="000000" w:themeColor="text1"/>
        </w:rPr>
        <w:t>As noted in Chapter 7, this project produces analytical/statistical outputs rather than model predictions. The key analysis outputs — Movie/Series counts, Age Rating distribution, highest Genre and Language per platform, Duration category counts, and IMDb rating statistics — are fully tabulated in Chapter 7, Section 7.2.</w:t>
      </w:r>
    </w:p>
    <w:p w14:paraId="53C28C06" w14:textId="77777777" w:rsidR="001C7D41" w:rsidRPr="0056443E" w:rsidRDefault="00000000" w:rsidP="000E1C5A">
      <w:pPr>
        <w:pStyle w:val="Heading1"/>
        <w:pageBreakBefore/>
        <w:spacing w:before="200" w:after="240"/>
        <w:jc w:val="center"/>
        <w:rPr>
          <w:rFonts w:ascii="Times New Roman" w:hAnsi="Times New Roman" w:cs="Times New Roman"/>
          <w:color w:val="000000" w:themeColor="text1"/>
        </w:rPr>
      </w:pPr>
      <w:r w:rsidRPr="0056443E">
        <w:rPr>
          <w:rFonts w:ascii="Times New Roman" w:hAnsi="Times New Roman" w:cs="Times New Roman"/>
          <w:b/>
          <w:bCs/>
          <w:color w:val="000000" w:themeColor="text1"/>
        </w:rPr>
        <w:lastRenderedPageBreak/>
        <w:t>Chapter 9: Conclusion and Future Enhancements</w:t>
      </w:r>
    </w:p>
    <w:p w14:paraId="6982B232" w14:textId="77777777" w:rsidR="001C7D41" w:rsidRPr="0056443E" w:rsidRDefault="00000000">
      <w:pPr>
        <w:pStyle w:val="Heading2"/>
        <w:spacing w:before="280" w:after="160"/>
        <w:rPr>
          <w:rFonts w:ascii="Times New Roman" w:hAnsi="Times New Roman" w:cs="Times New Roman"/>
          <w:color w:val="000000" w:themeColor="text1"/>
        </w:rPr>
      </w:pPr>
      <w:r w:rsidRPr="0056443E">
        <w:rPr>
          <w:rFonts w:ascii="Times New Roman" w:hAnsi="Times New Roman" w:cs="Times New Roman"/>
          <w:b/>
          <w:bCs/>
          <w:color w:val="000000" w:themeColor="text1"/>
        </w:rPr>
        <w:t>9.1 Conclusion</w:t>
      </w:r>
    </w:p>
    <w:p w14:paraId="55FB1735" w14:textId="77777777" w:rsidR="001C7D41" w:rsidRPr="0056443E" w:rsidRDefault="00000000">
      <w:pPr>
        <w:spacing w:after="160" w:line="276" w:lineRule="auto"/>
        <w:jc w:val="both"/>
        <w:rPr>
          <w:rFonts w:ascii="Times New Roman" w:hAnsi="Times New Roman" w:cs="Times New Roman"/>
          <w:color w:val="000000" w:themeColor="text1"/>
        </w:rPr>
      </w:pPr>
      <w:r w:rsidRPr="0056443E">
        <w:rPr>
          <w:rFonts w:ascii="Times New Roman" w:hAnsi="Times New Roman" w:cs="Times New Roman"/>
          <w:color w:val="000000" w:themeColor="text1"/>
        </w:rPr>
        <w:t>This Cornerstone project successfully implemented a complete data-analysis pipeline on four OTT platform datasets — Netflix, Amazon Prime Video, JioHotstar, and ZEE5 — covering data loading, quality assessment, missing-value and duplicate handling, feature scaling, standardization, label encoding, one-hot encoding, feature engineering, dataset integration, exploratory data analysis, and visualization. The resulting combined dataset of 2,015 cleaned records enabled meaningful, platform-level comparisons that revealed distinct content strategies: ZEE5 as a Series-first, Hindi-language, recent-decade-heavy platform; JioHotstar as a Movie-first, family-friendly platform; and Netflix and Amazon Prime Video as English-first, genre-diverse platforms with broadly similar IMDb rating profiles. The project demonstrates practical, hands-on application of the core Data Analysis Essentials techniques on a realistic, multi-source dataset.</w:t>
      </w:r>
    </w:p>
    <w:p w14:paraId="1CB62D70" w14:textId="77777777" w:rsidR="001C7D41" w:rsidRPr="0056443E" w:rsidRDefault="00000000">
      <w:pPr>
        <w:pStyle w:val="Heading2"/>
        <w:spacing w:before="280" w:after="160"/>
        <w:rPr>
          <w:rFonts w:ascii="Times New Roman" w:hAnsi="Times New Roman" w:cs="Times New Roman"/>
          <w:color w:val="000000" w:themeColor="text1"/>
        </w:rPr>
      </w:pPr>
      <w:r w:rsidRPr="0056443E">
        <w:rPr>
          <w:rFonts w:ascii="Times New Roman" w:hAnsi="Times New Roman" w:cs="Times New Roman"/>
          <w:b/>
          <w:bCs/>
          <w:color w:val="000000" w:themeColor="text1"/>
        </w:rPr>
        <w:t>9.2 Limitations</w:t>
      </w:r>
    </w:p>
    <w:p w14:paraId="13F9EBB8"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The analysis is purely descriptive/exploratory; no predictive model was built or validated.</w:t>
      </w:r>
    </w:p>
    <w:p w14:paraId="75D4B700"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Missing numerical values were imputed using the column mean, which can slightly understate the true variance of the original data.</w:t>
      </w:r>
    </w:p>
    <w:p w14:paraId="7C7D6DF0"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The datasets, while realistic in structure, are curated academic practice datasets and may not reflect the full, unfiltered scale of each platform's real-world content catalogue.</w:t>
      </w:r>
    </w:p>
    <w:p w14:paraId="72EF829A"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 xml:space="preserve">Genre and Language fields contain combined multi-value strings (e.g., "Crime, Drama"), which were </w:t>
      </w:r>
      <w:proofErr w:type="spellStart"/>
      <w:r w:rsidRPr="0056443E">
        <w:rPr>
          <w:rFonts w:ascii="Times New Roman" w:hAnsi="Times New Roman" w:cs="Times New Roman"/>
          <w:color w:val="000000" w:themeColor="text1"/>
        </w:rPr>
        <w:t>analyzed</w:t>
      </w:r>
      <w:proofErr w:type="spellEnd"/>
      <w:r w:rsidRPr="0056443E">
        <w:rPr>
          <w:rFonts w:ascii="Times New Roman" w:hAnsi="Times New Roman" w:cs="Times New Roman"/>
          <w:color w:val="000000" w:themeColor="text1"/>
        </w:rPr>
        <w:t xml:space="preserve"> as single composite categories rather than being split into individual genre/language tags.</w:t>
      </w:r>
    </w:p>
    <w:p w14:paraId="697235DE" w14:textId="77777777" w:rsidR="001C7D41" w:rsidRPr="0056443E" w:rsidRDefault="00000000">
      <w:pPr>
        <w:pStyle w:val="Heading2"/>
        <w:spacing w:before="280" w:after="160"/>
        <w:rPr>
          <w:rFonts w:ascii="Times New Roman" w:hAnsi="Times New Roman" w:cs="Times New Roman"/>
          <w:color w:val="000000" w:themeColor="text1"/>
        </w:rPr>
      </w:pPr>
      <w:r w:rsidRPr="0056443E">
        <w:rPr>
          <w:rFonts w:ascii="Times New Roman" w:hAnsi="Times New Roman" w:cs="Times New Roman"/>
          <w:b/>
          <w:bCs/>
          <w:color w:val="000000" w:themeColor="text1"/>
        </w:rPr>
        <w:t>9.3 Future Enhancements</w:t>
      </w:r>
    </w:p>
    <w:p w14:paraId="5D898374"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Split multi-value Genre and Language fields into individual tags for finer-grained, tag-level frequency analysis.</w:t>
      </w:r>
    </w:p>
    <w:p w14:paraId="7F84D201"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 xml:space="preserve">Build a supervised model (e.g., regression) to predict IMDb_Rating or </w:t>
      </w:r>
      <w:proofErr w:type="spellStart"/>
      <w:r w:rsidRPr="0056443E">
        <w:rPr>
          <w:rFonts w:ascii="Times New Roman" w:hAnsi="Times New Roman" w:cs="Times New Roman"/>
          <w:color w:val="000000" w:themeColor="text1"/>
        </w:rPr>
        <w:t>Estimated_Views_Millions</w:t>
      </w:r>
      <w:proofErr w:type="spellEnd"/>
      <w:r w:rsidRPr="0056443E">
        <w:rPr>
          <w:rFonts w:ascii="Times New Roman" w:hAnsi="Times New Roman" w:cs="Times New Roman"/>
          <w:color w:val="000000" w:themeColor="text1"/>
        </w:rPr>
        <w:t xml:space="preserve"> from content attributes.</w:t>
      </w:r>
    </w:p>
    <w:p w14:paraId="25795A8A"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Incorporate time-series analysis of monthly/quarterly content additions if timestamped release data becomes available.</w:t>
      </w:r>
    </w:p>
    <w:p w14:paraId="3B932272"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Extend the dataset with additional OTT platforms (e.g., SonyLIV, Disney+, Aha) for a broader industry-wide comparison.</w:t>
      </w:r>
    </w:p>
    <w:p w14:paraId="169D3FBD" w14:textId="77777777" w:rsidR="001C7D41" w:rsidRPr="0056443E" w:rsidRDefault="00000000">
      <w:pPr>
        <w:pStyle w:val="ListParagraph"/>
        <w:numPr>
          <w:ilvl w:val="0"/>
          <w:numId w:val="1"/>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 xml:space="preserve">Deploy the analysis as an interactive dashboard (e.g., using </w:t>
      </w:r>
      <w:proofErr w:type="spellStart"/>
      <w:r w:rsidRPr="0056443E">
        <w:rPr>
          <w:rFonts w:ascii="Times New Roman" w:hAnsi="Times New Roman" w:cs="Times New Roman"/>
          <w:color w:val="000000" w:themeColor="text1"/>
        </w:rPr>
        <w:t>Plotly</w:t>
      </w:r>
      <w:proofErr w:type="spellEnd"/>
      <w:r w:rsidRPr="0056443E">
        <w:rPr>
          <w:rFonts w:ascii="Times New Roman" w:hAnsi="Times New Roman" w:cs="Times New Roman"/>
          <w:color w:val="000000" w:themeColor="text1"/>
        </w:rPr>
        <w:t xml:space="preserve"> Dash or Power BI) for dynamic, filterable exploration by stakeholders.</w:t>
      </w:r>
    </w:p>
    <w:p w14:paraId="29A304B6" w14:textId="77777777" w:rsidR="001C7D41" w:rsidRPr="0056443E" w:rsidRDefault="00000000">
      <w:pPr>
        <w:pStyle w:val="Heading1"/>
        <w:pageBreakBefore/>
        <w:spacing w:before="200" w:after="240"/>
        <w:rPr>
          <w:rFonts w:ascii="Times New Roman" w:hAnsi="Times New Roman" w:cs="Times New Roman"/>
          <w:color w:val="000000" w:themeColor="text1"/>
        </w:rPr>
      </w:pPr>
      <w:r w:rsidRPr="0056443E">
        <w:rPr>
          <w:rFonts w:ascii="Times New Roman" w:hAnsi="Times New Roman" w:cs="Times New Roman"/>
          <w:b/>
          <w:bCs/>
          <w:color w:val="000000" w:themeColor="text1"/>
        </w:rPr>
        <w:lastRenderedPageBreak/>
        <w:t>References</w:t>
      </w:r>
    </w:p>
    <w:p w14:paraId="6DF885CB"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 xml:space="preserve">McKinney, W. "Python for Data Analysis: Data Wrangling with Pandas, NumPy, and </w:t>
      </w:r>
      <w:proofErr w:type="spellStart"/>
      <w:r w:rsidRPr="0056443E">
        <w:rPr>
          <w:rFonts w:ascii="Times New Roman" w:hAnsi="Times New Roman" w:cs="Times New Roman"/>
          <w:color w:val="000000" w:themeColor="text1"/>
        </w:rPr>
        <w:t>IPython</w:t>
      </w:r>
      <w:proofErr w:type="spellEnd"/>
      <w:r w:rsidRPr="0056443E">
        <w:rPr>
          <w:rFonts w:ascii="Times New Roman" w:hAnsi="Times New Roman" w:cs="Times New Roman"/>
          <w:color w:val="000000" w:themeColor="text1"/>
        </w:rPr>
        <w:t>." O'Reilly Media.</w:t>
      </w:r>
    </w:p>
    <w:p w14:paraId="7231A81E"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Pedregosa, F. et al. "Scikit-learn: Machine Learning in Python." Journal of Machine Learning Research, 2011.</w:t>
      </w:r>
    </w:p>
    <w:p w14:paraId="760B6BF9"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Hunter, J. D. "Matplotlib: A 2D Graphics Environment." Computing in Science &amp; Engineering, 2007.</w:t>
      </w:r>
    </w:p>
    <w:p w14:paraId="2F3A3102"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Pandas Documentation — https://pandas.pydata.org/docs/</w:t>
      </w:r>
    </w:p>
    <w:p w14:paraId="6676F5D0"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Scikit-learn Preprocessing Documentation — https://scikit-learn.org/stable/modules/preprocessing.html</w:t>
      </w:r>
    </w:p>
    <w:p w14:paraId="7CC10F77"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Matplotlib Documentation — https://matplotlib.org/stable/contents.html</w:t>
      </w:r>
    </w:p>
    <w:p w14:paraId="157B3F72"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 xml:space="preserve">Google </w:t>
      </w:r>
      <w:proofErr w:type="spellStart"/>
      <w:r w:rsidRPr="0056443E">
        <w:rPr>
          <w:rFonts w:ascii="Times New Roman" w:hAnsi="Times New Roman" w:cs="Times New Roman"/>
          <w:color w:val="000000" w:themeColor="text1"/>
        </w:rPr>
        <w:t>Colaboratory</w:t>
      </w:r>
      <w:proofErr w:type="spellEnd"/>
      <w:r w:rsidRPr="0056443E">
        <w:rPr>
          <w:rFonts w:ascii="Times New Roman" w:hAnsi="Times New Roman" w:cs="Times New Roman"/>
          <w:color w:val="000000" w:themeColor="text1"/>
        </w:rPr>
        <w:t xml:space="preserve"> Documentation — https://colab.research.google.com/</w:t>
      </w:r>
    </w:p>
    <w:p w14:paraId="343DAB97" w14:textId="77777777" w:rsidR="001C7D41" w:rsidRPr="0056443E" w:rsidRDefault="00000000">
      <w:pPr>
        <w:pStyle w:val="ListParagraph"/>
        <w:numPr>
          <w:ilvl w:val="0"/>
          <w:numId w:val="2"/>
        </w:numPr>
        <w:spacing w:after="90"/>
        <w:rPr>
          <w:rFonts w:ascii="Times New Roman" w:hAnsi="Times New Roman" w:cs="Times New Roman"/>
          <w:color w:val="000000" w:themeColor="text1"/>
        </w:rPr>
      </w:pPr>
      <w:r w:rsidRPr="0056443E">
        <w:rPr>
          <w:rFonts w:ascii="Times New Roman" w:hAnsi="Times New Roman" w:cs="Times New Roman"/>
          <w:color w:val="000000" w:themeColor="text1"/>
        </w:rPr>
        <w:t>Course material and lecture notes — Data Analysis Essentials, Department of AIML, Aditya University.</w:t>
      </w:r>
    </w:p>
    <w:p w14:paraId="3CEC9C05" w14:textId="77777777" w:rsidR="001C7D41" w:rsidRPr="0056443E" w:rsidRDefault="00000000">
      <w:pPr>
        <w:pStyle w:val="Heading1"/>
        <w:pageBreakBefore/>
        <w:spacing w:before="200" w:after="240"/>
        <w:rPr>
          <w:rFonts w:ascii="Times New Roman" w:hAnsi="Times New Roman" w:cs="Times New Roman"/>
          <w:color w:val="000000" w:themeColor="text1"/>
        </w:rPr>
      </w:pPr>
      <w:r w:rsidRPr="0056443E">
        <w:rPr>
          <w:rFonts w:ascii="Times New Roman" w:hAnsi="Times New Roman" w:cs="Times New Roman"/>
          <w:b/>
          <w:bCs/>
          <w:color w:val="000000" w:themeColor="text1"/>
        </w:rPr>
        <w:lastRenderedPageBreak/>
        <w:t>Appendix — Source Code</w:t>
      </w:r>
    </w:p>
    <w:p>
      <w:pPr>
        <w:spacing w:after="160" w:line="276" w:lineRule="auto"/>
        <w:jc w:val="both"/>
        <w:rPr>
          <w:rFonts w:ascii="Times New Roman" w:hAnsi="Times New Roman" w:cs="Times New Roman"/>
        </w:rPr>
      </w:pPr>
      <w:r>
        <w:rPr>
          <w:rFonts w:ascii="Times New Roman" w:hAnsi="Times New Roman" w:cs="Times New Roman"/>
        </w:rPr>
        <w:t xml:space="preserve">This appendix presents the complete source code of the OTT Streaming Insights and Content Analysis notebook (PROJECT.ipynb), arranged in the same order in which it was executed, from library imports and dataset loading through preprocessing, exploratory data analysis, and data visualization. All code cells of the notebook are reproduced in full and without abridgement.</w:t>
      </w: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A.1 Importing Libraries</w:t>
      </w:r>
    </w:p>
    <w:p>
      <w:pPr>
        <w:spacing w:after="160" w:line="276" w:lineRule="auto"/>
        <w:jc w:val="both"/>
        <w:rPr>
          <w:rFonts w:ascii="Times New Roman" w:hAnsi="Times New Roman" w:cs="Times New Roman"/>
        </w:rPr>
      </w:pPr>
      <w:r>
        <w:rPr>
          <w:rFonts w:ascii="Times New Roman" w:hAnsi="Times New Roman" w:cs="Times New Roman"/>
        </w:rPr>
        <w:t xml:space="preserve">The required Python libraries are imported for data manipulation, numerical operations, analysis, and visualization.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pandas as pd</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StandardScaler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numpy as np</w:t>
            </w:r>
          </w:p>
        </w:tc>
      </w:tr>
    </w:tbl>
    <w:p>
      <w:pPr>
        <w:spacing w:after="60"/>
        <w:rPr>
          <w:rFonts w:ascii="Times New Roman" w:hAnsi="Times New Roman" w:cs="Times New Roman"/>
          <w:sz w:val="8"/>
        </w:rPr>
      </w:pP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A.2 Loading Datasets</w:t>
      </w:r>
    </w:p>
    <w:p>
      <w:pPr>
        <w:spacing w:after="160" w:line="276" w:lineRule="auto"/>
        <w:jc w:val="both"/>
        <w:rPr>
          <w:rFonts w:ascii="Times New Roman" w:hAnsi="Times New Roman" w:cs="Times New Roman"/>
        </w:rPr>
      </w:pPr>
      <w:r>
        <w:rPr>
          <w:rFonts w:ascii="Times New Roman" w:hAnsi="Times New Roman" w:cs="Times New Roman"/>
        </w:rPr>
        <w:t xml:space="preserve">Four OTT platform datasets (Netflix, Amazon Prime Video, JioHotstar, and ZEE5) are loaded from Excel files using the Pandas library.</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 = pd.read_excel("/content/drive/MyDrive/Netflix_OTT_DAE_Preprocessing_Practice_620.xlsx")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 = pd.read_excel("/content/drive/MyDrive/Amazon_Prime_OTT_DAE_Preprocessing_Practice_650.xlsx")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 = pd.read_excel("/content/drive/MyDrive/JioHotstar_OTT_DAE_Preprocessing_Practice_610.xlsx")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 = pd.read_excel("/content/drive/MyDrive/ZEE5_OTT_DAE_Preprocessing_Practice_630_42Missing.xlsx")</w:t>
            </w:r>
          </w:p>
        </w:tc>
      </w:tr>
    </w:tbl>
    <w:p>
      <w:pPr>
        <w:spacing w:after="60"/>
        <w:rPr>
          <w:rFonts w:ascii="Times New Roman" w:hAnsi="Times New Roman" w:cs="Times New Roman"/>
          <w:sz w:val="8"/>
        </w:rPr>
      </w:pP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A.3 Dataset Understanding</w:t>
      </w:r>
    </w:p>
    <w:p>
      <w:pPr>
        <w:spacing w:after="160" w:line="276" w:lineRule="auto"/>
        <w:jc w:val="both"/>
        <w:rPr>
          <w:rFonts w:ascii="Times New Roman" w:hAnsi="Times New Roman" w:cs="Times New Roman"/>
        </w:rPr>
      </w:pPr>
      <w:r>
        <w:rPr>
          <w:rFonts w:ascii="Times New Roman" w:hAnsi="Times New Roman" w:cs="Times New Roman"/>
        </w:rPr>
        <w:t xml:space="preserve">The structure, dimensions, columns, data types, missing values, and duplicate records of each OTT dataset are examined before preprocessing.</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netflix_df.shape)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prime_df.shape)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jio_df.shape)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zee5_df.shape)</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print("Number of columns in each dataset:")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len(netflix_df.columns))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len(prime_df.columns))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len(jio_df.columns))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len(zee5_df.columns))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print("\nColumn Names:")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i, column in enumerate(netflix_df.columns, start=1):</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print(f"{i}. {column}")</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Dataset:")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print(netflix_df.head())</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print(netflix_df.dtypes)</w:t>
            </w:r>
          </w:p>
        </w:tc>
      </w:tr>
    </w:tbl>
    <w:p>
      <w:pPr>
        <w:spacing w:after="60"/>
        <w:rPr>
          <w:rFonts w:ascii="Times New Roman" w:hAnsi="Times New Roman" w:cs="Times New Roman"/>
          <w:sz w:val="8"/>
        </w:rPr>
      </w:pP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A.4 Data Preprocessing</w:t>
      </w:r>
    </w:p>
    <w:p>
      <w:pPr>
        <w:spacing w:after="160" w:line="276" w:lineRule="auto"/>
        <w:jc w:val="both"/>
        <w:rPr>
          <w:rFonts w:ascii="Times New Roman" w:hAnsi="Times New Roman" w:cs="Times New Roman"/>
        </w:rPr>
      </w:pPr>
      <w:r>
        <w:rPr>
          <w:rFonts w:ascii="Times New Roman" w:hAnsi="Times New Roman" w:cs="Times New Roman"/>
        </w:rPr>
        <w:t xml:space="preserve">Data preprocessing improves the quality and consistency of the datasets before analysis. The steps below cover missing values, duplicates, scaling, standardization, encoding, and project-specific feature engineering.</w:t>
      </w: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A.4.1 Duplicate and Missing Records Check</w:t>
      </w:r>
    </w:p>
    <w:p>
      <w:pPr>
        <w:spacing w:after="160" w:line="276" w:lineRule="auto"/>
        <w:jc w:val="both"/>
        <w:rPr>
          <w:rFonts w:ascii="Times New Roman" w:hAnsi="Times New Roman" w:cs="Times New Roman"/>
        </w:rPr>
      </w:pPr>
      <w:r>
        <w:rPr>
          <w:rFonts w:ascii="Times New Roman" w:hAnsi="Times New Roman" w:cs="Times New Roman"/>
        </w:rPr>
        <w:t xml:space="preserve">Missing values and duplicate records are identified in every dataset before any cleaning is performed.</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netflix_original = pd.read_excel("/content/drive/MyDrive/Netflix_OTT_DAE_Preprocessing_Practice_620.xlsx")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Missing Values:")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print(netflix_original.isnull().sum())</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amazon_original = pd.read_excel("/content/drive/MyDrive/Amazon_Prime_OTT_DAE_Preprocessing_Practice_650.xlsx")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Missing Values:")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print(amazon_original.isnull().sum())</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jio_original = pd.read_excel("/content/drive/MyDrive/JioHotstar_OTT_DAE_Preprocessing_Practice_610.xlsx")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Missing Values:")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print(jio_original.isnull().sum())</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zee5_original = pd.read_excel("/content/drive/MyDrive/ZEE5_OTT_DAE_Preprocessing_Practice_630_42Missing.xlsx")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Missing Values:")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print(zee5_original.isnull().sum())</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netflix_df.duplicated().sum())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prime_df.duplicated().sum())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jio_df.duplicated().sum())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zee5_df.duplicated().sum())</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A.4.2 Handling Missing Values</w:t>
      </w:r>
    </w:p>
    <w:p>
      <w:pPr>
        <w:spacing w:after="160" w:line="276" w:lineRule="auto"/>
        <w:jc w:val="both"/>
        <w:rPr>
          <w:rFonts w:ascii="Times New Roman" w:hAnsi="Times New Roman" w:cs="Times New Roman"/>
        </w:rPr>
      </w:pPr>
      <w:r>
        <w:rPr>
          <w:rFonts w:ascii="Times New Roman" w:hAnsi="Times New Roman" w:cs="Times New Roman"/>
        </w:rPr>
        <w:t xml:space="preserve">Missing values are filled with suitable values based on the type of data (mode/"Unknown" for categorical and mean for numerical attributes), followed by a verification step.</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netflix_df["Genre"] = netflix_df["Genre"].fillna("Unknown")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netflix_df["Language"] = netflix_df["Language"].fillna("Unknown")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netflix_df["IMDb_Rating"] = netflix_df["IMDb_Rating"].fillna(netflix_df["IMDb_Rating"].mean())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netflix_df["Age_Rating"] = netflix_df["Age_Rating"].fillna("Unknown")</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prime_df["Genre"] = prime_df["Genre"].fillna("Unknown")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prime_df["Language"] = prime_df["Language"].fillna("Unknown")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prime_df["IMDb_Rating"] = prime_df["IMDb_Rating"].fillna(prime_df["IMDb_Rating"].mean())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prime_df["Age_Rating"] = prime_df["Age_Rating"].fillna("Unknown")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prime_df["Country"] = prime_df["Country"].fillna("Unknown")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prime_df["Duration_Minutes"] = prime_df["Duration_Minutes"].fillna(prime_df["Duration_Minutes"].mean())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prime_df["Director"] = prime_df["Director"].fillna("Unknown")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prime_df["Lead_Actor"] = prime_df["Lead_Actor"].fillna("Unknown")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prime_df["Estimated_Views_Millions"] = prime_df["Estimated_Views_Millions"].fillna(prime_df["Estimated_Views_Millions"].mean())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prime_df["User_Rating"] = prime_df["User_Rating"].fillna(prime_df["User_Rating"].mean())</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zee5_df["Genre"] = zee5_df["Genre"].fillna("Unknown")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zee5_df["Language"] = zee5_df["Language"].fillna("Unknown")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zee5_df["IMDb_Rating"] = zee5_df["IMDb_Rating"].fillna(zee5_df["IMDb_Rating"].mean())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zee5_df["Age_Rating"] = zee5_df["Age_Rating"].fillna("Unknown")</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netflix_df.isnull().sum().sum())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prime_df.isnull().sum().sum())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jio_df.isnull().sum().sum())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zee5_df.isnull().sum().sum())</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A.4.3 Removing Duplicate Records</w:t>
      </w:r>
    </w:p>
    <w:p>
      <w:pPr>
        <w:spacing w:after="160" w:line="276" w:lineRule="auto"/>
        <w:jc w:val="both"/>
        <w:rPr>
          <w:rFonts w:ascii="Times New Roman" w:hAnsi="Times New Roman" w:cs="Times New Roman"/>
        </w:rPr>
      </w:pPr>
      <w:r>
        <w:rPr>
          <w:rFonts w:ascii="Times New Roman" w:hAnsi="Times New Roman" w:cs="Times New Roman"/>
        </w:rPr>
        <w:t xml:space="preserve">Duplicate records are removed from all four OTT datasets using drop_duplicates(), followed by a verification step.</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 = netflix_df.drop_duplicates()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 = prime_df.drop_duplicates()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 = jio_df.drop_duplicates()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 = zee5_df.drop_duplicates()</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print("Total Duplicate Rows In Each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netflix_df.duplicated().sum())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print("Amazon Prime:", prime_df.duplicated().sum())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print("JioHotstar:", jio_df.duplicated().sum())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 zee5_df.duplicated().sum())</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A.4.4 Feature Scaling (Min-Max Scaling)</w:t>
      </w:r>
    </w:p>
    <w:p>
      <w:pPr>
        <w:spacing w:after="160" w:line="276" w:lineRule="auto"/>
        <w:jc w:val="both"/>
        <w:rPr>
          <w:rFonts w:ascii="Times New Roman" w:hAnsi="Times New Roman" w:cs="Times New Roman"/>
        </w:rPr>
      </w:pPr>
      <w:r>
        <w:rPr>
          <w:rFonts w:ascii="Times New Roman" w:hAnsi="Times New Roman" w:cs="Times New Roman"/>
        </w:rPr>
        <w:t xml:space="preserve">Numerical attributes Duration_Minutes, IMDb_Rating, Estimated_Views_Millions, and Estimated_Watch_Hours are brought to a common scale.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MinMaxScaler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scaler = MinMaxScaler()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netflix_scaled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prime_scaled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jio_scaled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zee5_scaled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Scaled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print(netflix_scaled[:5])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 Scaled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print(prime_scaled[:5])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 Scaled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print(jio_scaled[:5])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 Scaled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print(zee5_scaled[:5])</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A.4.5 Standardization (Z-Score)</w:t>
      </w:r>
    </w:p>
    <w:p>
      <w:pPr>
        <w:spacing w:after="160" w:line="276" w:lineRule="auto"/>
        <w:jc w:val="both"/>
        <w:rPr>
          <w:rFonts w:ascii="Times New Roman" w:hAnsi="Times New Roman" w:cs="Times New Roman"/>
        </w:rPr>
      </w:pPr>
      <w:r>
        <w:rPr>
          <w:rFonts w:ascii="Times New Roman" w:hAnsi="Times New Roman" w:cs="Times New Roman"/>
        </w:rPr>
        <w:t xml:space="preserve">Numerical attributes are transformed to have a mean of 0 and a standard deviation of 1.</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StandardScaler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scaler = StandardScaler()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netflix_standardized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prime_standardized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jio_standardized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zee5_standardized = scaler.fit_transform(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"Duration_Minutes",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"Estimated_Watch_Hours"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Standardized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print(netflix_standardized[:5])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 Standardized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print(prime_standardized[:5])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 Standardized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print(jio_standardized[:5])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 Standardized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print(zee5_standardized[:5])</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A.4.6 Label Encoding</w:t>
      </w:r>
    </w:p>
    <w:p>
      <w:pPr>
        <w:spacing w:after="160" w:line="276" w:lineRule="auto"/>
        <w:jc w:val="both"/>
        <w:rPr>
          <w:rFonts w:ascii="Times New Roman" w:hAnsi="Times New Roman" w:cs="Times New Roman"/>
        </w:rPr>
      </w:pPr>
      <w:r>
        <w:rPr>
          <w:rFonts w:ascii="Times New Roman" w:hAnsi="Times New Roman" w:cs="Times New Roman"/>
        </w:rPr>
        <w:t xml:space="preserve">Label Encoding converts the categorical Content_Type attribute (Movie / Series) into numerical labels.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LabelEncoder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label_encoder = LabelEncoder()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netflix_encoded = netflix_df.copy()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netflix_encoded["Content_Type_Encoded"] = label_encoder.fit_transform(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netflix_encoded["Content_Type"]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prime_encoded = prime_df.copy()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prime_encoded["Content_Type_Encoded"] = label_encoder.fit_transform(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prime_encoded["Content_Type"]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jio_encoded = jio_df.copy()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jio_encoded["Content_Type_Encoded"] = label_encoder.fit_transform(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jio_encoded["Content_Type"]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zee5_encoded = zee5_df.copy()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zee5_encoded["Content_Type_Encoded"] = label_encoder.fit_transform(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zee5_encoded["Content_Type"]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print(netflix_encoded[["Content_Type", "Content_Type_Encoded"]].head())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print(prime_encoded[["Content_Type", "Content_Type_Encoded"]].head())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print(jio_encoded[["Content_Type", "Content_Type_Encoded"]].head())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print(zee5_encoded[["Content_Type", "Content_Type_Encoded"]].head())</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A.4.7 One-Hot Encoding</w:t>
      </w:r>
    </w:p>
    <w:p>
      <w:pPr>
        <w:spacing w:after="160" w:line="276" w:lineRule="auto"/>
        <w:jc w:val="both"/>
        <w:rPr>
          <w:rFonts w:ascii="Times New Roman" w:hAnsi="Times New Roman" w:cs="Times New Roman"/>
        </w:rPr>
      </w:pPr>
      <w:r>
        <w:rPr>
          <w:rFonts w:ascii="Times New Roman" w:hAnsi="Times New Roman" w:cs="Times New Roman"/>
        </w:rPr>
        <w:t xml:space="preserve">One-Hot Encoding converts the Language attribute into separate binary columns containing 0 and 1.</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OneHotEncoder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encoder = OneHotEncoder(sparse_output=False)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netflix_onehot = 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netflix_df[["Language"]]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prime_onehot = 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prime_df[["Language"]]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jio_onehot = 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jio_df[["Language"]]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zee5_onehot = 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zee5_df[["Language"]]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One-Hot Encoded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print(netflix_onehot[:5])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 One-Hot Encoded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print(prime_onehot[:5])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 One-Hot Encoded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print(jio_onehot[:5])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 One-Hot Encoded Data:")</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print(zee5_onehot[:5])</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Get language names for each platform</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print("Get language names for each platform\n")</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Languages:")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print(encoder.fit(netflix_df[["Language"]]).categories_[0])</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 Languages:")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print(encoder.fit(prime_df[["Language"]]).categories_[0])</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 Languages:")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print(encoder.fit(jio_df[["Language"]]).categories_[0])</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 Languages:")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print(encoder.fit(zee5_df[["Language"]]).categories_[0])</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A.4.8 Other Project-Specific Preprocessing</w:t>
      </w:r>
    </w:p>
    <w:p>
      <w:pPr>
        <w:spacing w:after="160" w:line="276" w:lineRule="auto"/>
        <w:jc w:val="both"/>
        <w:rPr>
          <w:rFonts w:ascii="Times New Roman" w:hAnsi="Times New Roman" w:cs="Times New Roman"/>
        </w:rPr>
      </w:pPr>
      <w:r>
        <w:rPr>
          <w:rFonts w:ascii="Times New Roman" w:hAnsi="Times New Roman" w:cs="Times New Roman"/>
        </w:rPr>
        <w:t xml:space="preserve">Two new attributes are derived: Release_Decade (from Release_Year) and Duration_Category (from Duration_Minutes).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Create Release_Decade for all four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netflix_df["Release_Decade"] = (netflix_df["Release_Year"] // 10) * 10</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prime_df["Release_Decade"] = (prime_df["Release_Year"] // 10) * 10</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jio_df["Release_Decade"] = (jio_df["Release_Year"] // 10) * 10</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zee5_df["Release_Decade"] = (zee5_df["Release_Year"] // 10) * 10</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print(netflix_df[["Release_Year", "Release_Decade"]].head())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print(prime_df[["Release_Year", "Release_Decade"]].head())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print(jio_df[["Release_Year", "Release_Decade"]].head())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print(zee5_df[["Release_Year", "Release_Decade"]].head())</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Create Duration_Category for all four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def duration_category(minutes):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if minutes &lt; 60:</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return "Short"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elif minutes &lt;= 120:</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return "Medium"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else:</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return "Long"</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netflix_df["Duration_Category"] = netflix_df["Duration_Minutes"].apply(duration_category)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prime_df["Duration_Category"] = prime_df["Duration_Minutes"].apply(duration_category)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jio_df["Duration_Category"] = jio_df["Duration_Minutes"].apply(duration_category)</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zee5_df["Duration_Category"] = zee5_df["Duration_Minutes"].apply(duration_category)</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print(netflix_df[["Duration_Minutes", "Duration_Category"]].head())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print("\nAmazon Prime:")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print(prime_df[["Duration_Minutes", "Duration_Category"]].head())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print(jio_df[["Duration_Minutes", "Duration_Category"]].head())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print("\nZEE5:")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print(zee5_df[["Duration_Minutes", "Duration_Category"]].head())</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 Dataset:")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print(netflix_df.head())</w:t>
            </w:r>
          </w:p>
        </w:tc>
      </w:tr>
    </w:tbl>
    <w:p>
      <w:pPr>
        <w:spacing w:after="60"/>
        <w:rPr>
          <w:rFonts w:ascii="Times New Roman" w:hAnsi="Times New Roman" w:cs="Times New Roman"/>
          <w:sz w:val="8"/>
        </w:rPr>
      </w:pP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A.5 Exploratory Data Analysis (EDA)</w:t>
      </w:r>
    </w:p>
    <w:p>
      <w:pPr>
        <w:spacing w:after="160" w:line="276" w:lineRule="auto"/>
        <w:jc w:val="both"/>
        <w:rPr>
          <w:rFonts w:ascii="Times New Roman" w:hAnsi="Times New Roman" w:cs="Times New Roman"/>
        </w:rPr>
      </w:pPr>
      <w:r>
        <w:rPr>
          <w:rFonts w:ascii="Times New Roman" w:hAnsi="Times New Roman" w:cs="Times New Roman"/>
        </w:rPr>
        <w:t xml:space="preserve">The cleaned datasets are combined into a single dataset and analysed to compare content type, age rating, genre, language, duration, IMDb rating, release decade, and estimated views across the four OTT platforms.</w:t>
      </w: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A.5.1 Combining the Four Cleaned Datasets</w:t>
      </w:r>
    </w:p>
    <w:p>
      <w:pPr>
        <w:spacing w:after="160" w:line="276" w:lineRule="auto"/>
        <w:jc w:val="both"/>
        <w:rPr>
          <w:rFonts w:ascii="Times New Roman" w:hAnsi="Times New Roman" w:cs="Times New Roman"/>
        </w:rPr>
      </w:pPr>
      <w:r>
        <w:rPr>
          <w:rFonts w:ascii="Times New Roman" w:hAnsi="Times New Roman" w:cs="Times New Roman"/>
        </w:rPr>
        <w:t xml:space="preserve">The four cleaned datasets are concatenated into one dataset; the Platform attribute is retained to identify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Combine the four cleaned datasets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 = pd.concat(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[netflix_df, prime_df, jio_df, zee5_df],</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ignore_index=True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print("Combined Dataset Shape:", combined_df.shape)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print("\nPlatform-wise Record Count:\n")</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print(combined_df["Platform"].value_counts())</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A.5.2 Movie and Series Analysis</w:t>
      </w:r>
    </w:p>
    <w:p>
      <w:pPr>
        <w:spacing w:after="160" w:line="276" w:lineRule="auto"/>
        <w:jc w:val="both"/>
        <w:rPr>
          <w:rFonts w:ascii="Times New Roman" w:hAnsi="Times New Roman" w:cs="Times New Roman"/>
        </w:rPr>
      </w:pPr>
      <w:r>
        <w:rPr>
          <w:rFonts w:ascii="Times New Roman" w:hAnsi="Times New Roman" w:cs="Times New Roman"/>
        </w:rPr>
        <w:t xml:space="preserve">Compares the number of Movies and Series available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sklearn.preprocessing import LabelEncoder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label_encoder = LabelEncoder()</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combined_df["Content_Type_Encoded"] = label_encoder.fit_transform(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combined_df["Content_Type"]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print("Content Type Encoding:")</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print(combined_df[["Content_Type", "Content_Type_Encoded"]].head())</w:t>
            </w:r>
          </w:p>
        </w:tc>
      </w:tr>
    </w:tbl>
    <w:p>
      <w:pPr>
        <w:spacing w:after="60"/>
        <w:rPr>
          <w:rFonts w:ascii="Times New Roman" w:hAnsi="Times New Roman" w:cs="Times New Roman"/>
          <w:sz w:val="8"/>
        </w:rPr>
      </w:pP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print("MOVIE AND SERIES COUNT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movie_count = (platform_data["Content_Type_Encoded"] == 0).sum()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series_count = (platform_data["Content_Type_Encoded"] == 1).sum()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print("Movies:", movie_count)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print("Series:", series_count)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A.5.3 Age Rating Analysis</w:t>
      </w:r>
    </w:p>
    <w:p>
      <w:pPr>
        <w:spacing w:after="160" w:line="276" w:lineRule="auto"/>
        <w:jc w:val="both"/>
        <w:rPr>
          <w:rFonts w:ascii="Times New Roman" w:hAnsi="Times New Roman" w:cs="Times New Roman"/>
        </w:rPr>
      </w:pPr>
      <w:r>
        <w:rPr>
          <w:rFonts w:ascii="Times New Roman" w:hAnsi="Times New Roman" w:cs="Times New Roman"/>
        </w:rPr>
        <w:t xml:space="preserve">Identifies the distribution and most common Age Rating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print("AGE RATING DISTRIBUTION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age_rating_count = platform_data["Age_Rating"].value_counts()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print(age_rating_count)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A.5.4 Genre Analysis</w:t>
      </w:r>
    </w:p>
    <w:p>
      <w:pPr>
        <w:spacing w:after="160" w:line="276" w:lineRule="auto"/>
        <w:jc w:val="both"/>
        <w:rPr>
          <w:rFonts w:ascii="Times New Roman" w:hAnsi="Times New Roman" w:cs="Times New Roman"/>
        </w:rPr>
      </w:pPr>
      <w:r>
        <w:rPr>
          <w:rFonts w:ascii="Times New Roman" w:hAnsi="Times New Roman" w:cs="Times New Roman"/>
        </w:rPr>
        <w:t xml:space="preserve">Identifies the most common genre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print("HIGHEST GENRE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genre_count = platform_data["Genre"].value_counts()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highest_genre = genre_count.idxmax()</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highest_count = genre_count.max()</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print("Highest Genre:", highest_genre)</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print("Count:", highest_count)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A.5.5 Language Distribution Analysis</w:t>
      </w:r>
    </w:p>
    <w:p>
      <w:pPr>
        <w:spacing w:after="160" w:line="276" w:lineRule="auto"/>
        <w:jc w:val="both"/>
        <w:rPr>
          <w:rFonts w:ascii="Times New Roman" w:hAnsi="Times New Roman" w:cs="Times New Roman"/>
        </w:rPr>
      </w:pPr>
      <w:r>
        <w:rPr>
          <w:rFonts w:ascii="Times New Roman" w:hAnsi="Times New Roman" w:cs="Times New Roman"/>
        </w:rPr>
        <w:t xml:space="preserve">Identifies the most represented language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print("HIGHEST LANGUAGE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language_count = platform_data["Language"].value_counts()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highest_language = language_count.idxmax()</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highest_count = language_count.max()</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print("Highest Language:", highest_language)</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print("Count:", highest_count)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A.5.6 Duration Analysis</w:t>
      </w:r>
    </w:p>
    <w:p>
      <w:pPr>
        <w:spacing w:after="160" w:line="276" w:lineRule="auto"/>
        <w:jc w:val="both"/>
        <w:rPr>
          <w:rFonts w:ascii="Times New Roman" w:hAnsi="Times New Roman" w:cs="Times New Roman"/>
        </w:rPr>
      </w:pPr>
      <w:r>
        <w:rPr>
          <w:rFonts w:ascii="Times New Roman" w:hAnsi="Times New Roman" w:cs="Times New Roman"/>
        </w:rPr>
        <w:t xml:space="preserve">Examines the distribution of Short, Medium, and Long content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print("CONTENT DURATION DISTRIBUTION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duration_count = platform_data["Duration_Category"].value_counts()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print("Short:", duration_count.get("Short", 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print("Medium:", duration_count.get("Medium", 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print("Long:", duration_count.get("Long", 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A.5.7 IMDb Rating Analysis</w:t>
      </w:r>
    </w:p>
    <w:p>
      <w:pPr>
        <w:spacing w:after="160" w:line="276" w:lineRule="auto"/>
        <w:jc w:val="both"/>
        <w:rPr>
          <w:rFonts w:ascii="Times New Roman" w:hAnsi="Times New Roman" w:cs="Times New Roman"/>
        </w:rPr>
      </w:pPr>
      <w:r>
        <w:rPr>
          <w:rFonts w:ascii="Times New Roman" w:hAnsi="Times New Roman" w:cs="Times New Roman"/>
        </w:rPr>
        <w:t xml:space="preserve">Compares the distribution of IMDb ratings across the four OTT platforms.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print("IMDb RATING DISTRIBUTION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print("Average IMDb Rating:", round(platform_data["IMDb_Rating"].mean(), 2))</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print("Highest IMDb Rating:", platform_data["IMDb_Rating"].max())</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print("Lowest IMDb Rating:", platform_data["IMDb_Rating"].min())</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A.5.8 Release Decade Analysis</w:t>
      </w:r>
    </w:p>
    <w:p>
      <w:pPr>
        <w:spacing w:after="160" w:line="276" w:lineRule="auto"/>
        <w:jc w:val="both"/>
        <w:rPr>
          <w:rFonts w:ascii="Times New Roman" w:hAnsi="Times New Roman" w:cs="Times New Roman"/>
        </w:rPr>
      </w:pPr>
      <w:r>
        <w:rPr>
          <w:rFonts w:ascii="Times New Roman" w:hAnsi="Times New Roman" w:cs="Times New Roman"/>
        </w:rPr>
        <w:t xml:space="preserve">Examines the number of titles released in different decades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print("OTT Movies BY RELEASE DECADE")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decade_count = platform_data["Release_Decade"].value_counts().sort_index()</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print(decade_count)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A.5.9 IMDb Rating and Estimated Views Analysis</w:t>
      </w:r>
    </w:p>
    <w:p>
      <w:pPr>
        <w:spacing w:after="160" w:line="276" w:lineRule="auto"/>
        <w:jc w:val="both"/>
        <w:rPr>
          <w:rFonts w:ascii="Times New Roman" w:hAnsi="Times New Roman" w:cs="Times New Roman"/>
        </w:rPr>
      </w:pPr>
      <w:r>
        <w:rPr>
          <w:rFonts w:ascii="Times New Roman" w:hAnsi="Times New Roman" w:cs="Times New Roman"/>
        </w:rPr>
        <w:t xml:space="preserve">Examines the relationship between IMDb ratings and estimated views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print("IMDb RATING VS ESTIMATED VIEWS BY 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combined_df["Platform"].unique()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print(platform_data[["Estimated_Views_Millions", "IMDb_Rating"]].head(5))</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print()</w:t>
            </w:r>
          </w:p>
        </w:tc>
      </w:tr>
    </w:tbl>
    <w:p>
      <w:pPr>
        <w:spacing w:after="60"/>
        <w:rPr>
          <w:rFonts w:ascii="Times New Roman" w:hAnsi="Times New Roman" w:cs="Times New Roman"/>
          <w:sz w:val="8"/>
        </w:rPr>
      </w:pPr>
    </w:p>
    <w:p>
      <w:pPr>
        <w:pStyle w:val="Heading2"/>
        <w:keepNext/>
        <w:spacing w:before="280" w:after="160"/>
        <w:rPr>
          <w:rFonts w:ascii="Times New Roman" w:hAnsi="Times New Roman" w:cs="Times New Roman"/>
          <w:color w:val="000000" w:themeColor="text1"/>
        </w:rPr>
      </w:pPr>
      <w:r>
        <w:rPr>
          <w:rFonts w:ascii="Times New Roman" w:hAnsi="Times New Roman" w:cs="Times New Roman"/>
          <w:b/>
          <w:bCs/>
          <w:color w:val="000000" w:themeColor="text1"/>
        </w:rPr>
        <w:t xml:space="preserve">A.6 Data Visualization and Results</w:t>
      </w:r>
    </w:p>
    <w:p>
      <w:pPr>
        <w:spacing w:after="160" w:line="276" w:lineRule="auto"/>
        <w:jc w:val="both"/>
        <w:rPr>
          <w:rFonts w:ascii="Times New Roman" w:hAnsi="Times New Roman" w:cs="Times New Roman"/>
        </w:rPr>
      </w:pPr>
      <w:r>
        <w:rPr>
          <w:rFonts w:ascii="Times New Roman" w:hAnsi="Times New Roman" w:cs="Times New Roman"/>
        </w:rPr>
        <w:t xml:space="preserve">Matplotlib is used to generate the project visualizations; each figure is saved as an image using plt.savefig().</w:t>
      </w: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A.6.1 Bar Graph: Movie and Series Distribution Across OTT Platforms</w:t>
      </w:r>
    </w:p>
    <w:p>
      <w:pPr>
        <w:spacing w:after="160" w:line="276" w:lineRule="auto"/>
        <w:jc w:val="both"/>
        <w:rPr>
          <w:rFonts w:ascii="Times New Roman" w:hAnsi="Times New Roman" w:cs="Times New Roman"/>
        </w:rPr>
      </w:pPr>
      <w:r>
        <w:rPr>
          <w:rFonts w:ascii="Times New Roman" w:hAnsi="Times New Roman" w:cs="Times New Roman"/>
        </w:rPr>
        <w:t xml:space="preserve">Compares the number of Movies and Series available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movie_counts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series_counts = []</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movie_counts.append((platform_data["Content_Type_Encoded"] == 0).sum())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series_counts.append((platform_data["Content_Type_Encoded"] == 1).sum())</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x = range(len(platforms))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width = 0.35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plt.bar([i - width/2 for i in x], movie_counts, width=width, label="Movies")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plt.bar([i + width/2 for i in x], series_counts, width=width, label="Series")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plt.xticks(x, platforms, rotation=15)</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plt.ylabel("Number of Titles")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plt.title("Movie and Series Distribution Across OTT Platforms")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plt.legend()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Save graph</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plt.savefig("Movie_Series_Distribution.png", dpi=300, bbox_inches="tight")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Download graph</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files.download("Movie_Series_Distribution.png")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A.6.2 Bar Graph: Most Common Genres Across OTT Platforms</w:t>
      </w:r>
    </w:p>
    <w:p>
      <w:pPr>
        <w:spacing w:after="160" w:line="276" w:lineRule="auto"/>
        <w:jc w:val="both"/>
        <w:rPr>
          <w:rFonts w:ascii="Times New Roman" w:hAnsi="Times New Roman" w:cs="Times New Roman"/>
        </w:rPr>
      </w:pPr>
      <w:r>
        <w:rPr>
          <w:rFonts w:ascii="Times New Roman" w:hAnsi="Times New Roman" w:cs="Times New Roman"/>
        </w:rPr>
        <w:t xml:space="preserve">Compares the top 10 genres across Netflix, Amazon Prime Video, JioHotstar, and ZEE5.</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numpy as np</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Find the top 10 most common genres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top_10_genres = combined_df["Genre"].value_counts().head(10).index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zee5_counts = []</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genre in top_10_genres: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"Netflix")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(combined_df["Genre"] == genre)).sum()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"Amazon Prime Video")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(combined_df["Genre"] == genre)).sum()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"JioHotstar")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(combined_df["Genre"] == genre)).sum()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"ZEE5")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(combined_df["Genre"] == genre)).sum()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x = np.arange(len(top_10_genres))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width = 0.2</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plt.figure(figsize=(15, 7))</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- 0.3, netflix_counts, width, label="Netflix")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- 0.1, prime_counts, width, label="Amazon Prime Video")</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+ 0.1, jio_counts, width, label="JioHotstar")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+ 0.3, zee5_counts, width, label="ZEE5")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plt.xlabel("Genre")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plt.ylabel("Number of Titles")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plt.title("Genre Distribution Across OTT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plt.xticks(x, top_10_genres, rotation=30, ha="right")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plt.legend()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"Top_10_Genre_Distribution.png",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files.download("Top_10_Genre_Distribution.png")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A.6.3 Pie Chart: Age Rating Distribution Across OTT Platforms</w:t>
      </w:r>
    </w:p>
    <w:p>
      <w:pPr>
        <w:spacing w:after="160" w:line="276" w:lineRule="auto"/>
        <w:jc w:val="both"/>
        <w:rPr>
          <w:rFonts w:ascii="Times New Roman" w:hAnsi="Times New Roman" w:cs="Times New Roman"/>
        </w:rPr>
      </w:pPr>
      <w:r>
        <w:rPr>
          <w:rFonts w:ascii="Times New Roman" w:hAnsi="Times New Roman" w:cs="Times New Roman"/>
        </w:rPr>
        <w:t xml:space="preserve">Shows the proportion of different age ratings on each OTT platform.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plt.figure(figsize=(12, 10))</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i in range(len(platforms)):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 = platforms[i]</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age_rating_count = platform_data["Age_Rating"].value_counts()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plt.subplot(2, 2, i + 1)</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plt.pie(</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age_rating_count,</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labels=age_rating_count.index,</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autopct="%1.1f%%"</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plt.title(platform)</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plt.suptitle("Age Rating Distribution Across OTT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plt.savefig("Age_Rating_Distribution_All_Platforms.png",</w:t>
            </w:r>
          </w:p>
          <w:p>
            <w:pPr>
              <w:ind w:left="144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 bbox_inches="tight")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files.download("Age_Rating_Distribution_All_Platforms.png")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A.6.4 Histogram: Content Duration Distribution</w:t>
      </w:r>
    </w:p>
    <w:p>
      <w:pPr>
        <w:spacing w:after="160" w:line="276" w:lineRule="auto"/>
        <w:jc w:val="both"/>
        <w:rPr>
          <w:rFonts w:ascii="Times New Roman" w:hAnsi="Times New Roman" w:cs="Times New Roman"/>
        </w:rPr>
      </w:pPr>
      <w:r>
        <w:rPr>
          <w:rFonts w:ascii="Times New Roman" w:hAnsi="Times New Roman" w:cs="Times New Roman"/>
        </w:rPr>
        <w:t xml:space="preserve">Shows how OTT content is distributed according to its duration.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plt.figure(figsize=(10, 6))</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plt.hist(</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combined_df["Duration_Minutes"],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bins=10,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edgecolor="black"</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plt.xlabel("Duration (Minutes)")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plt.ylabel("Number of Titles")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plt.title("OTT Content Duration Distribution")</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"OTT_Content_Duration_Histogram.png",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files.download("OTT_Content_Duration_Histogram.png")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A.6.5 Box Plot: IMDb Rating Distribution Across OTT Platforms</w:t>
      </w:r>
    </w:p>
    <w:p>
      <w:pPr>
        <w:spacing w:after="160" w:line="276" w:lineRule="auto"/>
        <w:jc w:val="both"/>
        <w:rPr>
          <w:rFonts w:ascii="Times New Roman" w:hAnsi="Times New Roman" w:cs="Times New Roman"/>
        </w:rPr>
      </w:pPr>
      <w:r>
        <w:rPr>
          <w:rFonts w:ascii="Times New Roman" w:hAnsi="Times New Roman" w:cs="Times New Roman"/>
        </w:rPr>
        <w:t xml:space="preserve">Shows the median, spread, and variation of IMDb ratings across the four platforms.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rating_data = []</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rating_data.append(platform_data["IMDb_Rating"])</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plt.figure(figsize=(10, 6))</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plt.boxplot(rating_data, tick_labels=platforms)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plt.xlabel("OTT Platform")</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plt.ylabel("IMDb Rating")</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plt.title("IMDb Rating Distribution Across OTT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plt.xticks(rotation=15)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"IMDb_Rating_Box_Plot.png",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files.download("IMDb_Rating_Box_Plot.png")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A.6.6 Line Chart: OTT Content Distribution by Release Decade</w:t>
      </w:r>
    </w:p>
    <w:p>
      <w:pPr>
        <w:spacing w:after="160" w:line="276" w:lineRule="auto"/>
        <w:jc w:val="both"/>
        <w:rPr>
          <w:rFonts w:ascii="Times New Roman" w:hAnsi="Times New Roman" w:cs="Times New Roman"/>
        </w:rPr>
      </w:pPr>
      <w:r>
        <w:rPr>
          <w:rFonts w:ascii="Times New Roman" w:hAnsi="Times New Roman" w:cs="Times New Roman"/>
        </w:rPr>
        <w:t xml:space="preserve">Shows how the number of OTT titles varies across release decades.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plt.figure(figsize=(12, 6))</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decade_count = platform_data["Release_Decade"].value_counts().sort_index()</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plt.plot(</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decade_count.index,</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decade_count.values,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marker="o",</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label=platform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plt.xlabel("Release Decade")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plt.ylabel("Number of Movies")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plt.title("OTT Content Distribution by Release Decade")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plt.legend()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"OTT_Content_Release_Decade_Line_Chart.png",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files.download("OTT_Content_Release_Decade_Line_Chart.png")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A.6.7 Scatter Plot: IMDb Rating vs Estimated Views</w:t>
      </w:r>
    </w:p>
    <w:p>
      <w:pPr>
        <w:spacing w:after="160" w:line="276" w:lineRule="auto"/>
        <w:jc w:val="both"/>
        <w:rPr>
          <w:rFonts w:ascii="Times New Roman" w:hAnsi="Times New Roman" w:cs="Times New Roman"/>
        </w:rPr>
      </w:pPr>
      <w:r>
        <w:rPr>
          <w:rFonts w:ascii="Times New Roman" w:hAnsi="Times New Roman" w:cs="Times New Roman"/>
        </w:rPr>
        <w:t xml:space="preserve">Shows how IMDb ratings vary with the estimated views of OTT content.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plt.figure(figsize=(10, 6))</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platform in platforms:</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 = combined_df[combined_df["Platform"] == platform]</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plt.scatter(</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platform_data["Estimated_Views_Millions"],</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platform_data["IMDb_Rating"],</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label=platform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plt.xlabel("Estimated Views (Millions)")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plt.ylabel("IMDb Rating")</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plt.title("IMDb Rating vs Estimated Views")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plt.legend()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"IMDb_Rating_vs_Estimated_Views.png",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files.download("IMDb_Rating_vs_Estimated_Views.png")</w:t>
            </w:r>
          </w:p>
        </w:tc>
      </w:tr>
    </w:tbl>
    <w:p>
      <w:pPr>
        <w:spacing w:after="60"/>
        <w:rPr>
          <w:rFonts w:ascii="Times New Roman" w:hAnsi="Times New Roman" w:cs="Times New Roman"/>
          <w:sz w:val="8"/>
        </w:rPr>
      </w:pPr>
    </w:p>
    <w:p>
      <w:pPr>
        <w:pStyle w:val="Heading3"/>
        <w:keepNext/>
        <w:spacing w:before="200" w:after="120"/>
        <w:rPr>
          <w:rFonts w:ascii="Times New Roman" w:hAnsi="Times New Roman" w:cs="Times New Roman"/>
          <w:color w:val="000000" w:themeColor="text1"/>
        </w:rPr>
      </w:pPr>
      <w:r>
        <w:rPr>
          <w:rFonts w:ascii="Times New Roman" w:hAnsi="Times New Roman" w:cs="Times New Roman"/>
          <w:b/>
          <w:bCs/>
          <w:color w:val="000000" w:themeColor="text1"/>
        </w:rPr>
        <w:t xml:space="preserve">A.6.8 Project-Specific Visualization: Language Distribution Across OTT Platforms</w:t>
      </w:r>
    </w:p>
    <w:p>
      <w:pPr>
        <w:spacing w:after="160" w:line="276" w:lineRule="auto"/>
        <w:jc w:val="both"/>
        <w:rPr>
          <w:rFonts w:ascii="Times New Roman" w:hAnsi="Times New Roman" w:cs="Times New Roman"/>
        </w:rPr>
      </w:pPr>
      <w:r>
        <w:rPr>
          <w:rFonts w:ascii="Times New Roman" w:hAnsi="Times New Roman" w:cs="Times New Roman"/>
        </w:rPr>
        <w:t xml:space="preserve">Compares the number of titles in the top 10 languages across the four OTT platforms.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490"/>
      </w:tblGrid>
      <w:tr>
        <w:tc>
          <w:tcPr>
            <w:tcW w:w="0" w:type="auto"/>
            <w:shd w:val="clear" w:color="auto" w:fill="D1D1D1" w:themeFill="background2" w:themeFillShade="E6"/>
            <w:tcMar>
              <w:top w:w="120" w:type="dxa"/>
              <w:left w:w="160" w:type="dxa"/>
              <w:bottom w:w="120" w:type="dxa"/>
              <w:right w:w="160" w:type="dxa"/>
            </w:tcMar>
          </w:tcPr>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matplotlib.pyplot as plt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import numpy as np</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from google.colab import files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platforms = ["Netflix", "Amazon Prime Video", "JioHotstar", "ZEE5"]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 Find the top 10 languages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top_10_languages = combined_df["Language"].value_counts().head(10).index</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jio_counts = []</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zee5_counts = []</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for language in top_10_languages:</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netflix_counts.append(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"Netflix")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(combined_df["Language"] == language)).sum()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prime_counts.append(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"Amazon Prime Video")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(combined_df["Language"] == language)).sum()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jio_counts.append(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"JioHotstar")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(combined_df["Language"] == language)).sum()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zee5_counts.append(</w:t>
            </w:r>
          </w:p>
          <w:p>
            <w:pPr>
              <w:ind w:left="108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((combined_df["Platform"] == "ZEE5") &amp;</w:t>
            </w:r>
          </w:p>
          <w:p>
            <w:pPr>
              <w:ind w:left="117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(combined_df["Language"] == language)).sum()</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x = np.arange(len(top_10_languages))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width = 0.2</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plt.figure(figsize=(15, 7))</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- 0.3, netflix_counts, width, label="Netflix")</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- 0.1, prime_counts, width, label="Amazon Prime Video")</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+ 0.1, jio_counts, width, label="JioHotstar")</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plt.bar(x + 0.3, zee5_counts, width, label="ZEE5")</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plt.xlabel("Language")</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plt.ylabel("Number of Titles")</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plt.title("Language Distribution Across OTT Platforms")</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plt.xticks(x, top_10_languages, rotation=30, ha="right")</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plt.legend()</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plt.savefig(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"Language_Distribution_Across_OTT_Platforms.png",</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dpi=300,</w:t>
            </w:r>
          </w:p>
          <w:p>
            <w:pPr>
              <w:ind w:left="72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bbox_inches="tight"</w:t>
            </w: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plt.show()</w:t>
            </w:r>
          </w:p>
          <w:p>
            <w:pPr>
              <w:rPr>
                <w:rFonts w:ascii="Times New Roman" w:hAnsi="Times New Roman" w:cs="Times New Roman"/>
                <w:color w:val="000000" w:themeColor="text1"/>
                <w:sz w:val="17"/>
                <w:szCs w:val="17"/>
              </w:rPr>
            </w:pPr>
          </w:p>
          <w:p>
            <w:pPr>
              <w:ind w:left="360" w:hanging="360"/>
              <w:rPr>
                <w:rFonts w:ascii="Times New Roman" w:hAnsi="Times New Roman" w:cs="Times New Roman"/>
                <w:color w:val="000000" w:themeColor="text1"/>
              </w:rPr>
            </w:pPr>
            <w:r>
              <w:rPr>
                <w:rFonts w:ascii="Times New Roman" w:eastAsia="Consolas" w:hAnsi="Times New Roman" w:cs="Times New Roman"/>
                <w:color w:val="000000" w:themeColor="text1"/>
                <w:sz w:val="17"/>
                <w:szCs w:val="17"/>
              </w:rPr>
              <w:t xml:space="preserve">files.download("Language_Distribution_Across_OTT_Platforms.png")</w:t>
            </w:r>
          </w:p>
        </w:tc>
      </w:tr>
    </w:tbl>
    <w:p>
      <w:pPr>
        <w:spacing w:after="60"/>
        <w:rPr>
          <w:rFonts w:ascii="Times New Roman" w:hAnsi="Times New Roman" w:cs="Times New Roman"/>
          <w:sz w:val="8"/>
        </w:rPr>
      </w:pPr>
    </w:p>
    <w:sectPr w:rsidR="0056443E" w:rsidRPr="008643D0" w:rsidSect="00F64610">
      <w:headerReference w:type="default" r:id="rId19"/>
      <w:footerReference w:type="default" r:id="rId20"/>
      <w:pgSz w:w="11906" w:h="16838"/>
      <w:pgMar w:top="1000" w:right="1106" w:bottom="1000" w:left="13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7C14F" w14:textId="77777777" w:rsidR="00CE4329" w:rsidRDefault="00CE4329">
      <w:r>
        <w:separator/>
      </w:r>
    </w:p>
  </w:endnote>
  <w:endnote w:type="continuationSeparator" w:id="0">
    <w:p w14:paraId="2FACD1B3" w14:textId="77777777" w:rsidR="00CE4329" w:rsidRDefault="00CE4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78179" w14:textId="77777777" w:rsidR="001C7D41" w:rsidRDefault="00000000">
    <w:pPr>
      <w:jc w:val="center"/>
    </w:pPr>
    <w:r>
      <w:rPr>
        <w:sz w:val="20"/>
        <w:szCs w:val="20"/>
      </w:rPr>
      <w:fldChar w:fldCharType="begin"/>
    </w:r>
    <w:r>
      <w:rPr>
        <w:sz w:val="20"/>
        <w:szCs w:val="20"/>
      </w:rPr>
      <w:instrText>PAGE</w:instrText>
    </w:r>
    <w:r>
      <w:rPr>
        <w:sz w:val="20"/>
        <w:szCs w:val="20"/>
      </w:rPr>
      <w:fldChar w:fldCharType="separate"/>
    </w:r>
    <w:r w:rsidR="008643D0">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7DE26" w14:textId="778D36A6" w:rsidR="001C7D41" w:rsidRDefault="00000000">
    <w:pPr>
      <w:jc w:val="center"/>
    </w:pPr>
    <w:r>
      <w:rPr>
        <w:sz w:val="20"/>
        <w:szCs w:val="20"/>
      </w:rPr>
      <w:fldChar w:fldCharType="begin"/>
    </w:r>
    <w:r>
      <w:rPr>
        <w:sz w:val="20"/>
        <w:szCs w:val="20"/>
      </w:rPr>
      <w:instrText>PAGE</w:instrText>
    </w:r>
    <w:r>
      <w:rPr>
        <w:sz w:val="20"/>
        <w:szCs w:val="20"/>
      </w:rPr>
      <w:fldChar w:fldCharType="separate"/>
    </w:r>
    <w:r w:rsidR="008643D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51093" w14:textId="77777777" w:rsidR="00CE4329" w:rsidRDefault="00CE4329">
      <w:r>
        <w:separator/>
      </w:r>
    </w:p>
  </w:footnote>
  <w:footnote w:type="continuationSeparator" w:id="0">
    <w:p w14:paraId="140C3C8A" w14:textId="77777777" w:rsidR="00CE4329" w:rsidRDefault="00CE4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2EC7" w14:textId="77777777" w:rsidR="001C7D41" w:rsidRDefault="00000000">
    <w:pPr>
      <w:pBdr>
        <w:bottom w:val="single" w:sz="4" w:space="4" w:color="AAAAAA"/>
      </w:pBdr>
      <w:jc w:val="center"/>
    </w:pPr>
    <w:r>
      <w:rPr>
        <w:i/>
        <w:iCs/>
        <w:color w:val="595959"/>
        <w:sz w:val="17"/>
        <w:szCs w:val="17"/>
      </w:rPr>
      <w:t>OTT Streaming Insights and Content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1F6D"/>
    <w:multiLevelType w:val="hybridMultilevel"/>
    <w:tmpl w:val="C0A2B46E"/>
    <w:lvl w:ilvl="0" w:tplc="794E26EC">
      <w:start w:val="1"/>
      <w:numFmt w:val="bullet"/>
      <w:lvlText w:val="●"/>
      <w:lvlJc w:val="left"/>
      <w:pPr>
        <w:ind w:left="720" w:hanging="360"/>
      </w:pPr>
    </w:lvl>
    <w:lvl w:ilvl="1" w:tplc="85FCA93A">
      <w:start w:val="1"/>
      <w:numFmt w:val="bullet"/>
      <w:lvlText w:val="○"/>
      <w:lvlJc w:val="left"/>
      <w:pPr>
        <w:ind w:left="1440" w:hanging="360"/>
      </w:pPr>
    </w:lvl>
    <w:lvl w:ilvl="2" w:tplc="93825A36">
      <w:start w:val="1"/>
      <w:numFmt w:val="bullet"/>
      <w:lvlText w:val="■"/>
      <w:lvlJc w:val="left"/>
      <w:pPr>
        <w:ind w:left="2160" w:hanging="360"/>
      </w:pPr>
    </w:lvl>
    <w:lvl w:ilvl="3" w:tplc="21AAFBEC">
      <w:start w:val="1"/>
      <w:numFmt w:val="bullet"/>
      <w:lvlText w:val="●"/>
      <w:lvlJc w:val="left"/>
      <w:pPr>
        <w:ind w:left="2880" w:hanging="360"/>
      </w:pPr>
    </w:lvl>
    <w:lvl w:ilvl="4" w:tplc="36A4C298">
      <w:start w:val="1"/>
      <w:numFmt w:val="bullet"/>
      <w:lvlText w:val="○"/>
      <w:lvlJc w:val="left"/>
      <w:pPr>
        <w:ind w:left="3600" w:hanging="360"/>
      </w:pPr>
    </w:lvl>
    <w:lvl w:ilvl="5" w:tplc="C51C68EC">
      <w:start w:val="1"/>
      <w:numFmt w:val="bullet"/>
      <w:lvlText w:val="■"/>
      <w:lvlJc w:val="left"/>
      <w:pPr>
        <w:ind w:left="4320" w:hanging="360"/>
      </w:pPr>
    </w:lvl>
    <w:lvl w:ilvl="6" w:tplc="A7D8AF1A">
      <w:start w:val="1"/>
      <w:numFmt w:val="bullet"/>
      <w:lvlText w:val="●"/>
      <w:lvlJc w:val="left"/>
      <w:pPr>
        <w:ind w:left="5040" w:hanging="360"/>
      </w:pPr>
    </w:lvl>
    <w:lvl w:ilvl="7" w:tplc="100281B8">
      <w:start w:val="1"/>
      <w:numFmt w:val="bullet"/>
      <w:lvlText w:val="●"/>
      <w:lvlJc w:val="left"/>
      <w:pPr>
        <w:ind w:left="5760" w:hanging="360"/>
      </w:pPr>
    </w:lvl>
    <w:lvl w:ilvl="8" w:tplc="EA5213B6">
      <w:start w:val="1"/>
      <w:numFmt w:val="bullet"/>
      <w:lvlText w:val="●"/>
      <w:lvlJc w:val="left"/>
      <w:pPr>
        <w:ind w:left="6480" w:hanging="360"/>
      </w:pPr>
    </w:lvl>
  </w:abstractNum>
  <w:abstractNum w:abstractNumId="1" w15:restartNumberingAfterBreak="0">
    <w:nsid w:val="2DC10D52"/>
    <w:multiLevelType w:val="hybridMultilevel"/>
    <w:tmpl w:val="5F98DA62"/>
    <w:lvl w:ilvl="0" w:tplc="72B62C88">
      <w:start w:val="1"/>
      <w:numFmt w:val="decimal"/>
      <w:lvlText w:val="%1."/>
      <w:lvlJc w:val="left"/>
      <w:pPr>
        <w:ind w:left="460" w:hanging="260"/>
      </w:pPr>
    </w:lvl>
    <w:lvl w:ilvl="1" w:tplc="C648757C">
      <w:numFmt w:val="decimal"/>
      <w:lvlText w:val=""/>
      <w:lvlJc w:val="left"/>
    </w:lvl>
    <w:lvl w:ilvl="2" w:tplc="A8600392">
      <w:numFmt w:val="decimal"/>
      <w:lvlText w:val=""/>
      <w:lvlJc w:val="left"/>
    </w:lvl>
    <w:lvl w:ilvl="3" w:tplc="5FA25B22">
      <w:numFmt w:val="decimal"/>
      <w:lvlText w:val=""/>
      <w:lvlJc w:val="left"/>
    </w:lvl>
    <w:lvl w:ilvl="4" w:tplc="977A9742">
      <w:numFmt w:val="decimal"/>
      <w:lvlText w:val=""/>
      <w:lvlJc w:val="left"/>
    </w:lvl>
    <w:lvl w:ilvl="5" w:tplc="4224E1FE">
      <w:numFmt w:val="decimal"/>
      <w:lvlText w:val=""/>
      <w:lvlJc w:val="left"/>
    </w:lvl>
    <w:lvl w:ilvl="6" w:tplc="5CE89EFC">
      <w:numFmt w:val="decimal"/>
      <w:lvlText w:val=""/>
      <w:lvlJc w:val="left"/>
    </w:lvl>
    <w:lvl w:ilvl="7" w:tplc="941460BA">
      <w:numFmt w:val="decimal"/>
      <w:lvlText w:val=""/>
      <w:lvlJc w:val="left"/>
    </w:lvl>
    <w:lvl w:ilvl="8" w:tplc="1CA8A782">
      <w:numFmt w:val="decimal"/>
      <w:lvlText w:val=""/>
      <w:lvlJc w:val="left"/>
    </w:lvl>
  </w:abstractNum>
  <w:num w:numId="1" w16cid:durableId="597834374">
    <w:abstractNumId w:val="0"/>
    <w:lvlOverride w:ilvl="0">
      <w:startOverride w:val="1"/>
    </w:lvlOverride>
  </w:num>
  <w:num w:numId="2" w16cid:durableId="16101643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D41"/>
    <w:rsid w:val="00006E2B"/>
    <w:rsid w:val="00090414"/>
    <w:rsid w:val="000D3772"/>
    <w:rsid w:val="000E1C5A"/>
    <w:rsid w:val="00102892"/>
    <w:rsid w:val="00166934"/>
    <w:rsid w:val="00167C58"/>
    <w:rsid w:val="0019694F"/>
    <w:rsid w:val="001B1106"/>
    <w:rsid w:val="001C7D41"/>
    <w:rsid w:val="00203F21"/>
    <w:rsid w:val="0022023F"/>
    <w:rsid w:val="00222E5F"/>
    <w:rsid w:val="00275B39"/>
    <w:rsid w:val="002F186D"/>
    <w:rsid w:val="00315CA0"/>
    <w:rsid w:val="00387AB9"/>
    <w:rsid w:val="003C27EE"/>
    <w:rsid w:val="004617EA"/>
    <w:rsid w:val="0047470D"/>
    <w:rsid w:val="004C2ECD"/>
    <w:rsid w:val="004C436C"/>
    <w:rsid w:val="004D6E0C"/>
    <w:rsid w:val="0055728F"/>
    <w:rsid w:val="0056443E"/>
    <w:rsid w:val="0065506F"/>
    <w:rsid w:val="00676176"/>
    <w:rsid w:val="006E23F5"/>
    <w:rsid w:val="00716A70"/>
    <w:rsid w:val="00735CC9"/>
    <w:rsid w:val="007A6470"/>
    <w:rsid w:val="007C6FC1"/>
    <w:rsid w:val="007D15AD"/>
    <w:rsid w:val="008643D0"/>
    <w:rsid w:val="008A6775"/>
    <w:rsid w:val="008E1355"/>
    <w:rsid w:val="008E694F"/>
    <w:rsid w:val="00952367"/>
    <w:rsid w:val="00962B6A"/>
    <w:rsid w:val="00A7203F"/>
    <w:rsid w:val="00A750CC"/>
    <w:rsid w:val="00A83579"/>
    <w:rsid w:val="00A91AA0"/>
    <w:rsid w:val="00AE352E"/>
    <w:rsid w:val="00B23DED"/>
    <w:rsid w:val="00B823F8"/>
    <w:rsid w:val="00C5338C"/>
    <w:rsid w:val="00C8372B"/>
    <w:rsid w:val="00CE4329"/>
    <w:rsid w:val="00D26093"/>
    <w:rsid w:val="00E428B2"/>
    <w:rsid w:val="00F10297"/>
    <w:rsid w:val="00F17C44"/>
    <w:rsid w:val="00F30B6F"/>
    <w:rsid w:val="00F54549"/>
    <w:rsid w:val="00F569DF"/>
    <w:rsid w:val="00F64610"/>
    <w:rsid w:val="00F77744"/>
    <w:rsid w:val="00F9773C"/>
    <w:rsid w:val="00FA37B2"/>
    <w:rsid w:val="00FC4059"/>
    <w:rsid w:val="00FF4F5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D545BA"/>
  <w15:docId w15:val="{0ED21900-0383-4BA0-8DC8-788B413DD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643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823F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823F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0">
    <w:name w:val="TableGrid"/>
    <w:rsid w:val="00222E5F"/>
    <w:rPr>
      <w:rFonts w:asciiTheme="minorHAnsi" w:eastAsiaTheme="minorEastAsia" w:hAnsiTheme="minorHAnsi" w:cstheme="minorBidi"/>
      <w:kern w:val="2"/>
      <w:sz w:val="24"/>
      <w:szCs w:val="24"/>
      <w:lang w:bidi="ar-SA"/>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55728F"/>
    <w:pPr>
      <w:tabs>
        <w:tab w:val="center" w:pos="4513"/>
        <w:tab w:val="right" w:pos="9026"/>
      </w:tabs>
    </w:pPr>
  </w:style>
  <w:style w:type="character" w:customStyle="1" w:styleId="HeaderChar">
    <w:name w:val="Header Char"/>
    <w:basedOn w:val="DefaultParagraphFont"/>
    <w:link w:val="Header"/>
    <w:uiPriority w:val="99"/>
    <w:rsid w:val="0055728F"/>
  </w:style>
  <w:style w:type="paragraph" w:styleId="Footer">
    <w:name w:val="footer"/>
    <w:basedOn w:val="Normal"/>
    <w:link w:val="FooterChar"/>
    <w:uiPriority w:val="99"/>
    <w:unhideWhenUsed/>
    <w:rsid w:val="0055728F"/>
    <w:pPr>
      <w:tabs>
        <w:tab w:val="center" w:pos="4513"/>
        <w:tab w:val="right" w:pos="9026"/>
      </w:tabs>
    </w:pPr>
  </w:style>
  <w:style w:type="character" w:customStyle="1" w:styleId="FooterChar">
    <w:name w:val="Footer Char"/>
    <w:basedOn w:val="DefaultParagraphFont"/>
    <w:link w:val="Footer"/>
    <w:uiPriority w:val="99"/>
    <w:rsid w:val="0055728F"/>
  </w:style>
  <w:style w:type="paragraph" w:styleId="BodyText">
    <w:name w:val="Body Text"/>
    <w:basedOn w:val="Normal"/>
    <w:link w:val="BodyTextChar"/>
    <w:uiPriority w:val="99"/>
    <w:unhideWhenUsed/>
    <w:rsid w:val="0019694F"/>
    <w:pPr>
      <w:spacing w:after="120" w:line="276" w:lineRule="auto"/>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99"/>
    <w:rsid w:val="0019694F"/>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31</Pages>
  <Words>7747</Words>
  <Characters>44161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OTT Streaming Insights and Content Analysis</vt:lpstr>
    </vt:vector>
  </TitlesOfParts>
  <Company/>
  <LinksUpToDate>false</LinksUpToDate>
  <CharactersWithSpaces>51805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OTT Streaming Insights and Content Analysis</dc:title>
  <dc:creator>Aditya University - Department of AIML</dc:creator>
  <cp:lastModifiedBy>Srithan Gudivada</cp:lastModifiedBy>
  <cp:revision>53</cp:revision>
  <cp:lastPrinted>2026-09-26T08:45:00Z</cp:lastPrinted>
  <dcterms:created xsi:type="dcterms:W3CDTF">2026-09-23T03:18:00Z</dcterms:created>
  <dcterms:modified xsi:type="dcterms:W3CDTF">2026-10-03T05:38:00Z</dcterms:modified>
</cp:coreProperties>
</file>