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sz w:val="72"/>
          <w:szCs w:val="72"/>
        </w:rPr>
        <w:t xml:space="preserve">🩺</w:t>
      </w:r>
    </w:p>
    <w:p>
      <w:pPr>
        <w:spacing w:after="100" w:before="200"/>
        <w:jc w:val="center"/>
      </w:pPr>
      <w:r>
        <w:rPr>
          <w:b/>
          <w:bCs/>
          <w:color w:val="2E5AAC"/>
          <w:sz w:val="56"/>
          <w:szCs w:val="56"/>
        </w:rPr>
        <w:t xml:space="preserve">Book a Doctor</w:t>
      </w:r>
    </w:p>
    <w:p>
      <w:pPr>
        <w:spacing w:after="400"/>
        <w:jc w:val="center"/>
      </w:pPr>
      <w:r>
        <w:rPr>
          <w:color w:val="555555"/>
          <w:sz w:val="28"/>
          <w:szCs w:val="28"/>
        </w:rPr>
        <w:t xml:space="preserve">Healthcare Appointment Booking Platform — Project Documentation</w:t>
      </w:r>
    </w:p>
    <w:p>
      <w:pPr>
        <w:spacing w:after="60"/>
        <w:jc w:val="center"/>
      </w:pPr>
      <w:r>
        <w:rPr>
          <w:i/>
          <w:iCs/>
          <w:sz w:val="24"/>
          <w:szCs w:val="24"/>
        </w:rPr>
        <w:t xml:space="preserve">Full Stack Development with MERN</w:t>
      </w:r>
    </w:p>
    <w:p>
      <w:pPr>
        <w:spacing w:after="40" w:before="800"/>
        <w:jc w:val="center"/>
      </w:pPr>
      <w:r>
        <w:rPr>
          <w:sz w:val="22"/>
          <w:szCs w:val="22"/>
        </w:rPr>
        <w:t xml:space="preserve">Team ID: ______________</w:t>
      </w:r>
    </w:p>
    <w:p>
      <w:pPr>
        <w:spacing w:after="400"/>
        <w:jc w:val="center"/>
      </w:pPr>
      <w:r>
        <w:rPr>
          <w:b/>
          <w:bCs/>
          <w:sz w:val="22"/>
          <w:szCs w:val="22"/>
        </w:rPr>
        <w:t xml:space="preserve">Team Members:</w:t>
      </w:r>
    </w:p>
    <w:p>
      <w:pPr>
        <w:spacing w:after="80"/>
        <w:jc w:val="center"/>
      </w:pPr>
      <w:r>
        <w:rPr>
          <w:b/>
          <w:bCs/>
          <w:sz w:val="22"/>
          <w:szCs w:val="22"/>
        </w:rPr>
        <w:t xml:space="preserve">Kunapareddy Srivalli (Team Lead)</w:t>
      </w:r>
    </w:p>
    <w:p>
      <w:pPr>
        <w:spacing w:after="80"/>
        <w:jc w:val="center"/>
      </w:pPr>
      <w:r>
        <w:rPr>
          <w:b w:val="false"/>
          <w:bCs w:val="false"/>
          <w:sz w:val="22"/>
          <w:szCs w:val="22"/>
        </w:rPr>
        <w:t xml:space="preserve">Bodi Deepak Sai</w:t>
      </w:r>
    </w:p>
    <w:p>
      <w:pPr>
        <w:spacing w:after="80"/>
        <w:jc w:val="center"/>
      </w:pPr>
      <w:r>
        <w:rPr>
          <w:b w:val="false"/>
          <w:bCs w:val="false"/>
          <w:sz w:val="22"/>
          <w:szCs w:val="22"/>
        </w:rPr>
        <w:t xml:space="preserve">Kuthada Bindu Lavanya</w:t>
      </w:r>
    </w:p>
    <w:p>
      <w:pPr>
        <w:spacing w:after="80"/>
        <w:jc w:val="center"/>
      </w:pPr>
      <w:r>
        <w:rPr>
          <w:b w:val="false"/>
          <w:bCs w:val="false"/>
          <w:sz w:val="22"/>
          <w:szCs w:val="22"/>
        </w:rPr>
        <w:t xml:space="preserve">Chinthala Prasanth</w:t>
      </w:r>
    </w:p>
    <w:p>
      <w:pPr>
        <w:spacing w:after="80"/>
        <w:jc w:val="center"/>
      </w:pPr>
      <w:r>
        <w:rPr>
          <w:b w:val="false"/>
          <w:bCs w:val="false"/>
          <w:sz w:val="22"/>
          <w:szCs w:val="22"/>
        </w:rPr>
        <w:t xml:space="preserve">Raja Ravi Varma Vemula</w:t>
      </w:r>
    </w:p>
    <w:p>
      <w:r>
        <w:br w:type="page"/>
      </w:r>
    </w:p>
    <w:p>
      <w:pPr>
        <w:pStyle w:val="Heading1"/>
        <w:spacing w:after="160" w:before="360"/>
      </w:pPr>
      <w:r>
        <w:rPr>
          <w:b/>
          <w:bCs/>
          <w:color w:val="2E5AAC"/>
        </w:rPr>
        <w:t xml:space="preserve">1. Introduction</w:t>
      </w:r>
    </w:p>
    <w:p>
      <w:pPr>
        <w:pStyle w:val="Heading2"/>
        <w:spacing w:after="120" w:before="240"/>
      </w:pPr>
      <w:r>
        <w:rPr>
          <w:b/>
          <w:bCs/>
          <w:color w:val="333333"/>
        </w:rPr>
        <w:t xml:space="preserve">Project Title</w:t>
      </w:r>
    </w:p>
    <w:p>
      <w:pPr>
        <w:spacing w:after="140"/>
      </w:pPr>
      <w:r>
        <w:t xml:space="preserve">Book a Doctor — Healthcare Appointment Booking Platform</w:t>
      </w:r>
    </w:p>
    <w:p>
      <w:pPr>
        <w:pStyle w:val="Heading2"/>
        <w:spacing w:after="120" w:before="240"/>
      </w:pPr>
      <w:r>
        <w:rPr>
          <w:b/>
          <w:bCs/>
          <w:color w:val="333333"/>
        </w:rPr>
        <w:t xml:space="preserve">Team ID</w:t>
      </w:r>
    </w:p>
    <w:p>
      <w:pPr>
        <w:spacing w:after="140"/>
      </w:pPr>
      <w:r>
        <w:t xml:space="preserve">______________ (to be filled in)</w:t>
      </w:r>
    </w:p>
    <w:p>
      <w:pPr>
        <w:pStyle w:val="Heading2"/>
        <w:spacing w:after="120" w:before="240"/>
      </w:pPr>
      <w:r>
        <w:rPr>
          <w:b/>
          <w:bCs/>
          <w:color w:val="333333"/>
        </w:rPr>
        <w:t xml:space="preserve">Team Members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000"/>
        <w:gridCol w:w="3400"/>
      </w:tblGrid>
      <w:tr>
        <w:trPr>
          <w:tblHeader/>
        </w:trPr>
        <w:tc>
          <w:tcPr>
            <w:tcW w:type="dxa" w:w="6000"/>
            <w:shd w:fill="2E5AAC" w:val="clear"/>
            <w:tcMar>
              <w:top w:type="dxa" w:w="80"/>
              <w:left w:type="dxa" w:w="100"/>
              <w:bottom w:type="dxa" w:w="80"/>
              <w:right w:type="dxa" w:w="100"/>
            </w:tcMar>
          </w:tcPr>
          <w:p>
            <w:r>
              <w:rPr>
                <w:b/>
                <w:bCs/>
                <w:color w:val="FFFFFF"/>
                <w:sz w:val="20"/>
                <w:szCs w:val="20"/>
              </w:rPr>
              <w:t xml:space="preserve">Name</w:t>
            </w:r>
          </w:p>
        </w:tc>
        <w:tc>
          <w:tcPr>
            <w:tcW w:type="dxa" w:w="3400"/>
            <w:shd w:fill="2E5AAC" w:val="clear"/>
            <w:tcMar>
              <w:top w:type="dxa" w:w="80"/>
              <w:left w:type="dxa" w:w="100"/>
              <w:bottom w:type="dxa" w:w="80"/>
              <w:right w:type="dxa" w:w="100"/>
            </w:tcMar>
          </w:tcPr>
          <w:p>
            <w:r>
              <w:rPr>
                <w:b/>
                <w:bCs/>
                <w:color w:val="FFFFFF"/>
                <w:sz w:val="20"/>
                <w:szCs w:val="20"/>
              </w:rPr>
              <w:t xml:space="preserve">Role</w:t>
            </w:r>
          </w:p>
        </w:tc>
      </w:tr>
      <w:tr>
        <w:tc>
          <w:tcPr>
            <w:tcW w:type="dxa" w:w="6000"/>
            <w:tcMar>
              <w:top w:type="dxa" w:w="80"/>
              <w:left w:type="dxa" w:w="100"/>
              <w:bottom w:type="dxa" w:w="80"/>
              <w:right w:type="dxa" w:w="100"/>
            </w:tcMar>
          </w:tcPr>
          <w:p>
            <w:r>
              <w:rPr>
                <w:sz w:val="20"/>
                <w:szCs w:val="20"/>
              </w:rPr>
              <w:t xml:space="preserve">Kunapareddy Srivalli</w:t>
            </w:r>
          </w:p>
        </w:tc>
        <w:tc>
          <w:tcPr>
            <w:tcW w:type="dxa" w:w="3400"/>
            <w:tcMar>
              <w:top w:type="dxa" w:w="80"/>
              <w:left w:type="dxa" w:w="100"/>
              <w:bottom w:type="dxa" w:w="80"/>
              <w:right w:type="dxa" w:w="100"/>
            </w:tcMar>
          </w:tcPr>
          <w:p>
            <w:r>
              <w:rPr>
                <w:sz w:val="20"/>
                <w:szCs w:val="20"/>
              </w:rPr>
              <w:t xml:space="preserve">Team Lead</w:t>
            </w:r>
          </w:p>
        </w:tc>
      </w:tr>
      <w:tr>
        <w:tc>
          <w:tcPr>
            <w:tcW w:type="dxa" w:w="6000"/>
            <w:shd w:fill="EAF0FB" w:val="clear"/>
            <w:tcMar>
              <w:top w:type="dxa" w:w="80"/>
              <w:left w:type="dxa" w:w="100"/>
              <w:bottom w:type="dxa" w:w="80"/>
              <w:right w:type="dxa" w:w="100"/>
            </w:tcMar>
          </w:tcPr>
          <w:p>
            <w:r>
              <w:rPr>
                <w:sz w:val="20"/>
                <w:szCs w:val="20"/>
              </w:rPr>
              <w:t xml:space="preserve">Bodi Deepak Sai</w:t>
            </w:r>
          </w:p>
        </w:tc>
        <w:tc>
          <w:tcPr>
            <w:tcW w:type="dxa" w:w="3400"/>
            <w:shd w:fill="EAF0FB" w:val="clear"/>
            <w:tcMar>
              <w:top w:type="dxa" w:w="80"/>
              <w:left w:type="dxa" w:w="100"/>
              <w:bottom w:type="dxa" w:w="80"/>
              <w:right w:type="dxa" w:w="100"/>
            </w:tcMar>
          </w:tcPr>
          <w:p>
            <w:r>
              <w:rPr>
                <w:sz w:val="20"/>
                <w:szCs w:val="20"/>
              </w:rPr>
              <w:t xml:space="preserve">Team Member</w:t>
            </w:r>
          </w:p>
        </w:tc>
      </w:tr>
      <w:tr>
        <w:tc>
          <w:tcPr>
            <w:tcW w:type="dxa" w:w="6000"/>
            <w:tcMar>
              <w:top w:type="dxa" w:w="80"/>
              <w:left w:type="dxa" w:w="100"/>
              <w:bottom w:type="dxa" w:w="80"/>
              <w:right w:type="dxa" w:w="100"/>
            </w:tcMar>
          </w:tcPr>
          <w:p>
            <w:r>
              <w:rPr>
                <w:sz w:val="20"/>
                <w:szCs w:val="20"/>
              </w:rPr>
              <w:t xml:space="preserve">Kuthada Bindu Lavanya</w:t>
            </w:r>
          </w:p>
        </w:tc>
        <w:tc>
          <w:tcPr>
            <w:tcW w:type="dxa" w:w="3400"/>
            <w:tcMar>
              <w:top w:type="dxa" w:w="80"/>
              <w:left w:type="dxa" w:w="100"/>
              <w:bottom w:type="dxa" w:w="80"/>
              <w:right w:type="dxa" w:w="100"/>
            </w:tcMar>
          </w:tcPr>
          <w:p>
            <w:r>
              <w:rPr>
                <w:sz w:val="20"/>
                <w:szCs w:val="20"/>
              </w:rPr>
              <w:t xml:space="preserve">Team Member</w:t>
            </w:r>
          </w:p>
        </w:tc>
      </w:tr>
      <w:tr>
        <w:tc>
          <w:tcPr>
            <w:tcW w:type="dxa" w:w="6000"/>
            <w:shd w:fill="EAF0FB" w:val="clear"/>
            <w:tcMar>
              <w:top w:type="dxa" w:w="80"/>
              <w:left w:type="dxa" w:w="100"/>
              <w:bottom w:type="dxa" w:w="80"/>
              <w:right w:type="dxa" w:w="100"/>
            </w:tcMar>
          </w:tcPr>
          <w:p>
            <w:r>
              <w:rPr>
                <w:sz w:val="20"/>
                <w:szCs w:val="20"/>
              </w:rPr>
              <w:t xml:space="preserve">Chinthala Prasanth</w:t>
            </w:r>
          </w:p>
        </w:tc>
        <w:tc>
          <w:tcPr>
            <w:tcW w:type="dxa" w:w="3400"/>
            <w:shd w:fill="EAF0FB" w:val="clear"/>
            <w:tcMar>
              <w:top w:type="dxa" w:w="80"/>
              <w:left w:type="dxa" w:w="100"/>
              <w:bottom w:type="dxa" w:w="80"/>
              <w:right w:type="dxa" w:w="100"/>
            </w:tcMar>
          </w:tcPr>
          <w:p>
            <w:r>
              <w:rPr>
                <w:sz w:val="20"/>
                <w:szCs w:val="20"/>
              </w:rPr>
              <w:t xml:space="preserve">Team Member</w:t>
            </w:r>
          </w:p>
        </w:tc>
      </w:tr>
      <w:tr>
        <w:tc>
          <w:tcPr>
            <w:tcW w:type="dxa" w:w="6000"/>
            <w:tcMar>
              <w:top w:type="dxa" w:w="80"/>
              <w:left w:type="dxa" w:w="100"/>
              <w:bottom w:type="dxa" w:w="80"/>
              <w:right w:type="dxa" w:w="100"/>
            </w:tcMar>
          </w:tcPr>
          <w:p>
            <w:r>
              <w:rPr>
                <w:sz w:val="20"/>
                <w:szCs w:val="20"/>
              </w:rPr>
              <w:t xml:space="preserve">Raja Ravi Varma Vemula</w:t>
            </w:r>
          </w:p>
        </w:tc>
        <w:tc>
          <w:tcPr>
            <w:tcW w:type="dxa" w:w="3400"/>
            <w:tcMar>
              <w:top w:type="dxa" w:w="80"/>
              <w:left w:type="dxa" w:w="100"/>
              <w:bottom w:type="dxa" w:w="80"/>
              <w:right w:type="dxa" w:w="100"/>
            </w:tcMar>
          </w:tcPr>
          <w:p>
            <w:r>
              <w:rPr>
                <w:sz w:val="20"/>
                <w:szCs w:val="20"/>
              </w:rPr>
              <w:t xml:space="preserve">Team Member</w:t>
            </w:r>
          </w:p>
        </w:tc>
      </w:tr>
    </w:tbl>
    <w:p>
      <w:pPr>
        <w:pStyle w:val="Heading1"/>
        <w:spacing w:after="160" w:before="360"/>
      </w:pPr>
      <w:r>
        <w:rPr>
          <w:b/>
          <w:bCs/>
          <w:color w:val="2E5AAC"/>
        </w:rPr>
        <w:t xml:space="preserve">2. Project Overview</w:t>
      </w:r>
    </w:p>
    <w:p>
      <w:pPr>
        <w:pStyle w:val="Heading2"/>
        <w:spacing w:after="120" w:before="240"/>
      </w:pPr>
      <w:r>
        <w:rPr>
          <w:b/>
          <w:bCs/>
          <w:color w:val="333333"/>
        </w:rPr>
        <w:t xml:space="preserve">Purpose</w:t>
      </w:r>
    </w:p>
    <w:p>
      <w:pPr>
        <w:spacing w:after="140"/>
      </w:pPr>
      <w:r>
        <w:t xml:space="preserve">Book a Doctor is a full-stack healthcare booking platform built on the MERN stack (MongoDB, Express.js, React.js, Node.js). It streamlines the process of connecting patients with healthcare providers by allowing patients to browse doctors, check availability, book appointments, upload medical documents, and receive real-time notifications, while giving doctors and administrators dedicated dashboards to manage appointments, profiles, and platform-wide oversight.</w:t>
      </w:r>
    </w:p>
    <w:p>
      <w:pPr>
        <w:pStyle w:val="Heading2"/>
        <w:spacing w:after="120" w:before="240"/>
      </w:pPr>
      <w:r>
        <w:rPr>
          <w:b/>
          <w:bCs/>
          <w:color w:val="333333"/>
        </w:rPr>
        <w:t xml:space="preserve">Features</w:t>
      </w:r>
    </w:p>
    <w:p>
      <w:pPr>
        <w:pStyle w:val="ListParagraph"/>
        <w:numPr>
          <w:ilvl w:val="0"/>
          <w:numId w:val="2"/>
        </w:numPr>
        <w:spacing w:after="80"/>
      </w:pPr>
      <w:r>
        <w:t xml:space="preserve">Doctor Browsing — search and filter doctors by name or specialization.</w:t>
      </w:r>
    </w:p>
    <w:p>
      <w:pPr>
        <w:pStyle w:val="ListParagraph"/>
        <w:numPr>
          <w:ilvl w:val="0"/>
          <w:numId w:val="2"/>
        </w:numPr>
        <w:spacing w:after="80"/>
      </w:pPr>
      <w:r>
        <w:t xml:space="preserve">Appointment Scheduling — patients book time slots; doctors can confirm, decline, or mark appointments complete.</w:t>
      </w:r>
    </w:p>
    <w:p>
      <w:pPr>
        <w:pStyle w:val="ListParagraph"/>
        <w:numPr>
          <w:ilvl w:val="0"/>
          <w:numId w:val="2"/>
        </w:numPr>
        <w:spacing w:after="80"/>
      </w:pPr>
      <w:r>
        <w:t xml:space="preserve">Secure Document Uploads — patients attach medical reports/prescriptions to their appointments (via Multer).</w:t>
      </w:r>
    </w:p>
    <w:p>
      <w:pPr>
        <w:pStyle w:val="ListParagraph"/>
        <w:numPr>
          <w:ilvl w:val="0"/>
          <w:numId w:val="2"/>
        </w:numPr>
        <w:spacing w:after="80"/>
      </w:pPr>
      <w:r>
        <w:t xml:space="preserve">Notifications — in-app alerts for appointment requests, confirmations, and status changes.</w:t>
      </w:r>
    </w:p>
    <w:p>
      <w:pPr>
        <w:pStyle w:val="ListParagraph"/>
        <w:numPr>
          <w:ilvl w:val="0"/>
          <w:numId w:val="2"/>
        </w:numPr>
        <w:spacing w:after="80"/>
      </w:pPr>
      <w:r>
        <w:t xml:space="preserve">Role-Based Access Control — separate experiences and permissions for Patients, Doctors, and Admins.</w:t>
      </w:r>
    </w:p>
    <w:p>
      <w:pPr>
        <w:pStyle w:val="ListParagraph"/>
        <w:numPr>
          <w:ilvl w:val="0"/>
          <w:numId w:val="2"/>
        </w:numPr>
        <w:spacing w:after="80"/>
      </w:pPr>
      <w:r>
        <w:t xml:space="preserve">Admin Controls — approve or revoke doctor accounts and view all appointments across the platform.</w:t>
      </w:r>
    </w:p>
    <w:p>
      <w:pPr>
        <w:pStyle w:val="Heading1"/>
        <w:spacing w:after="160" w:before="360"/>
      </w:pPr>
      <w:r>
        <w:rPr>
          <w:b/>
          <w:bCs/>
          <w:color w:val="2E5AAC"/>
        </w:rPr>
        <w:t xml:space="preserve">3. Architecture</w:t>
      </w:r>
    </w:p>
    <w:p>
      <w:pPr>
        <w:pStyle w:val="Heading2"/>
        <w:spacing w:after="120" w:before="240"/>
      </w:pPr>
      <w:r>
        <w:rPr>
          <w:b/>
          <w:bCs/>
          <w:color w:val="333333"/>
        </w:rPr>
        <w:t xml:space="preserve">Frontend</w:t>
      </w:r>
    </w:p>
    <w:p>
      <w:pPr>
        <w:spacing w:after="140"/>
      </w:pPr>
      <w:r>
        <w:t xml:space="preserve">The frontend is a single-page application built with React.js and React Router DOM for client-side routing. It is organized into pages (route-level views), reusable components, a context layer, and an API layer:</w:t>
      </w:r>
    </w:p>
    <w:p>
      <w:pPr>
        <w:pStyle w:val="ListParagraph"/>
        <w:numPr>
          <w:ilvl w:val="0"/>
          <w:numId w:val="2"/>
        </w:numPr>
        <w:spacing w:after="80"/>
      </w:pPr>
      <w:r>
        <w:t xml:space="preserve">pages/ — Home, Login, Register, DoctorList, DoctorProfile, DoctorDashboard, DoctorProfileEdit, PatientDashboard, AdminDashboard, Notifications, NotFound.</w:t>
      </w:r>
    </w:p>
    <w:p>
      <w:pPr>
        <w:pStyle w:val="ListParagraph"/>
        <w:numPr>
          <w:ilvl w:val="0"/>
          <w:numId w:val="2"/>
        </w:numPr>
        <w:spacing w:after="80"/>
      </w:pPr>
      <w:r>
        <w:t xml:space="preserve">components/ — Navbar (navigation bar with role-aware links), DoctorCard (doctor summary card), ProtectedRoute (guards routes based on authentication/role).</w:t>
      </w:r>
    </w:p>
    <w:p>
      <w:pPr>
        <w:pStyle w:val="ListParagraph"/>
        <w:numPr>
          <w:ilvl w:val="0"/>
          <w:numId w:val="2"/>
        </w:numPr>
        <w:spacing w:after="80"/>
      </w:pPr>
      <w:r>
        <w:t xml:space="preserve">context/AuthContext.js — centralizes login, registration, logout, and the current user's session state, exposing it to the component tree.</w:t>
      </w:r>
    </w:p>
    <w:p>
      <w:pPr>
        <w:pStyle w:val="ListParagraph"/>
        <w:numPr>
          <w:ilvl w:val="0"/>
          <w:numId w:val="2"/>
        </w:numPr>
        <w:spacing w:after="80"/>
      </w:pPr>
      <w:r>
        <w:t xml:space="preserve">api/axios.js — a preconfigured Axios instance that attaches the JWT to outgoing requests via an interceptor, and points at the backend base URL.</w:t>
      </w:r>
    </w:p>
    <w:p>
      <w:pPr>
        <w:spacing w:after="140"/>
      </w:pPr>
      <w:r>
        <w:t xml:space="preserve">Communication with the backend happens exclusively over REST API calls (JSON over HTTPS/HTTP), with the JWT sent as a Bearer token in the Authorization header on protected requests.</w:t>
      </w:r>
    </w:p>
    <w:p>
      <w:pPr>
        <w:pStyle w:val="Heading2"/>
        <w:spacing w:after="120" w:before="240"/>
      </w:pPr>
      <w:r>
        <w:rPr>
          <w:b/>
          <w:bCs/>
          <w:color w:val="333333"/>
        </w:rPr>
        <w:t xml:space="preserve">Backend</w:t>
      </w:r>
    </w:p>
    <w:p>
      <w:pPr>
        <w:spacing w:after="140"/>
      </w:pPr>
      <w:r>
        <w:t xml:space="preserve">The backend is a RESTful API built with Node.js and Express.js, structured using the standard MVC-inspired pattern of routes → controllers → models:</w:t>
      </w:r>
    </w:p>
    <w:p>
      <w:pPr>
        <w:pStyle w:val="ListParagraph"/>
        <w:numPr>
          <w:ilvl w:val="0"/>
          <w:numId w:val="2"/>
        </w:numPr>
        <w:spacing w:after="80"/>
      </w:pPr>
      <w:r>
        <w:t xml:space="preserve">routes/ — Express routers that map HTTP verbs and URL paths to controller functions (authRoutes, doctorRoutes, appointmentRoutes, notificationRoutes).</w:t>
      </w:r>
    </w:p>
    <w:p>
      <w:pPr>
        <w:pStyle w:val="ListParagraph"/>
        <w:numPr>
          <w:ilvl w:val="0"/>
          <w:numId w:val="2"/>
        </w:numPr>
        <w:spacing w:after="80"/>
      </w:pPr>
      <w:r>
        <w:t xml:space="preserve">controllers/ — business logic for each resource (authController, doctorController, appointmentController, notificationController, notificationHelper).</w:t>
      </w:r>
    </w:p>
    <w:p>
      <w:pPr>
        <w:pStyle w:val="ListParagraph"/>
        <w:numPr>
          <w:ilvl w:val="0"/>
          <w:numId w:val="2"/>
        </w:numPr>
        <w:spacing w:after="80"/>
      </w:pPr>
      <w:r>
        <w:t xml:space="preserve">middleware/ — authMiddleware (JWT verification via protect, and role-based access via authorize), uploadMiddleware (Multer configuration for document uploads), errorMiddleware (centralized error handling).</w:t>
      </w:r>
    </w:p>
    <w:p>
      <w:pPr>
        <w:pStyle w:val="ListParagraph"/>
        <w:numPr>
          <w:ilvl w:val="0"/>
          <w:numId w:val="2"/>
        </w:numPr>
        <w:spacing w:after="80"/>
      </w:pPr>
      <w:r>
        <w:t xml:space="preserve">config/ — database connection, JWT helper utilities, and a seed script for demo data.</w:t>
      </w:r>
    </w:p>
    <w:p>
      <w:pPr>
        <w:pStyle w:val="ListParagraph"/>
        <w:numPr>
          <w:ilvl w:val="0"/>
          <w:numId w:val="2"/>
        </w:numPr>
        <w:spacing w:after="80"/>
      </w:pPr>
      <w:r>
        <w:t xml:space="preserve">server.js — the Express application entry point; wires together middleware, routers, and starts the HTTP server.</w:t>
      </w:r>
    </w:p>
    <w:p>
      <w:pPr>
        <w:spacing w:after="140"/>
      </w:pPr>
      <w:r>
        <w:t xml:space="preserve">The API follows REST conventions and returns JSON responses. Errors are funneled through a centralized error-handling middleware for consistent error payloads.</w:t>
      </w:r>
    </w:p>
    <w:p>
      <w:pPr>
        <w:pStyle w:val="Heading2"/>
        <w:spacing w:after="120" w:before="240"/>
      </w:pPr>
      <w:r>
        <w:rPr>
          <w:b/>
          <w:bCs/>
          <w:color w:val="333333"/>
        </w:rPr>
        <w:t xml:space="preserve">Database</w:t>
      </w:r>
    </w:p>
    <w:p>
      <w:pPr>
        <w:spacing w:after="140"/>
      </w:pPr>
      <w:r>
        <w:t xml:space="preserve">MongoDB is used as the primary data store, accessed through Mongoose schemas that enforce structure and validation. The core collections are:</w:t>
      </w:r>
    </w:p>
    <w:p>
      <w:pPr>
        <w:pStyle w:val="ListParagraph"/>
        <w:numPr>
          <w:ilvl w:val="0"/>
          <w:numId w:val="2"/>
        </w:numPr>
        <w:spacing w:after="80"/>
      </w:pPr>
      <w:r>
        <w:t xml:space="preserve">User — name, email (unique), hashed password, phone, role (patient / doctor / admin), avatar, isActive flag. Passwords are hashed with bcrypt in a pre-save hook, and a matchPassword instance method compares login credentials.</w:t>
      </w:r>
    </w:p>
    <w:p>
      <w:pPr>
        <w:pStyle w:val="ListParagraph"/>
        <w:numPr>
          <w:ilvl w:val="0"/>
          <w:numId w:val="2"/>
        </w:numPr>
        <w:spacing w:after="80"/>
      </w:pPr>
      <w:r>
        <w:t xml:space="preserve">Doctor — references a User; stores specialization, qualifications, experienceYears, consultationFee, bio, clinicAddress, an embedded availability array (day, startTime, endTime), rating, and an isApproved flag controlled by admins. Indexed by specialization for fast search.</w:t>
      </w:r>
    </w:p>
    <w:p>
      <w:pPr>
        <w:pStyle w:val="ListParagraph"/>
        <w:numPr>
          <w:ilvl w:val="0"/>
          <w:numId w:val="2"/>
        </w:numPr>
        <w:spacing w:after="80"/>
      </w:pPr>
      <w:r>
        <w:t xml:space="preserve">Appointment — references the booking patient and the target doctor; stores date, timeSlot, reason, status (pending / confirmed / cancelled / completed), an array of uploaded documents (fileName, filePath, uploadedAt), and doctor notes. Indexed on doctor + date + timeSlot to support availability checks.</w:t>
      </w:r>
    </w:p>
    <w:p>
      <w:pPr>
        <w:pStyle w:val="ListParagraph"/>
        <w:numPr>
          <w:ilvl w:val="0"/>
          <w:numId w:val="2"/>
        </w:numPr>
        <w:spacing w:after="80"/>
      </w:pPr>
      <w:r>
        <w:t xml:space="preserve">Notification — references a User; stores title, message, type (appointment / system / reminder), an optional relatedAppointment reference, and an isRead flag.</w:t>
      </w:r>
    </w:p>
    <w:p>
      <w:pPr>
        <w:pStyle w:val="Heading2"/>
        <w:spacing w:after="120" w:before="240"/>
      </w:pPr>
      <w:r>
        <w:rPr>
          <w:b/>
          <w:bCs/>
          <w:color w:val="333333"/>
        </w:rPr>
        <w:t xml:space="preserve">Technology Stack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2E5AAC" w:val="clear"/>
            <w:tcMar>
              <w:top w:type="dxa" w:w="80"/>
              <w:left w:type="dxa" w:w="100"/>
              <w:bottom w:type="dxa" w:w="80"/>
              <w:right w:type="dxa" w:w="100"/>
            </w:tcMar>
          </w:tcPr>
          <w:p>
            <w:r>
              <w:rPr>
                <w:b/>
                <w:bCs/>
                <w:color w:val="FFFFFF"/>
                <w:sz w:val="20"/>
                <w:szCs w:val="20"/>
              </w:rPr>
              <w:t xml:space="preserve">Layer</w:t>
            </w:r>
          </w:p>
        </w:tc>
        <w:tc>
          <w:tcPr>
            <w:tcW w:type="dxa" w:w="6400"/>
            <w:shd w:fill="2E5AAC" w:val="clear"/>
            <w:tcMar>
              <w:top w:type="dxa" w:w="80"/>
              <w:left w:type="dxa" w:w="100"/>
              <w:bottom w:type="dxa" w:w="80"/>
              <w:right w:type="dxa" w:w="100"/>
            </w:tcMar>
          </w:tcPr>
          <w:p>
            <w:r>
              <w:rPr>
                <w:b/>
                <w:bCs/>
                <w:color w:val="FFFFFF"/>
                <w:sz w:val="20"/>
                <w:szCs w:val="20"/>
              </w:rPr>
              <w:t xml:space="preserve">Technologies</w:t>
            </w:r>
          </w:p>
        </w:tc>
      </w:tr>
      <w:tr>
        <w:tc>
          <w:tcPr>
            <w:tcW w:type="dxa" w:w="3000"/>
            <w:tcMar>
              <w:top w:type="dxa" w:w="80"/>
              <w:left w:type="dxa" w:w="100"/>
              <w:bottom w:type="dxa" w:w="80"/>
              <w:right w:type="dxa" w:w="100"/>
            </w:tcMar>
          </w:tcPr>
          <w:p>
            <w:r>
              <w:rPr>
                <w:sz w:val="20"/>
                <w:szCs w:val="20"/>
              </w:rPr>
              <w:t xml:space="preserve">Frontend</w:t>
            </w:r>
          </w:p>
        </w:tc>
        <w:tc>
          <w:tcPr>
            <w:tcW w:type="dxa" w:w="6400"/>
            <w:tcMar>
              <w:top w:type="dxa" w:w="80"/>
              <w:left w:type="dxa" w:w="100"/>
              <w:bottom w:type="dxa" w:w="80"/>
              <w:right w:type="dxa" w:w="100"/>
            </w:tcMar>
          </w:tcPr>
          <w:p>
            <w:r>
              <w:rPr>
                <w:sz w:val="20"/>
                <w:szCs w:val="20"/>
              </w:rPr>
              <w:t xml:space="preserve">React.js, React Router DOM, Axios, CSS</w:t>
            </w:r>
          </w:p>
        </w:tc>
      </w:tr>
      <w:tr>
        <w:tc>
          <w:tcPr>
            <w:tcW w:type="dxa" w:w="3000"/>
            <w:shd w:fill="EAF0FB" w:val="clear"/>
            <w:tcMar>
              <w:top w:type="dxa" w:w="80"/>
              <w:left w:type="dxa" w:w="100"/>
              <w:bottom w:type="dxa" w:w="80"/>
              <w:right w:type="dxa" w:w="100"/>
            </w:tcMar>
          </w:tcPr>
          <w:p>
            <w:r>
              <w:rPr>
                <w:sz w:val="20"/>
                <w:szCs w:val="20"/>
              </w:rPr>
              <w:t xml:space="preserve">Backend</w:t>
            </w:r>
          </w:p>
        </w:tc>
        <w:tc>
          <w:tcPr>
            <w:tcW w:type="dxa" w:w="6400"/>
            <w:shd w:fill="EAF0FB" w:val="clear"/>
            <w:tcMar>
              <w:top w:type="dxa" w:w="80"/>
              <w:left w:type="dxa" w:w="100"/>
              <w:bottom w:type="dxa" w:w="80"/>
              <w:right w:type="dxa" w:w="100"/>
            </w:tcMar>
          </w:tcPr>
          <w:p>
            <w:r>
              <w:rPr>
                <w:sz w:val="20"/>
                <w:szCs w:val="20"/>
              </w:rPr>
              <w:t xml:space="preserve">Node.js, Express.js</w:t>
            </w:r>
          </w:p>
        </w:tc>
      </w:tr>
      <w:tr>
        <w:tc>
          <w:tcPr>
            <w:tcW w:type="dxa" w:w="3000"/>
            <w:tcMar>
              <w:top w:type="dxa" w:w="80"/>
              <w:left w:type="dxa" w:w="100"/>
              <w:bottom w:type="dxa" w:w="80"/>
              <w:right w:type="dxa" w:w="100"/>
            </w:tcMar>
          </w:tcPr>
          <w:p>
            <w:r>
              <w:rPr>
                <w:sz w:val="20"/>
                <w:szCs w:val="20"/>
              </w:rPr>
              <w:t xml:space="preserve">Database</w:t>
            </w:r>
          </w:p>
        </w:tc>
        <w:tc>
          <w:tcPr>
            <w:tcW w:type="dxa" w:w="6400"/>
            <w:tcMar>
              <w:top w:type="dxa" w:w="80"/>
              <w:left w:type="dxa" w:w="100"/>
              <w:bottom w:type="dxa" w:w="80"/>
              <w:right w:type="dxa" w:w="100"/>
            </w:tcMar>
          </w:tcPr>
          <w:p>
            <w:r>
              <w:rPr>
                <w:sz w:val="20"/>
                <w:szCs w:val="20"/>
              </w:rPr>
              <w:t xml:space="preserve">MongoDB with Mongoose ODM</w:t>
            </w:r>
          </w:p>
        </w:tc>
      </w:tr>
      <w:tr>
        <w:tc>
          <w:tcPr>
            <w:tcW w:type="dxa" w:w="3000"/>
            <w:shd w:fill="EAF0FB" w:val="clear"/>
            <w:tcMar>
              <w:top w:type="dxa" w:w="80"/>
              <w:left w:type="dxa" w:w="100"/>
              <w:bottom w:type="dxa" w:w="80"/>
              <w:right w:type="dxa" w:w="100"/>
            </w:tcMar>
          </w:tcPr>
          <w:p>
            <w:r>
              <w:rPr>
                <w:sz w:val="20"/>
                <w:szCs w:val="20"/>
              </w:rPr>
              <w:t xml:space="preserve">Authentication</w:t>
            </w:r>
          </w:p>
        </w:tc>
        <w:tc>
          <w:tcPr>
            <w:tcW w:type="dxa" w:w="6400"/>
            <w:shd w:fill="EAF0FB" w:val="clear"/>
            <w:tcMar>
              <w:top w:type="dxa" w:w="80"/>
              <w:left w:type="dxa" w:w="100"/>
              <w:bottom w:type="dxa" w:w="80"/>
              <w:right w:type="dxa" w:w="100"/>
            </w:tcMar>
          </w:tcPr>
          <w:p>
            <w:r>
              <w:rPr>
                <w:sz w:val="20"/>
                <w:szCs w:val="20"/>
              </w:rPr>
              <w:t xml:space="preserve">JSON Web Tokens (JWT) + bcrypt.js password hashing</w:t>
            </w:r>
          </w:p>
        </w:tc>
      </w:tr>
      <w:tr>
        <w:tc>
          <w:tcPr>
            <w:tcW w:type="dxa" w:w="3000"/>
            <w:tcMar>
              <w:top w:type="dxa" w:w="80"/>
              <w:left w:type="dxa" w:w="100"/>
              <w:bottom w:type="dxa" w:w="80"/>
              <w:right w:type="dxa" w:w="100"/>
            </w:tcMar>
          </w:tcPr>
          <w:p>
            <w:r>
              <w:rPr>
                <w:sz w:val="20"/>
                <w:szCs w:val="20"/>
              </w:rPr>
              <w:t xml:space="preserve">File Uploads</w:t>
            </w:r>
          </w:p>
        </w:tc>
        <w:tc>
          <w:tcPr>
            <w:tcW w:type="dxa" w:w="6400"/>
            <w:tcMar>
              <w:top w:type="dxa" w:w="80"/>
              <w:left w:type="dxa" w:w="100"/>
              <w:bottom w:type="dxa" w:w="80"/>
              <w:right w:type="dxa" w:w="100"/>
            </w:tcMar>
          </w:tcPr>
          <w:p>
            <w:r>
              <w:rPr>
                <w:sz w:val="20"/>
                <w:szCs w:val="20"/>
              </w:rPr>
              <w:t xml:space="preserve">Multer</w:t>
            </w:r>
          </w:p>
        </w:tc>
      </w:tr>
      <w:tr>
        <w:tc>
          <w:tcPr>
            <w:tcW w:type="dxa" w:w="3000"/>
            <w:shd w:fill="EAF0FB" w:val="clear"/>
            <w:tcMar>
              <w:top w:type="dxa" w:w="80"/>
              <w:left w:type="dxa" w:w="100"/>
              <w:bottom w:type="dxa" w:w="80"/>
              <w:right w:type="dxa" w:w="100"/>
            </w:tcMar>
          </w:tcPr>
          <w:p>
            <w:r>
              <w:rPr>
                <w:sz w:val="20"/>
                <w:szCs w:val="20"/>
              </w:rPr>
              <w:t xml:space="preserve">Other Libraries</w:t>
            </w:r>
          </w:p>
        </w:tc>
        <w:tc>
          <w:tcPr>
            <w:tcW w:type="dxa" w:w="6400"/>
            <w:shd w:fill="EAF0FB" w:val="clear"/>
            <w:tcMar>
              <w:top w:type="dxa" w:w="80"/>
              <w:left w:type="dxa" w:w="100"/>
              <w:bottom w:type="dxa" w:w="80"/>
              <w:right w:type="dxa" w:w="100"/>
            </w:tcMar>
          </w:tcPr>
          <w:p>
            <w:r>
              <w:rPr>
                <w:sz w:val="20"/>
                <w:szCs w:val="20"/>
              </w:rPr>
              <w:t xml:space="preserve">cors, dotenv, morgan, express-async-handler, nodemon (dev)</w:t>
            </w:r>
          </w:p>
        </w:tc>
      </w:tr>
    </w:tbl>
    <w:p>
      <w:r>
        <w:br w:type="page"/>
      </w:r>
    </w:p>
    <w:p>
      <w:pPr>
        <w:pStyle w:val="Heading1"/>
        <w:spacing w:after="160" w:before="360"/>
      </w:pPr>
      <w:r>
        <w:rPr>
          <w:b/>
          <w:bCs/>
          <w:color w:val="2E5AAC"/>
        </w:rPr>
        <w:t xml:space="preserve">4. Setup Instructions</w:t>
      </w:r>
    </w:p>
    <w:p>
      <w:pPr>
        <w:pStyle w:val="Heading2"/>
        <w:spacing w:after="120" w:before="240"/>
      </w:pPr>
      <w:r>
        <w:rPr>
          <w:b/>
          <w:bCs/>
          <w:color w:val="333333"/>
        </w:rPr>
        <w:t xml:space="preserve">Prerequisites</w:t>
      </w:r>
    </w:p>
    <w:p>
      <w:pPr>
        <w:pStyle w:val="ListParagraph"/>
        <w:numPr>
          <w:ilvl w:val="0"/>
          <w:numId w:val="2"/>
        </w:numPr>
        <w:spacing w:after="80"/>
      </w:pPr>
      <w:r>
        <w:t xml:space="preserve">Node.js (v18 or above)</w:t>
      </w:r>
    </w:p>
    <w:p>
      <w:pPr>
        <w:pStyle w:val="ListParagraph"/>
        <w:numPr>
          <w:ilvl w:val="0"/>
          <w:numId w:val="2"/>
        </w:numPr>
        <w:spacing w:after="80"/>
      </w:pPr>
      <w:r>
        <w:t xml:space="preserve">MongoDB — a local instance, or a free MongoDB Atlas cluster</w:t>
      </w:r>
    </w:p>
    <w:p>
      <w:pPr>
        <w:pStyle w:val="ListParagraph"/>
        <w:numPr>
          <w:ilvl w:val="0"/>
          <w:numId w:val="2"/>
        </w:numPr>
        <w:spacing w:after="80"/>
      </w:pPr>
      <w:r>
        <w:t xml:space="preserve">npm (bundled with Node.js)</w:t>
      </w:r>
    </w:p>
    <w:p>
      <w:pPr>
        <w:pStyle w:val="Heading2"/>
        <w:spacing w:after="120" w:before="240"/>
      </w:pPr>
      <w:r>
        <w:rPr>
          <w:b/>
          <w:bCs/>
          <w:color w:val="333333"/>
        </w:rPr>
        <w:t xml:space="preserve">Installation</w:t>
      </w:r>
    </w:p>
    <w:p>
      <w:pPr>
        <w:spacing w:after="140"/>
      </w:pPr>
      <w:r>
        <w:t xml:space="preserve">1. Clone the repository:</w:t>
      </w:r>
    </w:p>
    <w:p>
      <w:pPr>
        <w:shd w:fill="F4F4F4" w:val="clear"/>
        <w:spacing w:after="80"/>
      </w:pPr>
      <w:r>
        <w:rPr>
          <w:rFonts w:ascii="Consolas" w:cs="Consolas" w:eastAsia="Consolas" w:hAnsi="Consolas"/>
          <w:sz w:val="20"/>
          <w:szCs w:val="20"/>
        </w:rPr>
        <w:t xml:space="preserve">git clone &lt;repository-url&gt;</w:t>
      </w:r>
    </w:p>
    <w:p>
      <w:pPr>
        <w:shd w:fill="F4F4F4" w:val="clear"/>
        <w:spacing w:after="80"/>
      </w:pPr>
      <w:r>
        <w:rPr>
          <w:rFonts w:ascii="Consolas" w:cs="Consolas" w:eastAsia="Consolas" w:hAnsi="Consolas"/>
          <w:sz w:val="20"/>
          <w:szCs w:val="20"/>
        </w:rPr>
        <w:t xml:space="preserve">cd book-a-doctor</w:t>
      </w:r>
    </w:p>
    <w:p>
      <w:pPr>
        <w:spacing w:after="140"/>
      </w:pPr>
      <w:r>
        <w:t xml:space="preserve">2. Backend setup — install dependencies and configure environment variables:</w:t>
      </w:r>
    </w:p>
    <w:p>
      <w:pPr>
        <w:shd w:fill="F4F4F4" w:val="clear"/>
        <w:spacing w:after="80"/>
      </w:pPr>
      <w:r>
        <w:rPr>
          <w:rFonts w:ascii="Consolas" w:cs="Consolas" w:eastAsia="Consolas" w:hAnsi="Consolas"/>
          <w:sz w:val="20"/>
          <w:szCs w:val="20"/>
        </w:rPr>
        <w:t xml:space="preserve">cd backend</w:t>
      </w:r>
    </w:p>
    <w:p>
      <w:pPr>
        <w:shd w:fill="F4F4F4" w:val="clear"/>
        <w:spacing w:after="80"/>
      </w:pPr>
      <w:r>
        <w:rPr>
          <w:rFonts w:ascii="Consolas" w:cs="Consolas" w:eastAsia="Consolas" w:hAnsi="Consolas"/>
          <w:sz w:val="20"/>
          <w:szCs w:val="20"/>
        </w:rPr>
        <w:t xml:space="preserve">cp .env.example .env    # edit MONGO_URI / JWT_SECRET as needed</w:t>
      </w:r>
    </w:p>
    <w:p>
      <w:pPr>
        <w:shd w:fill="F4F4F4" w:val="clear"/>
        <w:spacing w:after="80"/>
      </w:pPr>
      <w:r>
        <w:rPr>
          <w:rFonts w:ascii="Consolas" w:cs="Consolas" w:eastAsia="Consolas" w:hAnsi="Consolas"/>
          <w:sz w:val="20"/>
          <w:szCs w:val="20"/>
        </w:rPr>
        <w:t xml:space="preserve">npm install</w:t>
      </w:r>
    </w:p>
    <w:p>
      <w:pPr>
        <w:shd w:fill="F4F4F4" w:val="clear"/>
        <w:spacing w:after="80"/>
      </w:pPr>
      <w:r>
        <w:rPr>
          <w:rFonts w:ascii="Consolas" w:cs="Consolas" w:eastAsia="Consolas" w:hAnsi="Consolas"/>
          <w:sz w:val="20"/>
          <w:szCs w:val="20"/>
        </w:rPr>
        <w:t xml:space="preserve">npm run seed            # optional: populate demo doctors/patient/admin</w:t>
      </w:r>
    </w:p>
    <w:p>
      <w:pPr>
        <w:spacing w:after="140"/>
      </w:pPr>
      <w:r>
        <w:t xml:space="preserve">3. Frontend setup — install dependencies and configure environment variables:</w:t>
      </w:r>
    </w:p>
    <w:p>
      <w:pPr>
        <w:shd w:fill="F4F4F4" w:val="clear"/>
        <w:spacing w:after="80"/>
      </w:pPr>
      <w:r>
        <w:rPr>
          <w:rFonts w:ascii="Consolas" w:cs="Consolas" w:eastAsia="Consolas" w:hAnsi="Consolas"/>
          <w:sz w:val="20"/>
          <w:szCs w:val="20"/>
        </w:rPr>
        <w:t xml:space="preserve">cd frontend</w:t>
      </w:r>
    </w:p>
    <w:p>
      <w:pPr>
        <w:shd w:fill="F4F4F4" w:val="clear"/>
        <w:spacing w:after="80"/>
      </w:pPr>
      <w:r>
        <w:rPr>
          <w:rFonts w:ascii="Consolas" w:cs="Consolas" w:eastAsia="Consolas" w:hAnsi="Consolas"/>
          <w:sz w:val="20"/>
          <w:szCs w:val="20"/>
        </w:rPr>
        <w:t xml:space="preserve">cp .env.example .env</w:t>
      </w:r>
    </w:p>
    <w:p>
      <w:pPr>
        <w:shd w:fill="F4F4F4" w:val="clear"/>
        <w:spacing w:after="80"/>
      </w:pPr>
      <w:r>
        <w:rPr>
          <w:rFonts w:ascii="Consolas" w:cs="Consolas" w:eastAsia="Consolas" w:hAnsi="Consolas"/>
          <w:sz w:val="20"/>
          <w:szCs w:val="20"/>
        </w:rPr>
        <w:t xml:space="preserve">npm install</w:t>
      </w:r>
    </w:p>
    <w:p>
      <w:pPr>
        <w:spacing w:after="140"/>
      </w:pPr>
      <w:r>
        <w:t xml:space="preserve">Once both the backend and frontend dependencies are installed and the .env files are configured, the application is ready to run (see Section 6).</w:t>
      </w:r>
    </w:p>
    <w:p>
      <w:pPr>
        <w:pStyle w:val="Heading1"/>
        <w:spacing w:after="160" w:before="360"/>
      </w:pPr>
      <w:r>
        <w:rPr>
          <w:b/>
          <w:bCs/>
          <w:color w:val="2E5AAC"/>
        </w:rPr>
        <w:t xml:space="preserve">5. Folder Structure</w:t>
      </w:r>
    </w:p>
    <w:p>
      <w:pPr>
        <w:pStyle w:val="Heading2"/>
        <w:spacing w:after="120" w:before="240"/>
      </w:pPr>
      <w:r>
        <w:rPr>
          <w:b/>
          <w:bCs/>
          <w:color w:val="333333"/>
        </w:rPr>
        <w:t xml:space="preserve">Client (Frontend)</w:t>
      </w:r>
    </w:p>
    <w:p>
      <w:pPr>
        <w:shd w:fill="F4F4F4" w:val="clear"/>
        <w:spacing w:after="80"/>
      </w:pPr>
      <w:r>
        <w:rPr>
          <w:rFonts w:ascii="Consolas" w:cs="Consolas" w:eastAsia="Consolas" w:hAnsi="Consolas"/>
          <w:sz w:val="20"/>
          <w:szCs w:val="20"/>
        </w:rPr>
        <w:t xml:space="preserve">frontend/</w:t>
      </w:r>
    </w:p>
    <w:p>
      <w:pPr>
        <w:shd w:fill="F4F4F4" w:val="clear"/>
        <w:spacing w:after="80"/>
      </w:pPr>
      <w:r>
        <w:rPr>
          <w:rFonts w:ascii="Consolas" w:cs="Consolas" w:eastAsia="Consolas" w:hAnsi="Consolas"/>
          <w:sz w:val="20"/>
          <w:szCs w:val="20"/>
        </w:rPr>
        <w:t xml:space="preserve">└── src/</w:t>
      </w:r>
    </w:p>
    <w:p>
      <w:pPr>
        <w:shd w:fill="F4F4F4" w:val="clear"/>
        <w:spacing w:after="80"/>
      </w:pPr>
      <w:r>
        <w:rPr>
          <w:rFonts w:ascii="Consolas" w:cs="Consolas" w:eastAsia="Consolas" w:hAnsi="Consolas"/>
          <w:sz w:val="20"/>
          <w:szCs w:val="20"/>
        </w:rPr>
        <w:t xml:space="preserve">    ├── api/          # Axios instance with auth interceptor</w:t>
      </w:r>
    </w:p>
    <w:p>
      <w:pPr>
        <w:shd w:fill="F4F4F4" w:val="clear"/>
        <w:spacing w:after="80"/>
      </w:pPr>
      <w:r>
        <w:rPr>
          <w:rFonts w:ascii="Consolas" w:cs="Consolas" w:eastAsia="Consolas" w:hAnsi="Consolas"/>
          <w:sz w:val="20"/>
          <w:szCs w:val="20"/>
        </w:rPr>
        <w:t xml:space="preserve">    ├── components/   # Navbar, DoctorCard, ProtectedRoute</w:t>
      </w:r>
    </w:p>
    <w:p>
      <w:pPr>
        <w:shd w:fill="F4F4F4" w:val="clear"/>
        <w:spacing w:after="80"/>
      </w:pPr>
      <w:r>
        <w:rPr>
          <w:rFonts w:ascii="Consolas" w:cs="Consolas" w:eastAsia="Consolas" w:hAnsi="Consolas"/>
          <w:sz w:val="20"/>
          <w:szCs w:val="20"/>
        </w:rPr>
        <w:t xml:space="preserve">    ├── context/      # AuthContext (login/register/logout)</w:t>
      </w:r>
    </w:p>
    <w:p>
      <w:pPr>
        <w:shd w:fill="F4F4F4" w:val="clear"/>
        <w:spacing w:after="80"/>
      </w:pPr>
      <w:r>
        <w:rPr>
          <w:rFonts w:ascii="Consolas" w:cs="Consolas" w:eastAsia="Consolas" w:hAnsi="Consolas"/>
          <w:sz w:val="20"/>
          <w:szCs w:val="20"/>
        </w:rPr>
        <w:t xml:space="preserve">    ├── pages/        # Route-level pages (Home, Login, Register,</w:t>
      </w:r>
    </w:p>
    <w:p>
      <w:pPr>
        <w:shd w:fill="F4F4F4" w:val="clear"/>
        <w:spacing w:after="80"/>
      </w:pPr>
      <w:r>
        <w:rPr>
          <w:rFonts w:ascii="Consolas" w:cs="Consolas" w:eastAsia="Consolas" w:hAnsi="Consolas"/>
          <w:sz w:val="20"/>
          <w:szCs w:val="20"/>
        </w:rPr>
        <w:t xml:space="preserve">    │                 #   DoctorList, DoctorProfile, Dashboards, etc.)</w:t>
      </w:r>
    </w:p>
    <w:p>
      <w:pPr>
        <w:shd w:fill="F4F4F4" w:val="clear"/>
        <w:spacing w:after="80"/>
      </w:pPr>
      <w:r>
        <w:rPr>
          <w:rFonts w:ascii="Consolas" w:cs="Consolas" w:eastAsia="Consolas" w:hAnsi="Consolas"/>
          <w:sz w:val="20"/>
          <w:szCs w:val="20"/>
        </w:rPr>
        <w:t xml:space="preserve">    ├── styles/       # Global CSS</w:t>
      </w:r>
    </w:p>
    <w:p>
      <w:pPr>
        <w:shd w:fill="F4F4F4" w:val="clear"/>
        <w:spacing w:after="80"/>
      </w:pPr>
      <w:r>
        <w:rPr>
          <w:rFonts w:ascii="Consolas" w:cs="Consolas" w:eastAsia="Consolas" w:hAnsi="Consolas"/>
          <w:sz w:val="20"/>
          <w:szCs w:val="20"/>
        </w:rPr>
        <w:t xml:space="preserve">    ├── App.js        # Route definitions</w:t>
      </w:r>
    </w:p>
    <w:p>
      <w:pPr>
        <w:shd w:fill="F4F4F4" w:val="clear"/>
        <w:spacing w:after="80"/>
      </w:pPr>
      <w:r>
        <w:rPr>
          <w:rFonts w:ascii="Consolas" w:cs="Consolas" w:eastAsia="Consolas" w:hAnsi="Consolas"/>
          <w:sz w:val="20"/>
          <w:szCs w:val="20"/>
        </w:rPr>
        <w:t xml:space="preserve">    └── index.js      # Application entry point</w:t>
      </w:r>
    </w:p>
    <w:p>
      <w:pPr>
        <w:pStyle w:val="Heading2"/>
        <w:spacing w:after="120" w:before="240"/>
      </w:pPr>
      <w:r>
        <w:rPr>
          <w:b/>
          <w:bCs/>
          <w:color w:val="333333"/>
        </w:rPr>
        <w:t xml:space="preserve">Server (Backend)</w:t>
      </w:r>
    </w:p>
    <w:p>
      <w:pPr>
        <w:shd w:fill="F4F4F4" w:val="clear"/>
        <w:spacing w:after="80"/>
      </w:pPr>
      <w:r>
        <w:rPr>
          <w:rFonts w:ascii="Consolas" w:cs="Consolas" w:eastAsia="Consolas" w:hAnsi="Consolas"/>
          <w:sz w:val="20"/>
          <w:szCs w:val="20"/>
        </w:rPr>
        <w:t xml:space="preserve">backend/</w:t>
      </w:r>
    </w:p>
    <w:p>
      <w:pPr>
        <w:shd w:fill="F4F4F4" w:val="clear"/>
        <w:spacing w:after="80"/>
      </w:pPr>
      <w:r>
        <w:rPr>
          <w:rFonts w:ascii="Consolas" w:cs="Consolas" w:eastAsia="Consolas" w:hAnsi="Consolas"/>
          <w:sz w:val="20"/>
          <w:szCs w:val="20"/>
        </w:rPr>
        <w:t xml:space="preserve">├── config/       # DB connection, JWT helper, seed script</w:t>
      </w:r>
    </w:p>
    <w:p>
      <w:pPr>
        <w:shd w:fill="F4F4F4" w:val="clear"/>
        <w:spacing w:after="80"/>
      </w:pPr>
      <w:r>
        <w:rPr>
          <w:rFonts w:ascii="Consolas" w:cs="Consolas" w:eastAsia="Consolas" w:hAnsi="Consolas"/>
          <w:sz w:val="20"/>
          <w:szCs w:val="20"/>
        </w:rPr>
        <w:t xml:space="preserve">├── controllers/  # Route handler / business logic</w:t>
      </w:r>
    </w:p>
    <w:p>
      <w:pPr>
        <w:shd w:fill="F4F4F4" w:val="clear"/>
        <w:spacing w:after="80"/>
      </w:pPr>
      <w:r>
        <w:rPr>
          <w:rFonts w:ascii="Consolas" w:cs="Consolas" w:eastAsia="Consolas" w:hAnsi="Consolas"/>
          <w:sz w:val="20"/>
          <w:szCs w:val="20"/>
        </w:rPr>
        <w:t xml:space="preserve">├── middleware/   # Auth guard, role guard, error handling, uploads</w:t>
      </w:r>
    </w:p>
    <w:p>
      <w:pPr>
        <w:shd w:fill="F4F4F4" w:val="clear"/>
        <w:spacing w:after="80"/>
      </w:pPr>
      <w:r>
        <w:rPr>
          <w:rFonts w:ascii="Consolas" w:cs="Consolas" w:eastAsia="Consolas" w:hAnsi="Consolas"/>
          <w:sz w:val="20"/>
          <w:szCs w:val="20"/>
        </w:rPr>
        <w:t xml:space="preserve">├── models/       # Mongoose schemas (User, Doctor, Appointment,</w:t>
      </w:r>
    </w:p>
    <w:p>
      <w:pPr>
        <w:shd w:fill="F4F4F4" w:val="clear"/>
        <w:spacing w:after="80"/>
      </w:pPr>
      <w:r>
        <w:rPr>
          <w:rFonts w:ascii="Consolas" w:cs="Consolas" w:eastAsia="Consolas" w:hAnsi="Consolas"/>
          <w:sz w:val="20"/>
          <w:szCs w:val="20"/>
        </w:rPr>
        <w:t xml:space="preserve">│                 #   Notification)</w:t>
      </w:r>
    </w:p>
    <w:p>
      <w:pPr>
        <w:shd w:fill="F4F4F4" w:val="clear"/>
        <w:spacing w:after="80"/>
      </w:pPr>
      <w:r>
        <w:rPr>
          <w:rFonts w:ascii="Consolas" w:cs="Consolas" w:eastAsia="Consolas" w:hAnsi="Consolas"/>
          <w:sz w:val="20"/>
          <w:szCs w:val="20"/>
        </w:rPr>
        <w:t xml:space="preserve">├── routes/       # Express routers</w:t>
      </w:r>
    </w:p>
    <w:p>
      <w:pPr>
        <w:shd w:fill="F4F4F4" w:val="clear"/>
        <w:spacing w:after="80"/>
      </w:pPr>
      <w:r>
        <w:rPr>
          <w:rFonts w:ascii="Consolas" w:cs="Consolas" w:eastAsia="Consolas" w:hAnsi="Consolas"/>
          <w:sz w:val="20"/>
          <w:szCs w:val="20"/>
        </w:rPr>
        <w:t xml:space="preserve">├── uploads/      # Uploaded documents (gitignored)</w:t>
      </w:r>
    </w:p>
    <w:p>
      <w:pPr>
        <w:shd w:fill="F4F4F4" w:val="clear"/>
        <w:spacing w:after="80"/>
      </w:pPr>
      <w:r>
        <w:rPr>
          <w:rFonts w:ascii="Consolas" w:cs="Consolas" w:eastAsia="Consolas" w:hAnsi="Consolas"/>
          <w:sz w:val="20"/>
          <w:szCs w:val="20"/>
        </w:rPr>
        <w:t xml:space="preserve">└── server.js     # Application entry point</w:t>
      </w:r>
    </w:p>
    <w:p>
      <w:pPr>
        <w:pStyle w:val="Heading1"/>
        <w:spacing w:after="160" w:before="360"/>
      </w:pPr>
      <w:r>
        <w:rPr>
          <w:b/>
          <w:bCs/>
          <w:color w:val="2E5AAC"/>
        </w:rPr>
        <w:t xml:space="preserve">6. Running the Application</w:t>
      </w:r>
    </w:p>
    <w:p>
      <w:pPr>
        <w:pStyle w:val="Heading2"/>
        <w:spacing w:after="120" w:before="240"/>
      </w:pPr>
      <w:r>
        <w:rPr>
          <w:b/>
          <w:bCs/>
          <w:color w:val="333333"/>
        </w:rPr>
        <w:t xml:space="preserve">Backend</w:t>
      </w:r>
    </w:p>
    <w:p>
      <w:pPr>
        <w:spacing w:after="140"/>
      </w:pPr>
      <w:r>
        <w:t xml:space="preserve">From the backend directory, start the API server (defaults to http://localhost:5000):</w:t>
      </w:r>
    </w:p>
    <w:p>
      <w:pPr>
        <w:shd w:fill="F4F4F4" w:val="clear"/>
        <w:spacing w:after="80"/>
      </w:pPr>
      <w:r>
        <w:rPr>
          <w:rFonts w:ascii="Consolas" w:cs="Consolas" w:eastAsia="Consolas" w:hAnsi="Consolas"/>
          <w:sz w:val="20"/>
          <w:szCs w:val="20"/>
        </w:rPr>
        <w:t xml:space="preserve">cd backend</w:t>
      </w:r>
    </w:p>
    <w:p>
      <w:pPr>
        <w:shd w:fill="F4F4F4" w:val="clear"/>
        <w:spacing w:after="80"/>
      </w:pPr>
      <w:r>
        <w:rPr>
          <w:rFonts w:ascii="Consolas" w:cs="Consolas" w:eastAsia="Consolas" w:hAnsi="Consolas"/>
          <w:sz w:val="20"/>
          <w:szCs w:val="20"/>
        </w:rPr>
        <w:t xml:space="preserve">npm run dev      # nodemon, auto-restarts on changes</w:t>
      </w:r>
    </w:p>
    <w:p>
      <w:pPr>
        <w:spacing w:after="140"/>
      </w:pPr>
      <w:r>
        <w:t xml:space="preserve">or, for a production-style start:</w:t>
      </w:r>
    </w:p>
    <w:p>
      <w:pPr>
        <w:shd w:fill="F4F4F4" w:val="clear"/>
        <w:spacing w:after="80"/>
      </w:pPr>
      <w:r>
        <w:rPr>
          <w:rFonts w:ascii="Consolas" w:cs="Consolas" w:eastAsia="Consolas" w:hAnsi="Consolas"/>
          <w:sz w:val="20"/>
          <w:szCs w:val="20"/>
        </w:rPr>
        <w:t xml:space="preserve">npm start</w:t>
      </w:r>
    </w:p>
    <w:p>
      <w:pPr>
        <w:pStyle w:val="Heading2"/>
        <w:spacing w:after="120" w:before="240"/>
      </w:pPr>
      <w:r>
        <w:rPr>
          <w:b/>
          <w:bCs/>
          <w:color w:val="333333"/>
        </w:rPr>
        <w:t xml:space="preserve">Frontend</w:t>
      </w:r>
    </w:p>
    <w:p>
      <w:pPr>
        <w:spacing w:after="140"/>
      </w:pPr>
      <w:r>
        <w:t xml:space="preserve">From the frontend directory, start the React development server (defaults to http://localhost:3000):</w:t>
      </w:r>
    </w:p>
    <w:p>
      <w:pPr>
        <w:shd w:fill="F4F4F4" w:val="clear"/>
        <w:spacing w:after="80"/>
      </w:pPr>
      <w:r>
        <w:rPr>
          <w:rFonts w:ascii="Consolas" w:cs="Consolas" w:eastAsia="Consolas" w:hAnsi="Consolas"/>
          <w:sz w:val="20"/>
          <w:szCs w:val="20"/>
        </w:rPr>
        <w:t xml:space="preserve">cd frontend</w:t>
      </w:r>
    </w:p>
    <w:p>
      <w:pPr>
        <w:shd w:fill="F4F4F4" w:val="clear"/>
        <w:spacing w:after="80"/>
      </w:pPr>
      <w:r>
        <w:rPr>
          <w:rFonts w:ascii="Consolas" w:cs="Consolas" w:eastAsia="Consolas" w:hAnsi="Consolas"/>
          <w:sz w:val="20"/>
          <w:szCs w:val="20"/>
        </w:rPr>
        <w:t xml:space="preserve">npm start</w:t>
      </w:r>
    </w:p>
    <w:p>
      <w:pPr>
        <w:pStyle w:val="Heading2"/>
        <w:spacing w:after="120" w:before="240"/>
      </w:pPr>
      <w:r>
        <w:rPr>
          <w:b/>
          <w:bCs/>
          <w:color w:val="333333"/>
        </w:rPr>
        <w:t xml:space="preserve">Demo Accounts</w:t>
      </w:r>
    </w:p>
    <w:p>
      <w:pPr>
        <w:spacing w:after="140"/>
      </w:pPr>
      <w:r>
        <w:t xml:space="preserve">After running the seed script (npm run seed in the backend), the following demo accounts are available: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shd w:fill="2E5AAC" w:val="clear"/>
            <w:tcMar>
              <w:top w:type="dxa" w:w="80"/>
              <w:left w:type="dxa" w:w="100"/>
              <w:bottom w:type="dxa" w:w="80"/>
              <w:right w:type="dxa" w:w="100"/>
            </w:tcMar>
          </w:tcPr>
          <w:p>
            <w:r>
              <w:rPr>
                <w:b/>
                <w:bCs/>
                <w:color w:val="FFFFFF"/>
                <w:sz w:val="20"/>
                <w:szCs w:val="20"/>
              </w:rPr>
              <w:t xml:space="preserve">Role</w:t>
            </w:r>
          </w:p>
        </w:tc>
        <w:tc>
          <w:tcPr>
            <w:tcW w:type="dxa" w:w="4400"/>
            <w:shd w:fill="2E5AAC" w:val="clear"/>
            <w:tcMar>
              <w:top w:type="dxa" w:w="80"/>
              <w:left w:type="dxa" w:w="100"/>
              <w:bottom w:type="dxa" w:w="80"/>
              <w:right w:type="dxa" w:w="100"/>
            </w:tcMar>
          </w:tcPr>
          <w:p>
            <w:r>
              <w:rPr>
                <w:b/>
                <w:bCs/>
                <w:color w:val="FFFFFF"/>
                <w:sz w:val="20"/>
                <w:szCs w:val="20"/>
              </w:rPr>
              <w:t xml:space="preserve">Email</w:t>
            </w:r>
          </w:p>
        </w:tc>
        <w:tc>
          <w:tcPr>
            <w:tcW w:type="dxa" w:w="2600"/>
            <w:shd w:fill="2E5AAC" w:val="clear"/>
            <w:tcMar>
              <w:top w:type="dxa" w:w="80"/>
              <w:left w:type="dxa" w:w="100"/>
              <w:bottom w:type="dxa" w:w="80"/>
              <w:right w:type="dxa" w:w="100"/>
            </w:tcMar>
          </w:tcPr>
          <w:p>
            <w:r>
              <w:rPr>
                <w:b/>
                <w:bCs/>
                <w:color w:val="FFFFFF"/>
                <w:sz w:val="20"/>
                <w:szCs w:val="20"/>
              </w:rPr>
              <w:t xml:space="preserve">Password</w:t>
            </w:r>
          </w:p>
        </w:tc>
      </w:tr>
      <w:tr>
        <w:tc>
          <w:tcPr>
            <w:tcW w:type="dxa" w:w="2400"/>
            <w:tcMar>
              <w:top w:type="dxa" w:w="80"/>
              <w:left w:type="dxa" w:w="100"/>
              <w:bottom w:type="dxa" w:w="80"/>
              <w:right w:type="dxa" w:w="100"/>
            </w:tcMar>
          </w:tcPr>
          <w:p>
            <w:r>
              <w:rPr>
                <w:sz w:val="20"/>
                <w:szCs w:val="20"/>
              </w:rPr>
              <w:t xml:space="preserve">Admin</w:t>
            </w:r>
          </w:p>
        </w:tc>
        <w:tc>
          <w:tcPr>
            <w:tcW w:type="dxa" w:w="4400"/>
            <w:tcMar>
              <w:top w:type="dxa" w:w="80"/>
              <w:left w:type="dxa" w:w="100"/>
              <w:bottom w:type="dxa" w:w="80"/>
              <w:right w:type="dxa" w:w="100"/>
            </w:tcMar>
          </w:tcPr>
          <w:p>
            <w:r>
              <w:rPr>
                <w:sz w:val="20"/>
                <w:szCs w:val="20"/>
              </w:rPr>
              <w:t xml:space="preserve">admin@bookadoctor.com</w:t>
            </w:r>
          </w:p>
        </w:tc>
        <w:tc>
          <w:tcPr>
            <w:tcW w:type="dxa" w:w="2600"/>
            <w:tcMar>
              <w:top w:type="dxa" w:w="80"/>
              <w:left w:type="dxa" w:w="100"/>
              <w:bottom w:type="dxa" w:w="80"/>
              <w:right w:type="dxa" w:w="100"/>
            </w:tcMar>
          </w:tcPr>
          <w:p>
            <w:r>
              <w:rPr>
                <w:sz w:val="20"/>
                <w:szCs w:val="20"/>
              </w:rPr>
              <w:t xml:space="preserve">admin123</w:t>
            </w:r>
          </w:p>
        </w:tc>
      </w:tr>
      <w:tr>
        <w:tc>
          <w:tcPr>
            <w:tcW w:type="dxa" w:w="2400"/>
            <w:shd w:fill="EAF0FB" w:val="clear"/>
            <w:tcMar>
              <w:top w:type="dxa" w:w="80"/>
              <w:left w:type="dxa" w:w="100"/>
              <w:bottom w:type="dxa" w:w="80"/>
              <w:right w:type="dxa" w:w="100"/>
            </w:tcMar>
          </w:tcPr>
          <w:p>
            <w:r>
              <w:rPr>
                <w:sz w:val="20"/>
                <w:szCs w:val="20"/>
              </w:rPr>
              <w:t xml:space="preserve">Patient</w:t>
            </w:r>
          </w:p>
        </w:tc>
        <w:tc>
          <w:tcPr>
            <w:tcW w:type="dxa" w:w="4400"/>
            <w:shd w:fill="EAF0FB" w:val="clear"/>
            <w:tcMar>
              <w:top w:type="dxa" w:w="80"/>
              <w:left w:type="dxa" w:w="100"/>
              <w:bottom w:type="dxa" w:w="80"/>
              <w:right w:type="dxa" w:w="100"/>
            </w:tcMar>
          </w:tcPr>
          <w:p>
            <w:r>
              <w:rPr>
                <w:sz w:val="20"/>
                <w:szCs w:val="20"/>
              </w:rPr>
              <w:t xml:space="preserve">patient@bookadoctor.com</w:t>
            </w:r>
          </w:p>
        </w:tc>
        <w:tc>
          <w:tcPr>
            <w:tcW w:type="dxa" w:w="2600"/>
            <w:shd w:fill="EAF0FB" w:val="clear"/>
            <w:tcMar>
              <w:top w:type="dxa" w:w="80"/>
              <w:left w:type="dxa" w:w="100"/>
              <w:bottom w:type="dxa" w:w="80"/>
              <w:right w:type="dxa" w:w="100"/>
            </w:tcMar>
          </w:tcPr>
          <w:p>
            <w:r>
              <w:rPr>
                <w:sz w:val="20"/>
                <w:szCs w:val="20"/>
              </w:rPr>
              <w:t xml:space="preserve">patient123</w:t>
            </w:r>
          </w:p>
        </w:tc>
      </w:tr>
      <w:tr>
        <w:tc>
          <w:tcPr>
            <w:tcW w:type="dxa" w:w="2400"/>
            <w:tcMar>
              <w:top w:type="dxa" w:w="80"/>
              <w:left w:type="dxa" w:w="100"/>
              <w:bottom w:type="dxa" w:w="80"/>
              <w:right w:type="dxa" w:w="100"/>
            </w:tcMar>
          </w:tcPr>
          <w:p>
            <w:r>
              <w:rPr>
                <w:sz w:val="20"/>
                <w:szCs w:val="20"/>
              </w:rPr>
              <w:t xml:space="preserve">Doctor</w:t>
            </w:r>
          </w:p>
        </w:tc>
        <w:tc>
          <w:tcPr>
            <w:tcW w:type="dxa" w:w="4400"/>
            <w:tcMar>
              <w:top w:type="dxa" w:w="80"/>
              <w:left w:type="dxa" w:w="100"/>
              <w:bottom w:type="dxa" w:w="80"/>
              <w:right w:type="dxa" w:w="100"/>
            </w:tcMar>
          </w:tcPr>
          <w:p>
            <w:r>
              <w:rPr>
                <w:sz w:val="20"/>
                <w:szCs w:val="20"/>
              </w:rPr>
              <w:t xml:space="preserve">aisha.khan@bookadoctor.com</w:t>
            </w:r>
          </w:p>
        </w:tc>
        <w:tc>
          <w:tcPr>
            <w:tcW w:type="dxa" w:w="2600"/>
            <w:tcMar>
              <w:top w:type="dxa" w:w="80"/>
              <w:left w:type="dxa" w:w="100"/>
              <w:bottom w:type="dxa" w:w="80"/>
              <w:right w:type="dxa" w:w="100"/>
            </w:tcMar>
          </w:tcPr>
          <w:p>
            <w:r>
              <w:rPr>
                <w:sz w:val="20"/>
                <w:szCs w:val="20"/>
              </w:rPr>
              <w:t xml:space="preserve">doctor123</w:t>
            </w:r>
          </w:p>
        </w:tc>
      </w:tr>
    </w:tbl>
    <w:p>
      <w:r>
        <w:br w:type="page"/>
      </w:r>
    </w:p>
    <w:p>
      <w:pPr>
        <w:pStyle w:val="Heading1"/>
        <w:spacing w:after="160" w:before="360"/>
      </w:pPr>
      <w:r>
        <w:rPr>
          <w:b/>
          <w:bCs/>
          <w:color w:val="2E5AAC"/>
        </w:rPr>
        <w:t xml:space="preserve">7. API Documentation</w:t>
      </w:r>
    </w:p>
    <w:p>
      <w:pPr>
        <w:spacing w:after="140"/>
      </w:pPr>
      <w:r>
        <w:t xml:space="preserve">All endpoints are prefixed with the backend base URL (e.g. http://localhost:5000). Protected endpoints require a valid JWT sent as a Bearer token in the Authorization header. Request and response bodies are JSON, except document upload which uses multipart/form-data.</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1900"/>
        <w:gridCol w:w="3200"/>
      </w:tblGrid>
      <w:tr>
        <w:trPr>
          <w:tblHeader/>
        </w:trPr>
        <w:tc>
          <w:tcPr>
            <w:tcW w:type="dxa" w:w="1300"/>
            <w:shd w:fill="2E5AAC" w:val="clear"/>
            <w:tcMar>
              <w:top w:type="dxa" w:w="80"/>
              <w:left w:type="dxa" w:w="100"/>
              <w:bottom w:type="dxa" w:w="80"/>
              <w:right w:type="dxa" w:w="100"/>
            </w:tcMar>
          </w:tcPr>
          <w:p>
            <w:r>
              <w:rPr>
                <w:b/>
                <w:bCs/>
                <w:color w:val="FFFFFF"/>
                <w:sz w:val="20"/>
                <w:szCs w:val="20"/>
              </w:rPr>
              <w:t xml:space="preserve">Method</w:t>
            </w:r>
          </w:p>
        </w:tc>
        <w:tc>
          <w:tcPr>
            <w:tcW w:type="dxa" w:w="3300"/>
            <w:shd w:fill="2E5AAC" w:val="clear"/>
            <w:tcMar>
              <w:top w:type="dxa" w:w="80"/>
              <w:left w:type="dxa" w:w="100"/>
              <w:bottom w:type="dxa" w:w="80"/>
              <w:right w:type="dxa" w:w="100"/>
            </w:tcMar>
          </w:tcPr>
          <w:p>
            <w:r>
              <w:rPr>
                <w:b/>
                <w:bCs/>
                <w:color w:val="FFFFFF"/>
                <w:sz w:val="20"/>
                <w:szCs w:val="20"/>
              </w:rPr>
              <w:t xml:space="preserve">Endpoint</w:t>
            </w:r>
          </w:p>
        </w:tc>
        <w:tc>
          <w:tcPr>
            <w:tcW w:type="dxa" w:w="1900"/>
            <w:shd w:fill="2E5AAC" w:val="clear"/>
            <w:tcMar>
              <w:top w:type="dxa" w:w="80"/>
              <w:left w:type="dxa" w:w="100"/>
              <w:bottom w:type="dxa" w:w="80"/>
              <w:right w:type="dxa" w:w="100"/>
            </w:tcMar>
          </w:tcPr>
          <w:p>
            <w:r>
              <w:rPr>
                <w:b/>
                <w:bCs/>
                <w:color w:val="FFFFFF"/>
                <w:sz w:val="20"/>
                <w:szCs w:val="20"/>
              </w:rPr>
              <w:t xml:space="preserve">Access</w:t>
            </w:r>
          </w:p>
        </w:tc>
        <w:tc>
          <w:tcPr>
            <w:tcW w:type="dxa" w:w="3200"/>
            <w:shd w:fill="2E5AAC" w:val="clear"/>
            <w:tcMar>
              <w:top w:type="dxa" w:w="80"/>
              <w:left w:type="dxa" w:w="100"/>
              <w:bottom w:type="dxa" w:w="80"/>
              <w:right w:type="dxa" w:w="100"/>
            </w:tcMar>
          </w:tcPr>
          <w:p>
            <w:r>
              <w:rPr>
                <w:b/>
                <w:bCs/>
                <w:color w:val="FFFFFF"/>
                <w:sz w:val="20"/>
                <w:szCs w:val="20"/>
              </w:rPr>
              <w:t xml:space="preserve">Description</w:t>
            </w:r>
          </w:p>
        </w:tc>
      </w:tr>
      <w:tr>
        <w:tc>
          <w:tcPr>
            <w:tcW w:type="dxa" w:w="1300"/>
            <w:tcMar>
              <w:top w:type="dxa" w:w="80"/>
              <w:left w:type="dxa" w:w="100"/>
              <w:bottom w:type="dxa" w:w="80"/>
              <w:right w:type="dxa" w:w="100"/>
            </w:tcMar>
          </w:tcPr>
          <w:p>
            <w:r>
              <w:rPr>
                <w:sz w:val="20"/>
                <w:szCs w:val="20"/>
              </w:rPr>
              <w:t xml:space="preserve">POST</w:t>
            </w:r>
          </w:p>
        </w:tc>
        <w:tc>
          <w:tcPr>
            <w:tcW w:type="dxa" w:w="3300"/>
            <w:tcMar>
              <w:top w:type="dxa" w:w="80"/>
              <w:left w:type="dxa" w:w="100"/>
              <w:bottom w:type="dxa" w:w="80"/>
              <w:right w:type="dxa" w:w="100"/>
            </w:tcMar>
          </w:tcPr>
          <w:p>
            <w:r>
              <w:rPr>
                <w:sz w:val="20"/>
                <w:szCs w:val="20"/>
              </w:rPr>
              <w:t xml:space="preserve">/api/auth/register</w:t>
            </w:r>
          </w:p>
        </w:tc>
        <w:tc>
          <w:tcPr>
            <w:tcW w:type="dxa" w:w="1900"/>
            <w:tcMar>
              <w:top w:type="dxa" w:w="80"/>
              <w:left w:type="dxa" w:w="100"/>
              <w:bottom w:type="dxa" w:w="80"/>
              <w:right w:type="dxa" w:w="100"/>
            </w:tcMar>
          </w:tcPr>
          <w:p>
            <w:r>
              <w:rPr>
                <w:sz w:val="20"/>
                <w:szCs w:val="20"/>
              </w:rPr>
              <w:t xml:space="preserve">Public</w:t>
            </w:r>
          </w:p>
        </w:tc>
        <w:tc>
          <w:tcPr>
            <w:tcW w:type="dxa" w:w="3200"/>
            <w:tcMar>
              <w:top w:type="dxa" w:w="80"/>
              <w:left w:type="dxa" w:w="100"/>
              <w:bottom w:type="dxa" w:w="80"/>
              <w:right w:type="dxa" w:w="100"/>
            </w:tcMar>
          </w:tcPr>
          <w:p>
            <w:r>
              <w:rPr>
                <w:sz w:val="20"/>
                <w:szCs w:val="20"/>
              </w:rPr>
              <w:t xml:space="preserve">Register a new user as patient or doctor</w:t>
            </w:r>
          </w:p>
        </w:tc>
      </w:tr>
      <w:tr>
        <w:tc>
          <w:tcPr>
            <w:tcW w:type="dxa" w:w="1300"/>
            <w:shd w:fill="EAF0FB" w:val="clear"/>
            <w:tcMar>
              <w:top w:type="dxa" w:w="80"/>
              <w:left w:type="dxa" w:w="100"/>
              <w:bottom w:type="dxa" w:w="80"/>
              <w:right w:type="dxa" w:w="100"/>
            </w:tcMar>
          </w:tcPr>
          <w:p>
            <w:r>
              <w:rPr>
                <w:sz w:val="20"/>
                <w:szCs w:val="20"/>
              </w:rPr>
              <w:t xml:space="preserve">POST</w:t>
            </w:r>
          </w:p>
        </w:tc>
        <w:tc>
          <w:tcPr>
            <w:tcW w:type="dxa" w:w="3300"/>
            <w:shd w:fill="EAF0FB" w:val="clear"/>
            <w:tcMar>
              <w:top w:type="dxa" w:w="80"/>
              <w:left w:type="dxa" w:w="100"/>
              <w:bottom w:type="dxa" w:w="80"/>
              <w:right w:type="dxa" w:w="100"/>
            </w:tcMar>
          </w:tcPr>
          <w:p>
            <w:r>
              <w:rPr>
                <w:sz w:val="20"/>
                <w:szCs w:val="20"/>
              </w:rPr>
              <w:t xml:space="preserve">/api/auth/login</w:t>
            </w:r>
          </w:p>
        </w:tc>
        <w:tc>
          <w:tcPr>
            <w:tcW w:type="dxa" w:w="1900"/>
            <w:shd w:fill="EAF0FB" w:val="clear"/>
            <w:tcMar>
              <w:top w:type="dxa" w:w="80"/>
              <w:left w:type="dxa" w:w="100"/>
              <w:bottom w:type="dxa" w:w="80"/>
              <w:right w:type="dxa" w:w="100"/>
            </w:tcMar>
          </w:tcPr>
          <w:p>
            <w:r>
              <w:rPr>
                <w:sz w:val="20"/>
                <w:szCs w:val="20"/>
              </w:rPr>
              <w:t xml:space="preserve">Public</w:t>
            </w:r>
          </w:p>
        </w:tc>
        <w:tc>
          <w:tcPr>
            <w:tcW w:type="dxa" w:w="3200"/>
            <w:shd w:fill="EAF0FB" w:val="clear"/>
            <w:tcMar>
              <w:top w:type="dxa" w:w="80"/>
              <w:left w:type="dxa" w:w="100"/>
              <w:bottom w:type="dxa" w:w="80"/>
              <w:right w:type="dxa" w:w="100"/>
            </w:tcMar>
          </w:tcPr>
          <w:p>
            <w:r>
              <w:rPr>
                <w:sz w:val="20"/>
                <w:szCs w:val="20"/>
              </w:rPr>
              <w:t xml:space="preserve">Authenticate and receive a JWT</w:t>
            </w:r>
          </w:p>
        </w:tc>
      </w:tr>
      <w:tr>
        <w:tc>
          <w:tcPr>
            <w:tcW w:type="dxa" w:w="1300"/>
            <w:tcMar>
              <w:top w:type="dxa" w:w="80"/>
              <w:left w:type="dxa" w:w="100"/>
              <w:bottom w:type="dxa" w:w="80"/>
              <w:right w:type="dxa" w:w="100"/>
            </w:tcMar>
          </w:tcPr>
          <w:p>
            <w:r>
              <w:rPr>
                <w:sz w:val="20"/>
                <w:szCs w:val="20"/>
              </w:rPr>
              <w:t xml:space="preserve">GET</w:t>
            </w:r>
          </w:p>
        </w:tc>
        <w:tc>
          <w:tcPr>
            <w:tcW w:type="dxa" w:w="3300"/>
            <w:tcMar>
              <w:top w:type="dxa" w:w="80"/>
              <w:left w:type="dxa" w:w="100"/>
              <w:bottom w:type="dxa" w:w="80"/>
              <w:right w:type="dxa" w:w="100"/>
            </w:tcMar>
          </w:tcPr>
          <w:p>
            <w:r>
              <w:rPr>
                <w:sz w:val="20"/>
                <w:szCs w:val="20"/>
              </w:rPr>
              <w:t xml:space="preserve">/api/auth/profile</w:t>
            </w:r>
          </w:p>
        </w:tc>
        <w:tc>
          <w:tcPr>
            <w:tcW w:type="dxa" w:w="1900"/>
            <w:tcMar>
              <w:top w:type="dxa" w:w="80"/>
              <w:left w:type="dxa" w:w="100"/>
              <w:bottom w:type="dxa" w:w="80"/>
              <w:right w:type="dxa" w:w="100"/>
            </w:tcMar>
          </w:tcPr>
          <w:p>
            <w:r>
              <w:rPr>
                <w:sz w:val="20"/>
                <w:szCs w:val="20"/>
              </w:rPr>
              <w:t xml:space="preserve">Authenticated</w:t>
            </w:r>
          </w:p>
        </w:tc>
        <w:tc>
          <w:tcPr>
            <w:tcW w:type="dxa" w:w="3200"/>
            <w:tcMar>
              <w:top w:type="dxa" w:w="80"/>
              <w:left w:type="dxa" w:w="100"/>
              <w:bottom w:type="dxa" w:w="80"/>
              <w:right w:type="dxa" w:w="100"/>
            </w:tcMar>
          </w:tcPr>
          <w:p>
            <w:r>
              <w:rPr>
                <w:sz w:val="20"/>
                <w:szCs w:val="20"/>
              </w:rPr>
              <w:t xml:space="preserve">Get the logged-in user's profile</w:t>
            </w:r>
          </w:p>
        </w:tc>
      </w:tr>
      <w:tr>
        <w:tc>
          <w:tcPr>
            <w:tcW w:type="dxa" w:w="1300"/>
            <w:shd w:fill="EAF0FB" w:val="clear"/>
            <w:tcMar>
              <w:top w:type="dxa" w:w="80"/>
              <w:left w:type="dxa" w:w="100"/>
              <w:bottom w:type="dxa" w:w="80"/>
              <w:right w:type="dxa" w:w="100"/>
            </w:tcMar>
          </w:tcPr>
          <w:p>
            <w:r>
              <w:rPr>
                <w:sz w:val="20"/>
                <w:szCs w:val="20"/>
              </w:rPr>
              <w:t xml:space="preserve">PUT</w:t>
            </w:r>
          </w:p>
        </w:tc>
        <w:tc>
          <w:tcPr>
            <w:tcW w:type="dxa" w:w="3300"/>
            <w:shd w:fill="EAF0FB" w:val="clear"/>
            <w:tcMar>
              <w:top w:type="dxa" w:w="80"/>
              <w:left w:type="dxa" w:w="100"/>
              <w:bottom w:type="dxa" w:w="80"/>
              <w:right w:type="dxa" w:w="100"/>
            </w:tcMar>
          </w:tcPr>
          <w:p>
            <w:r>
              <w:rPr>
                <w:sz w:val="20"/>
                <w:szCs w:val="20"/>
              </w:rPr>
              <w:t xml:space="preserve">/api/auth/profile</w:t>
            </w:r>
          </w:p>
        </w:tc>
        <w:tc>
          <w:tcPr>
            <w:tcW w:type="dxa" w:w="1900"/>
            <w:shd w:fill="EAF0FB" w:val="clear"/>
            <w:tcMar>
              <w:top w:type="dxa" w:w="80"/>
              <w:left w:type="dxa" w:w="100"/>
              <w:bottom w:type="dxa" w:w="80"/>
              <w:right w:type="dxa" w:w="100"/>
            </w:tcMar>
          </w:tcPr>
          <w:p>
            <w:r>
              <w:rPr>
                <w:sz w:val="20"/>
                <w:szCs w:val="20"/>
              </w:rPr>
              <w:t xml:space="preserve">Authenticated</w:t>
            </w:r>
          </w:p>
        </w:tc>
        <w:tc>
          <w:tcPr>
            <w:tcW w:type="dxa" w:w="3200"/>
            <w:shd w:fill="EAF0FB" w:val="clear"/>
            <w:tcMar>
              <w:top w:type="dxa" w:w="80"/>
              <w:left w:type="dxa" w:w="100"/>
              <w:bottom w:type="dxa" w:w="80"/>
              <w:right w:type="dxa" w:w="100"/>
            </w:tcMar>
          </w:tcPr>
          <w:p>
            <w:r>
              <w:rPr>
                <w:sz w:val="20"/>
                <w:szCs w:val="20"/>
              </w:rPr>
              <w:t xml:space="preserve">Update the logged-in user's profile</w:t>
            </w:r>
          </w:p>
        </w:tc>
      </w:tr>
      <w:tr>
        <w:tc>
          <w:tcPr>
            <w:tcW w:type="dxa" w:w="1300"/>
            <w:tcMar>
              <w:top w:type="dxa" w:w="80"/>
              <w:left w:type="dxa" w:w="100"/>
              <w:bottom w:type="dxa" w:w="80"/>
              <w:right w:type="dxa" w:w="100"/>
            </w:tcMar>
          </w:tcPr>
          <w:p>
            <w:r>
              <w:rPr>
                <w:sz w:val="20"/>
                <w:szCs w:val="20"/>
              </w:rPr>
              <w:t xml:space="preserve">GET</w:t>
            </w:r>
          </w:p>
        </w:tc>
        <w:tc>
          <w:tcPr>
            <w:tcW w:type="dxa" w:w="3300"/>
            <w:tcMar>
              <w:top w:type="dxa" w:w="80"/>
              <w:left w:type="dxa" w:w="100"/>
              <w:bottom w:type="dxa" w:w="80"/>
              <w:right w:type="dxa" w:w="100"/>
            </w:tcMar>
          </w:tcPr>
          <w:p>
            <w:r>
              <w:rPr>
                <w:sz w:val="20"/>
                <w:szCs w:val="20"/>
              </w:rPr>
              <w:t xml:space="preserve">/api/doctors</w:t>
            </w:r>
          </w:p>
        </w:tc>
        <w:tc>
          <w:tcPr>
            <w:tcW w:type="dxa" w:w="1900"/>
            <w:tcMar>
              <w:top w:type="dxa" w:w="80"/>
              <w:left w:type="dxa" w:w="100"/>
              <w:bottom w:type="dxa" w:w="80"/>
              <w:right w:type="dxa" w:w="100"/>
            </w:tcMar>
          </w:tcPr>
          <w:p>
            <w:r>
              <w:rPr>
                <w:sz w:val="20"/>
                <w:szCs w:val="20"/>
              </w:rPr>
              <w:t xml:space="preserve">Public</w:t>
            </w:r>
          </w:p>
        </w:tc>
        <w:tc>
          <w:tcPr>
            <w:tcW w:type="dxa" w:w="3200"/>
            <w:tcMar>
              <w:top w:type="dxa" w:w="80"/>
              <w:left w:type="dxa" w:w="100"/>
              <w:bottom w:type="dxa" w:w="80"/>
              <w:right w:type="dxa" w:w="100"/>
            </w:tcMar>
          </w:tcPr>
          <w:p>
            <w:r>
              <w:rPr>
                <w:sz w:val="20"/>
                <w:szCs w:val="20"/>
              </w:rPr>
              <w:t xml:space="preserve">Browse/search approved doctors</w:t>
            </w:r>
          </w:p>
        </w:tc>
      </w:tr>
      <w:tr>
        <w:tc>
          <w:tcPr>
            <w:tcW w:type="dxa" w:w="1300"/>
            <w:shd w:fill="EAF0FB" w:val="clear"/>
            <w:tcMar>
              <w:top w:type="dxa" w:w="80"/>
              <w:left w:type="dxa" w:w="100"/>
              <w:bottom w:type="dxa" w:w="80"/>
              <w:right w:type="dxa" w:w="100"/>
            </w:tcMar>
          </w:tcPr>
          <w:p>
            <w:r>
              <w:rPr>
                <w:sz w:val="20"/>
                <w:szCs w:val="20"/>
              </w:rPr>
              <w:t xml:space="preserve">GET</w:t>
            </w:r>
          </w:p>
        </w:tc>
        <w:tc>
          <w:tcPr>
            <w:tcW w:type="dxa" w:w="3300"/>
            <w:shd w:fill="EAF0FB" w:val="clear"/>
            <w:tcMar>
              <w:top w:type="dxa" w:w="80"/>
              <w:left w:type="dxa" w:w="100"/>
              <w:bottom w:type="dxa" w:w="80"/>
              <w:right w:type="dxa" w:w="100"/>
            </w:tcMar>
          </w:tcPr>
          <w:p>
            <w:r>
              <w:rPr>
                <w:sz w:val="20"/>
                <w:szCs w:val="20"/>
              </w:rPr>
              <w:t xml:space="preserve">/api/doctors/:id</w:t>
            </w:r>
          </w:p>
        </w:tc>
        <w:tc>
          <w:tcPr>
            <w:tcW w:type="dxa" w:w="1900"/>
            <w:shd w:fill="EAF0FB" w:val="clear"/>
            <w:tcMar>
              <w:top w:type="dxa" w:w="80"/>
              <w:left w:type="dxa" w:w="100"/>
              <w:bottom w:type="dxa" w:w="80"/>
              <w:right w:type="dxa" w:w="100"/>
            </w:tcMar>
          </w:tcPr>
          <w:p>
            <w:r>
              <w:rPr>
                <w:sz w:val="20"/>
                <w:szCs w:val="20"/>
              </w:rPr>
              <w:t xml:space="preserve">Public</w:t>
            </w:r>
          </w:p>
        </w:tc>
        <w:tc>
          <w:tcPr>
            <w:tcW w:type="dxa" w:w="3200"/>
            <w:shd w:fill="EAF0FB" w:val="clear"/>
            <w:tcMar>
              <w:top w:type="dxa" w:w="80"/>
              <w:left w:type="dxa" w:w="100"/>
              <w:bottom w:type="dxa" w:w="80"/>
              <w:right w:type="dxa" w:w="100"/>
            </w:tcMar>
          </w:tcPr>
          <w:p>
            <w:r>
              <w:rPr>
                <w:sz w:val="20"/>
                <w:szCs w:val="20"/>
              </w:rPr>
              <w:t xml:space="preserve">View a single doctor's profile</w:t>
            </w:r>
          </w:p>
        </w:tc>
      </w:tr>
      <w:tr>
        <w:tc>
          <w:tcPr>
            <w:tcW w:type="dxa" w:w="1300"/>
            <w:tcMar>
              <w:top w:type="dxa" w:w="80"/>
              <w:left w:type="dxa" w:w="100"/>
              <w:bottom w:type="dxa" w:w="80"/>
              <w:right w:type="dxa" w:w="100"/>
            </w:tcMar>
          </w:tcPr>
          <w:p>
            <w:r>
              <w:rPr>
                <w:sz w:val="20"/>
                <w:szCs w:val="20"/>
              </w:rPr>
              <w:t xml:space="preserve">GET</w:t>
            </w:r>
          </w:p>
        </w:tc>
        <w:tc>
          <w:tcPr>
            <w:tcW w:type="dxa" w:w="3300"/>
            <w:tcMar>
              <w:top w:type="dxa" w:w="80"/>
              <w:left w:type="dxa" w:w="100"/>
              <w:bottom w:type="dxa" w:w="80"/>
              <w:right w:type="dxa" w:w="100"/>
            </w:tcMar>
          </w:tcPr>
          <w:p>
            <w:r>
              <w:rPr>
                <w:sz w:val="20"/>
                <w:szCs w:val="20"/>
              </w:rPr>
              <w:t xml:space="preserve">/api/doctors/me</w:t>
            </w:r>
          </w:p>
        </w:tc>
        <w:tc>
          <w:tcPr>
            <w:tcW w:type="dxa" w:w="1900"/>
            <w:tcMar>
              <w:top w:type="dxa" w:w="80"/>
              <w:left w:type="dxa" w:w="100"/>
              <w:bottom w:type="dxa" w:w="80"/>
              <w:right w:type="dxa" w:w="100"/>
            </w:tcMar>
          </w:tcPr>
          <w:p>
            <w:r>
              <w:rPr>
                <w:sz w:val="20"/>
                <w:szCs w:val="20"/>
              </w:rPr>
              <w:t xml:space="preserve">Doctor</w:t>
            </w:r>
          </w:p>
        </w:tc>
        <w:tc>
          <w:tcPr>
            <w:tcW w:type="dxa" w:w="3200"/>
            <w:tcMar>
              <w:top w:type="dxa" w:w="80"/>
              <w:left w:type="dxa" w:w="100"/>
              <w:bottom w:type="dxa" w:w="80"/>
              <w:right w:type="dxa" w:w="100"/>
            </w:tcMar>
          </w:tcPr>
          <w:p>
            <w:r>
              <w:rPr>
                <w:sz w:val="20"/>
                <w:szCs w:val="20"/>
              </w:rPr>
              <w:t xml:space="preserve">Get the logged-in doctor's own profile</w:t>
            </w:r>
          </w:p>
        </w:tc>
      </w:tr>
      <w:tr>
        <w:tc>
          <w:tcPr>
            <w:tcW w:type="dxa" w:w="1300"/>
            <w:shd w:fill="EAF0FB" w:val="clear"/>
            <w:tcMar>
              <w:top w:type="dxa" w:w="80"/>
              <w:left w:type="dxa" w:w="100"/>
              <w:bottom w:type="dxa" w:w="80"/>
              <w:right w:type="dxa" w:w="100"/>
            </w:tcMar>
          </w:tcPr>
          <w:p>
            <w:r>
              <w:rPr>
                <w:sz w:val="20"/>
                <w:szCs w:val="20"/>
              </w:rPr>
              <w:t xml:space="preserve">PUT</w:t>
            </w:r>
          </w:p>
        </w:tc>
        <w:tc>
          <w:tcPr>
            <w:tcW w:type="dxa" w:w="3300"/>
            <w:shd w:fill="EAF0FB" w:val="clear"/>
            <w:tcMar>
              <w:top w:type="dxa" w:w="80"/>
              <w:left w:type="dxa" w:w="100"/>
              <w:bottom w:type="dxa" w:w="80"/>
              <w:right w:type="dxa" w:w="100"/>
            </w:tcMar>
          </w:tcPr>
          <w:p>
            <w:r>
              <w:rPr>
                <w:sz w:val="20"/>
                <w:szCs w:val="20"/>
              </w:rPr>
              <w:t xml:space="preserve">/api/doctors/me</w:t>
            </w:r>
          </w:p>
        </w:tc>
        <w:tc>
          <w:tcPr>
            <w:tcW w:type="dxa" w:w="1900"/>
            <w:shd w:fill="EAF0FB" w:val="clear"/>
            <w:tcMar>
              <w:top w:type="dxa" w:w="80"/>
              <w:left w:type="dxa" w:w="100"/>
              <w:bottom w:type="dxa" w:w="80"/>
              <w:right w:type="dxa" w:w="100"/>
            </w:tcMar>
          </w:tcPr>
          <w:p>
            <w:r>
              <w:rPr>
                <w:sz w:val="20"/>
                <w:szCs w:val="20"/>
              </w:rPr>
              <w:t xml:space="preserve">Doctor</w:t>
            </w:r>
          </w:p>
        </w:tc>
        <w:tc>
          <w:tcPr>
            <w:tcW w:type="dxa" w:w="3200"/>
            <w:shd w:fill="EAF0FB" w:val="clear"/>
            <w:tcMar>
              <w:top w:type="dxa" w:w="80"/>
              <w:left w:type="dxa" w:w="100"/>
              <w:bottom w:type="dxa" w:w="80"/>
              <w:right w:type="dxa" w:w="100"/>
            </w:tcMar>
          </w:tcPr>
          <w:p>
            <w:r>
              <w:rPr>
                <w:sz w:val="20"/>
                <w:szCs w:val="20"/>
              </w:rPr>
              <w:t xml:space="preserve">Update own profile and availability</w:t>
            </w:r>
          </w:p>
        </w:tc>
      </w:tr>
      <w:tr>
        <w:tc>
          <w:tcPr>
            <w:tcW w:type="dxa" w:w="1300"/>
            <w:tcMar>
              <w:top w:type="dxa" w:w="80"/>
              <w:left w:type="dxa" w:w="100"/>
              <w:bottom w:type="dxa" w:w="80"/>
              <w:right w:type="dxa" w:w="100"/>
            </w:tcMar>
          </w:tcPr>
          <w:p>
            <w:r>
              <w:rPr>
                <w:sz w:val="20"/>
                <w:szCs w:val="20"/>
              </w:rPr>
              <w:t xml:space="preserve">GET</w:t>
            </w:r>
          </w:p>
        </w:tc>
        <w:tc>
          <w:tcPr>
            <w:tcW w:type="dxa" w:w="3300"/>
            <w:tcMar>
              <w:top w:type="dxa" w:w="80"/>
              <w:left w:type="dxa" w:w="100"/>
              <w:bottom w:type="dxa" w:w="80"/>
              <w:right w:type="dxa" w:w="100"/>
            </w:tcMar>
          </w:tcPr>
          <w:p>
            <w:r>
              <w:rPr>
                <w:sz w:val="20"/>
                <w:szCs w:val="20"/>
              </w:rPr>
              <w:t xml:space="preserve">/api/doctors/admin/all</w:t>
            </w:r>
          </w:p>
        </w:tc>
        <w:tc>
          <w:tcPr>
            <w:tcW w:type="dxa" w:w="1900"/>
            <w:tcMar>
              <w:top w:type="dxa" w:w="80"/>
              <w:left w:type="dxa" w:w="100"/>
              <w:bottom w:type="dxa" w:w="80"/>
              <w:right w:type="dxa" w:w="100"/>
            </w:tcMar>
          </w:tcPr>
          <w:p>
            <w:r>
              <w:rPr>
                <w:sz w:val="20"/>
                <w:szCs w:val="20"/>
              </w:rPr>
              <w:t xml:space="preserve">Admin</w:t>
            </w:r>
          </w:p>
        </w:tc>
        <w:tc>
          <w:tcPr>
            <w:tcW w:type="dxa" w:w="3200"/>
            <w:tcMar>
              <w:top w:type="dxa" w:w="80"/>
              <w:left w:type="dxa" w:w="100"/>
              <w:bottom w:type="dxa" w:w="80"/>
              <w:right w:type="dxa" w:w="100"/>
            </w:tcMar>
          </w:tcPr>
          <w:p>
            <w:r>
              <w:rPr>
                <w:sz w:val="20"/>
                <w:szCs w:val="20"/>
              </w:rPr>
              <w:t xml:space="preserve">List all doctors (approved and pending)</w:t>
            </w:r>
          </w:p>
        </w:tc>
      </w:tr>
      <w:tr>
        <w:tc>
          <w:tcPr>
            <w:tcW w:type="dxa" w:w="1300"/>
            <w:shd w:fill="EAF0FB" w:val="clear"/>
            <w:tcMar>
              <w:top w:type="dxa" w:w="80"/>
              <w:left w:type="dxa" w:w="100"/>
              <w:bottom w:type="dxa" w:w="80"/>
              <w:right w:type="dxa" w:w="100"/>
            </w:tcMar>
          </w:tcPr>
          <w:p>
            <w:r>
              <w:rPr>
                <w:sz w:val="20"/>
                <w:szCs w:val="20"/>
              </w:rPr>
              <w:t xml:space="preserve">PUT</w:t>
            </w:r>
          </w:p>
        </w:tc>
        <w:tc>
          <w:tcPr>
            <w:tcW w:type="dxa" w:w="3300"/>
            <w:shd w:fill="EAF0FB" w:val="clear"/>
            <w:tcMar>
              <w:top w:type="dxa" w:w="80"/>
              <w:left w:type="dxa" w:w="100"/>
              <w:bottom w:type="dxa" w:w="80"/>
              <w:right w:type="dxa" w:w="100"/>
            </w:tcMar>
          </w:tcPr>
          <w:p>
            <w:r>
              <w:rPr>
                <w:sz w:val="20"/>
                <w:szCs w:val="20"/>
              </w:rPr>
              <w:t xml:space="preserve">/api/doctors/admin/:id/approve</w:t>
            </w:r>
          </w:p>
        </w:tc>
        <w:tc>
          <w:tcPr>
            <w:tcW w:type="dxa" w:w="1900"/>
            <w:shd w:fill="EAF0FB" w:val="clear"/>
            <w:tcMar>
              <w:top w:type="dxa" w:w="80"/>
              <w:left w:type="dxa" w:w="100"/>
              <w:bottom w:type="dxa" w:w="80"/>
              <w:right w:type="dxa" w:w="100"/>
            </w:tcMar>
          </w:tcPr>
          <w:p>
            <w:r>
              <w:rPr>
                <w:sz w:val="20"/>
                <w:szCs w:val="20"/>
              </w:rPr>
              <w:t xml:space="preserve">Admin</w:t>
            </w:r>
          </w:p>
        </w:tc>
        <w:tc>
          <w:tcPr>
            <w:tcW w:type="dxa" w:w="3200"/>
            <w:shd w:fill="EAF0FB" w:val="clear"/>
            <w:tcMar>
              <w:top w:type="dxa" w:w="80"/>
              <w:left w:type="dxa" w:w="100"/>
              <w:bottom w:type="dxa" w:w="80"/>
              <w:right w:type="dxa" w:w="100"/>
            </w:tcMar>
          </w:tcPr>
          <w:p>
            <w:r>
              <w:rPr>
                <w:sz w:val="20"/>
                <w:szCs w:val="20"/>
              </w:rPr>
              <w:t xml:space="preserve">Approve or revoke a doctor account</w:t>
            </w:r>
          </w:p>
        </w:tc>
      </w:tr>
      <w:tr>
        <w:tc>
          <w:tcPr>
            <w:tcW w:type="dxa" w:w="1300"/>
            <w:tcMar>
              <w:top w:type="dxa" w:w="80"/>
              <w:left w:type="dxa" w:w="100"/>
              <w:bottom w:type="dxa" w:w="80"/>
              <w:right w:type="dxa" w:w="100"/>
            </w:tcMar>
          </w:tcPr>
          <w:p>
            <w:r>
              <w:rPr>
                <w:sz w:val="20"/>
                <w:szCs w:val="20"/>
              </w:rPr>
              <w:t xml:space="preserve">POST</w:t>
            </w:r>
          </w:p>
        </w:tc>
        <w:tc>
          <w:tcPr>
            <w:tcW w:type="dxa" w:w="3300"/>
            <w:tcMar>
              <w:top w:type="dxa" w:w="80"/>
              <w:left w:type="dxa" w:w="100"/>
              <w:bottom w:type="dxa" w:w="80"/>
              <w:right w:type="dxa" w:w="100"/>
            </w:tcMar>
          </w:tcPr>
          <w:p>
            <w:r>
              <w:rPr>
                <w:sz w:val="20"/>
                <w:szCs w:val="20"/>
              </w:rPr>
              <w:t xml:space="preserve">/api/appointments</w:t>
            </w:r>
          </w:p>
        </w:tc>
        <w:tc>
          <w:tcPr>
            <w:tcW w:type="dxa" w:w="1900"/>
            <w:tcMar>
              <w:top w:type="dxa" w:w="80"/>
              <w:left w:type="dxa" w:w="100"/>
              <w:bottom w:type="dxa" w:w="80"/>
              <w:right w:type="dxa" w:w="100"/>
            </w:tcMar>
          </w:tcPr>
          <w:p>
            <w:r>
              <w:rPr>
                <w:sz w:val="20"/>
                <w:szCs w:val="20"/>
              </w:rPr>
              <w:t xml:space="preserve">Patient</w:t>
            </w:r>
          </w:p>
        </w:tc>
        <w:tc>
          <w:tcPr>
            <w:tcW w:type="dxa" w:w="3200"/>
            <w:tcMar>
              <w:top w:type="dxa" w:w="80"/>
              <w:left w:type="dxa" w:w="100"/>
              <w:bottom w:type="dxa" w:w="80"/>
              <w:right w:type="dxa" w:w="100"/>
            </w:tcMar>
          </w:tcPr>
          <w:p>
            <w:r>
              <w:rPr>
                <w:sz w:val="20"/>
                <w:szCs w:val="20"/>
              </w:rPr>
              <w:t xml:space="preserve">Book a new appointment</w:t>
            </w:r>
          </w:p>
        </w:tc>
      </w:tr>
      <w:tr>
        <w:tc>
          <w:tcPr>
            <w:tcW w:type="dxa" w:w="1300"/>
            <w:shd w:fill="EAF0FB" w:val="clear"/>
            <w:tcMar>
              <w:top w:type="dxa" w:w="80"/>
              <w:left w:type="dxa" w:w="100"/>
              <w:bottom w:type="dxa" w:w="80"/>
              <w:right w:type="dxa" w:w="100"/>
            </w:tcMar>
          </w:tcPr>
          <w:p>
            <w:r>
              <w:rPr>
                <w:sz w:val="20"/>
                <w:szCs w:val="20"/>
              </w:rPr>
              <w:t xml:space="preserve">GET</w:t>
            </w:r>
          </w:p>
        </w:tc>
        <w:tc>
          <w:tcPr>
            <w:tcW w:type="dxa" w:w="3300"/>
            <w:shd w:fill="EAF0FB" w:val="clear"/>
            <w:tcMar>
              <w:top w:type="dxa" w:w="80"/>
              <w:left w:type="dxa" w:w="100"/>
              <w:bottom w:type="dxa" w:w="80"/>
              <w:right w:type="dxa" w:w="100"/>
            </w:tcMar>
          </w:tcPr>
          <w:p>
            <w:r>
              <w:rPr>
                <w:sz w:val="20"/>
                <w:szCs w:val="20"/>
              </w:rPr>
              <w:t xml:space="preserve">/api/appointments/my</w:t>
            </w:r>
          </w:p>
        </w:tc>
        <w:tc>
          <w:tcPr>
            <w:tcW w:type="dxa" w:w="1900"/>
            <w:shd w:fill="EAF0FB" w:val="clear"/>
            <w:tcMar>
              <w:top w:type="dxa" w:w="80"/>
              <w:left w:type="dxa" w:w="100"/>
              <w:bottom w:type="dxa" w:w="80"/>
              <w:right w:type="dxa" w:w="100"/>
            </w:tcMar>
          </w:tcPr>
          <w:p>
            <w:r>
              <w:rPr>
                <w:sz w:val="20"/>
                <w:szCs w:val="20"/>
              </w:rPr>
              <w:t xml:space="preserve">Patient</w:t>
            </w:r>
          </w:p>
        </w:tc>
        <w:tc>
          <w:tcPr>
            <w:tcW w:type="dxa" w:w="3200"/>
            <w:shd w:fill="EAF0FB" w:val="clear"/>
            <w:tcMar>
              <w:top w:type="dxa" w:w="80"/>
              <w:left w:type="dxa" w:w="100"/>
              <w:bottom w:type="dxa" w:w="80"/>
              <w:right w:type="dxa" w:w="100"/>
            </w:tcMar>
          </w:tcPr>
          <w:p>
            <w:r>
              <w:rPr>
                <w:sz w:val="20"/>
                <w:szCs w:val="20"/>
              </w:rPr>
              <w:t xml:space="preserve">View the patient's own appointments</w:t>
            </w:r>
          </w:p>
        </w:tc>
      </w:tr>
      <w:tr>
        <w:tc>
          <w:tcPr>
            <w:tcW w:type="dxa" w:w="1300"/>
            <w:tcMar>
              <w:top w:type="dxa" w:w="80"/>
              <w:left w:type="dxa" w:w="100"/>
              <w:bottom w:type="dxa" w:w="80"/>
              <w:right w:type="dxa" w:w="100"/>
            </w:tcMar>
          </w:tcPr>
          <w:p>
            <w:r>
              <w:rPr>
                <w:sz w:val="20"/>
                <w:szCs w:val="20"/>
              </w:rPr>
              <w:t xml:space="preserve">GET</w:t>
            </w:r>
          </w:p>
        </w:tc>
        <w:tc>
          <w:tcPr>
            <w:tcW w:type="dxa" w:w="3300"/>
            <w:tcMar>
              <w:top w:type="dxa" w:w="80"/>
              <w:left w:type="dxa" w:w="100"/>
              <w:bottom w:type="dxa" w:w="80"/>
              <w:right w:type="dxa" w:w="100"/>
            </w:tcMar>
          </w:tcPr>
          <w:p>
            <w:r>
              <w:rPr>
                <w:sz w:val="20"/>
                <w:szCs w:val="20"/>
              </w:rPr>
              <w:t xml:space="preserve">/api/appointments/doctor</w:t>
            </w:r>
          </w:p>
        </w:tc>
        <w:tc>
          <w:tcPr>
            <w:tcW w:type="dxa" w:w="1900"/>
            <w:tcMar>
              <w:top w:type="dxa" w:w="80"/>
              <w:left w:type="dxa" w:w="100"/>
              <w:bottom w:type="dxa" w:w="80"/>
              <w:right w:type="dxa" w:w="100"/>
            </w:tcMar>
          </w:tcPr>
          <w:p>
            <w:r>
              <w:rPr>
                <w:sz w:val="20"/>
                <w:szCs w:val="20"/>
              </w:rPr>
              <w:t xml:space="preserve">Doctor</w:t>
            </w:r>
          </w:p>
        </w:tc>
        <w:tc>
          <w:tcPr>
            <w:tcW w:type="dxa" w:w="3200"/>
            <w:tcMar>
              <w:top w:type="dxa" w:w="80"/>
              <w:left w:type="dxa" w:w="100"/>
              <w:bottom w:type="dxa" w:w="80"/>
              <w:right w:type="dxa" w:w="100"/>
            </w:tcMar>
          </w:tcPr>
          <w:p>
            <w:r>
              <w:rPr>
                <w:sz w:val="20"/>
                <w:szCs w:val="20"/>
              </w:rPr>
              <w:t xml:space="preserve">View appointments assigned to the doctor</w:t>
            </w:r>
          </w:p>
        </w:tc>
      </w:tr>
      <w:tr>
        <w:tc>
          <w:tcPr>
            <w:tcW w:type="dxa" w:w="1300"/>
            <w:shd w:fill="EAF0FB" w:val="clear"/>
            <w:tcMar>
              <w:top w:type="dxa" w:w="80"/>
              <w:left w:type="dxa" w:w="100"/>
              <w:bottom w:type="dxa" w:w="80"/>
              <w:right w:type="dxa" w:w="100"/>
            </w:tcMar>
          </w:tcPr>
          <w:p>
            <w:r>
              <w:rPr>
                <w:sz w:val="20"/>
                <w:szCs w:val="20"/>
              </w:rPr>
              <w:t xml:space="preserve">PUT</w:t>
            </w:r>
          </w:p>
        </w:tc>
        <w:tc>
          <w:tcPr>
            <w:tcW w:type="dxa" w:w="3300"/>
            <w:shd w:fill="EAF0FB" w:val="clear"/>
            <w:tcMar>
              <w:top w:type="dxa" w:w="80"/>
              <w:left w:type="dxa" w:w="100"/>
              <w:bottom w:type="dxa" w:w="80"/>
              <w:right w:type="dxa" w:w="100"/>
            </w:tcMar>
          </w:tcPr>
          <w:p>
            <w:r>
              <w:rPr>
                <w:sz w:val="20"/>
                <w:szCs w:val="20"/>
              </w:rPr>
              <w:t xml:space="preserve">/api/appointments/:id/status</w:t>
            </w:r>
          </w:p>
        </w:tc>
        <w:tc>
          <w:tcPr>
            <w:tcW w:type="dxa" w:w="1900"/>
            <w:shd w:fill="EAF0FB" w:val="clear"/>
            <w:tcMar>
              <w:top w:type="dxa" w:w="80"/>
              <w:left w:type="dxa" w:w="100"/>
              <w:bottom w:type="dxa" w:w="80"/>
              <w:right w:type="dxa" w:w="100"/>
            </w:tcMar>
          </w:tcPr>
          <w:p>
            <w:r>
              <w:rPr>
                <w:sz w:val="20"/>
                <w:szCs w:val="20"/>
              </w:rPr>
              <w:t xml:space="preserve">Doctor</w:t>
            </w:r>
          </w:p>
        </w:tc>
        <w:tc>
          <w:tcPr>
            <w:tcW w:type="dxa" w:w="3200"/>
            <w:shd w:fill="EAF0FB" w:val="clear"/>
            <w:tcMar>
              <w:top w:type="dxa" w:w="80"/>
              <w:left w:type="dxa" w:w="100"/>
              <w:bottom w:type="dxa" w:w="80"/>
              <w:right w:type="dxa" w:w="100"/>
            </w:tcMar>
          </w:tcPr>
          <w:p>
            <w:r>
              <w:rPr>
                <w:sz w:val="20"/>
                <w:szCs w:val="20"/>
              </w:rPr>
              <w:t xml:space="preserve">Confirm, decline, or complete an appointment</w:t>
            </w:r>
          </w:p>
        </w:tc>
      </w:tr>
      <w:tr>
        <w:tc>
          <w:tcPr>
            <w:tcW w:type="dxa" w:w="1300"/>
            <w:tcMar>
              <w:top w:type="dxa" w:w="80"/>
              <w:left w:type="dxa" w:w="100"/>
              <w:bottom w:type="dxa" w:w="80"/>
              <w:right w:type="dxa" w:w="100"/>
            </w:tcMar>
          </w:tcPr>
          <w:p>
            <w:r>
              <w:rPr>
                <w:sz w:val="20"/>
                <w:szCs w:val="20"/>
              </w:rPr>
              <w:t xml:space="preserve">PUT</w:t>
            </w:r>
          </w:p>
        </w:tc>
        <w:tc>
          <w:tcPr>
            <w:tcW w:type="dxa" w:w="3300"/>
            <w:tcMar>
              <w:top w:type="dxa" w:w="80"/>
              <w:left w:type="dxa" w:w="100"/>
              <w:bottom w:type="dxa" w:w="80"/>
              <w:right w:type="dxa" w:w="100"/>
            </w:tcMar>
          </w:tcPr>
          <w:p>
            <w:r>
              <w:rPr>
                <w:sz w:val="20"/>
                <w:szCs w:val="20"/>
              </w:rPr>
              <w:t xml:space="preserve">/api/appointments/:id/cancel</w:t>
            </w:r>
          </w:p>
        </w:tc>
        <w:tc>
          <w:tcPr>
            <w:tcW w:type="dxa" w:w="1900"/>
            <w:tcMar>
              <w:top w:type="dxa" w:w="80"/>
              <w:left w:type="dxa" w:w="100"/>
              <w:bottom w:type="dxa" w:w="80"/>
              <w:right w:type="dxa" w:w="100"/>
            </w:tcMar>
          </w:tcPr>
          <w:p>
            <w:r>
              <w:rPr>
                <w:sz w:val="20"/>
                <w:szCs w:val="20"/>
              </w:rPr>
              <w:t xml:space="preserve">Patient</w:t>
            </w:r>
          </w:p>
        </w:tc>
        <w:tc>
          <w:tcPr>
            <w:tcW w:type="dxa" w:w="3200"/>
            <w:tcMar>
              <w:top w:type="dxa" w:w="80"/>
              <w:left w:type="dxa" w:w="100"/>
              <w:bottom w:type="dxa" w:w="80"/>
              <w:right w:type="dxa" w:w="100"/>
            </w:tcMar>
          </w:tcPr>
          <w:p>
            <w:r>
              <w:rPr>
                <w:sz w:val="20"/>
                <w:szCs w:val="20"/>
              </w:rPr>
              <w:t xml:space="preserve">Cancel an appointment</w:t>
            </w:r>
          </w:p>
        </w:tc>
      </w:tr>
      <w:tr>
        <w:tc>
          <w:tcPr>
            <w:tcW w:type="dxa" w:w="1300"/>
            <w:shd w:fill="EAF0FB" w:val="clear"/>
            <w:tcMar>
              <w:top w:type="dxa" w:w="80"/>
              <w:left w:type="dxa" w:w="100"/>
              <w:bottom w:type="dxa" w:w="80"/>
              <w:right w:type="dxa" w:w="100"/>
            </w:tcMar>
          </w:tcPr>
          <w:p>
            <w:r>
              <w:rPr>
                <w:sz w:val="20"/>
                <w:szCs w:val="20"/>
              </w:rPr>
              <w:t xml:space="preserve">POST</w:t>
            </w:r>
          </w:p>
        </w:tc>
        <w:tc>
          <w:tcPr>
            <w:tcW w:type="dxa" w:w="3300"/>
            <w:shd w:fill="EAF0FB" w:val="clear"/>
            <w:tcMar>
              <w:top w:type="dxa" w:w="80"/>
              <w:left w:type="dxa" w:w="100"/>
              <w:bottom w:type="dxa" w:w="80"/>
              <w:right w:type="dxa" w:w="100"/>
            </w:tcMar>
          </w:tcPr>
          <w:p>
            <w:r>
              <w:rPr>
                <w:sz w:val="20"/>
                <w:szCs w:val="20"/>
              </w:rPr>
              <w:t xml:space="preserve">/api/appointments/:id/documents</w:t>
            </w:r>
          </w:p>
        </w:tc>
        <w:tc>
          <w:tcPr>
            <w:tcW w:type="dxa" w:w="1900"/>
            <w:shd w:fill="EAF0FB" w:val="clear"/>
            <w:tcMar>
              <w:top w:type="dxa" w:w="80"/>
              <w:left w:type="dxa" w:w="100"/>
              <w:bottom w:type="dxa" w:w="80"/>
              <w:right w:type="dxa" w:w="100"/>
            </w:tcMar>
          </w:tcPr>
          <w:p>
            <w:r>
              <w:rPr>
                <w:sz w:val="20"/>
                <w:szCs w:val="20"/>
              </w:rPr>
              <w:t xml:space="preserve">Patient</w:t>
            </w:r>
          </w:p>
        </w:tc>
        <w:tc>
          <w:tcPr>
            <w:tcW w:type="dxa" w:w="3200"/>
            <w:shd w:fill="EAF0FB" w:val="clear"/>
            <w:tcMar>
              <w:top w:type="dxa" w:w="80"/>
              <w:left w:type="dxa" w:w="100"/>
              <w:bottom w:type="dxa" w:w="80"/>
              <w:right w:type="dxa" w:w="100"/>
            </w:tcMar>
          </w:tcPr>
          <w:p>
            <w:r>
              <w:rPr>
                <w:sz w:val="20"/>
                <w:szCs w:val="20"/>
              </w:rPr>
              <w:t xml:space="preserve">Upload a document to an appointment (multipart/form-data)</w:t>
            </w:r>
          </w:p>
        </w:tc>
      </w:tr>
      <w:tr>
        <w:tc>
          <w:tcPr>
            <w:tcW w:type="dxa" w:w="1300"/>
            <w:tcMar>
              <w:top w:type="dxa" w:w="80"/>
              <w:left w:type="dxa" w:w="100"/>
              <w:bottom w:type="dxa" w:w="80"/>
              <w:right w:type="dxa" w:w="100"/>
            </w:tcMar>
          </w:tcPr>
          <w:p>
            <w:r>
              <w:rPr>
                <w:sz w:val="20"/>
                <w:szCs w:val="20"/>
              </w:rPr>
              <w:t xml:space="preserve">GET</w:t>
            </w:r>
          </w:p>
        </w:tc>
        <w:tc>
          <w:tcPr>
            <w:tcW w:type="dxa" w:w="3300"/>
            <w:tcMar>
              <w:top w:type="dxa" w:w="80"/>
              <w:left w:type="dxa" w:w="100"/>
              <w:bottom w:type="dxa" w:w="80"/>
              <w:right w:type="dxa" w:w="100"/>
            </w:tcMar>
          </w:tcPr>
          <w:p>
            <w:r>
              <w:rPr>
                <w:sz w:val="20"/>
                <w:szCs w:val="20"/>
              </w:rPr>
              <w:t xml:space="preserve">/api/appointments/admin/all</w:t>
            </w:r>
          </w:p>
        </w:tc>
        <w:tc>
          <w:tcPr>
            <w:tcW w:type="dxa" w:w="1900"/>
            <w:tcMar>
              <w:top w:type="dxa" w:w="80"/>
              <w:left w:type="dxa" w:w="100"/>
              <w:bottom w:type="dxa" w:w="80"/>
              <w:right w:type="dxa" w:w="100"/>
            </w:tcMar>
          </w:tcPr>
          <w:p>
            <w:r>
              <w:rPr>
                <w:sz w:val="20"/>
                <w:szCs w:val="20"/>
              </w:rPr>
              <w:t xml:space="preserve">Admin</w:t>
            </w:r>
          </w:p>
        </w:tc>
        <w:tc>
          <w:tcPr>
            <w:tcW w:type="dxa" w:w="3200"/>
            <w:tcMar>
              <w:top w:type="dxa" w:w="80"/>
              <w:left w:type="dxa" w:w="100"/>
              <w:bottom w:type="dxa" w:w="80"/>
              <w:right w:type="dxa" w:w="100"/>
            </w:tcMar>
          </w:tcPr>
          <w:p>
            <w:r>
              <w:rPr>
                <w:sz w:val="20"/>
                <w:szCs w:val="20"/>
              </w:rPr>
              <w:t xml:space="preserve">View all appointments across the platform</w:t>
            </w:r>
          </w:p>
        </w:tc>
      </w:tr>
      <w:tr>
        <w:tc>
          <w:tcPr>
            <w:tcW w:type="dxa" w:w="1300"/>
            <w:shd w:fill="EAF0FB" w:val="clear"/>
            <w:tcMar>
              <w:top w:type="dxa" w:w="80"/>
              <w:left w:type="dxa" w:w="100"/>
              <w:bottom w:type="dxa" w:w="80"/>
              <w:right w:type="dxa" w:w="100"/>
            </w:tcMar>
          </w:tcPr>
          <w:p>
            <w:r>
              <w:rPr>
                <w:sz w:val="20"/>
                <w:szCs w:val="20"/>
              </w:rPr>
              <w:t xml:space="preserve">GET</w:t>
            </w:r>
          </w:p>
        </w:tc>
        <w:tc>
          <w:tcPr>
            <w:tcW w:type="dxa" w:w="3300"/>
            <w:shd w:fill="EAF0FB" w:val="clear"/>
            <w:tcMar>
              <w:top w:type="dxa" w:w="80"/>
              <w:left w:type="dxa" w:w="100"/>
              <w:bottom w:type="dxa" w:w="80"/>
              <w:right w:type="dxa" w:w="100"/>
            </w:tcMar>
          </w:tcPr>
          <w:p>
            <w:r>
              <w:rPr>
                <w:sz w:val="20"/>
                <w:szCs w:val="20"/>
              </w:rPr>
              <w:t xml:space="preserve">/api/notifications</w:t>
            </w:r>
          </w:p>
        </w:tc>
        <w:tc>
          <w:tcPr>
            <w:tcW w:type="dxa" w:w="1900"/>
            <w:shd w:fill="EAF0FB" w:val="clear"/>
            <w:tcMar>
              <w:top w:type="dxa" w:w="80"/>
              <w:left w:type="dxa" w:w="100"/>
              <w:bottom w:type="dxa" w:w="80"/>
              <w:right w:type="dxa" w:w="100"/>
            </w:tcMar>
          </w:tcPr>
          <w:p>
            <w:r>
              <w:rPr>
                <w:sz w:val="20"/>
                <w:szCs w:val="20"/>
              </w:rPr>
              <w:t xml:space="preserve">Authenticated</w:t>
            </w:r>
          </w:p>
        </w:tc>
        <w:tc>
          <w:tcPr>
            <w:tcW w:type="dxa" w:w="3200"/>
            <w:shd w:fill="EAF0FB" w:val="clear"/>
            <w:tcMar>
              <w:top w:type="dxa" w:w="80"/>
              <w:left w:type="dxa" w:w="100"/>
              <w:bottom w:type="dxa" w:w="80"/>
              <w:right w:type="dxa" w:w="100"/>
            </w:tcMar>
          </w:tcPr>
          <w:p>
            <w:r>
              <w:rPr>
                <w:sz w:val="20"/>
                <w:szCs w:val="20"/>
              </w:rPr>
              <w:t xml:space="preserve">View the logged-in user's notifications</w:t>
            </w:r>
          </w:p>
        </w:tc>
      </w:tr>
      <w:tr>
        <w:tc>
          <w:tcPr>
            <w:tcW w:type="dxa" w:w="1300"/>
            <w:tcMar>
              <w:top w:type="dxa" w:w="80"/>
              <w:left w:type="dxa" w:w="100"/>
              <w:bottom w:type="dxa" w:w="80"/>
              <w:right w:type="dxa" w:w="100"/>
            </w:tcMar>
          </w:tcPr>
          <w:p>
            <w:r>
              <w:rPr>
                <w:sz w:val="20"/>
                <w:szCs w:val="20"/>
              </w:rPr>
              <w:t xml:space="preserve">PUT</w:t>
            </w:r>
          </w:p>
        </w:tc>
        <w:tc>
          <w:tcPr>
            <w:tcW w:type="dxa" w:w="3300"/>
            <w:tcMar>
              <w:top w:type="dxa" w:w="80"/>
              <w:left w:type="dxa" w:w="100"/>
              <w:bottom w:type="dxa" w:w="80"/>
              <w:right w:type="dxa" w:w="100"/>
            </w:tcMar>
          </w:tcPr>
          <w:p>
            <w:r>
              <w:rPr>
                <w:sz w:val="20"/>
                <w:szCs w:val="20"/>
              </w:rPr>
              <w:t xml:space="preserve">/api/notifications/:id/read</w:t>
            </w:r>
          </w:p>
        </w:tc>
        <w:tc>
          <w:tcPr>
            <w:tcW w:type="dxa" w:w="1900"/>
            <w:tcMar>
              <w:top w:type="dxa" w:w="80"/>
              <w:left w:type="dxa" w:w="100"/>
              <w:bottom w:type="dxa" w:w="80"/>
              <w:right w:type="dxa" w:w="100"/>
            </w:tcMar>
          </w:tcPr>
          <w:p>
            <w:r>
              <w:rPr>
                <w:sz w:val="20"/>
                <w:szCs w:val="20"/>
              </w:rPr>
              <w:t xml:space="preserve">Authenticated</w:t>
            </w:r>
          </w:p>
        </w:tc>
        <w:tc>
          <w:tcPr>
            <w:tcW w:type="dxa" w:w="3200"/>
            <w:tcMar>
              <w:top w:type="dxa" w:w="80"/>
              <w:left w:type="dxa" w:w="100"/>
              <w:bottom w:type="dxa" w:w="80"/>
              <w:right w:type="dxa" w:w="100"/>
            </w:tcMar>
          </w:tcPr>
          <w:p>
            <w:r>
              <w:rPr>
                <w:sz w:val="20"/>
                <w:szCs w:val="20"/>
              </w:rPr>
              <w:t xml:space="preserve">Mark a single notification as read</w:t>
            </w:r>
          </w:p>
        </w:tc>
      </w:tr>
      <w:tr>
        <w:tc>
          <w:tcPr>
            <w:tcW w:type="dxa" w:w="1300"/>
            <w:shd w:fill="EAF0FB" w:val="clear"/>
            <w:tcMar>
              <w:top w:type="dxa" w:w="80"/>
              <w:left w:type="dxa" w:w="100"/>
              <w:bottom w:type="dxa" w:w="80"/>
              <w:right w:type="dxa" w:w="100"/>
            </w:tcMar>
          </w:tcPr>
          <w:p>
            <w:r>
              <w:rPr>
                <w:sz w:val="20"/>
                <w:szCs w:val="20"/>
              </w:rPr>
              <w:t xml:space="preserve">PUT</w:t>
            </w:r>
          </w:p>
        </w:tc>
        <w:tc>
          <w:tcPr>
            <w:tcW w:type="dxa" w:w="3300"/>
            <w:shd w:fill="EAF0FB" w:val="clear"/>
            <w:tcMar>
              <w:top w:type="dxa" w:w="80"/>
              <w:left w:type="dxa" w:w="100"/>
              <w:bottom w:type="dxa" w:w="80"/>
              <w:right w:type="dxa" w:w="100"/>
            </w:tcMar>
          </w:tcPr>
          <w:p>
            <w:r>
              <w:rPr>
                <w:sz w:val="20"/>
                <w:szCs w:val="20"/>
              </w:rPr>
              <w:t xml:space="preserve">/api/notifications/read-all</w:t>
            </w:r>
          </w:p>
        </w:tc>
        <w:tc>
          <w:tcPr>
            <w:tcW w:type="dxa" w:w="1900"/>
            <w:shd w:fill="EAF0FB" w:val="clear"/>
            <w:tcMar>
              <w:top w:type="dxa" w:w="80"/>
              <w:left w:type="dxa" w:w="100"/>
              <w:bottom w:type="dxa" w:w="80"/>
              <w:right w:type="dxa" w:w="100"/>
            </w:tcMar>
          </w:tcPr>
          <w:p>
            <w:r>
              <w:rPr>
                <w:sz w:val="20"/>
                <w:szCs w:val="20"/>
              </w:rPr>
              <w:t xml:space="preserve">Authenticated</w:t>
            </w:r>
          </w:p>
        </w:tc>
        <w:tc>
          <w:tcPr>
            <w:tcW w:type="dxa" w:w="3200"/>
            <w:shd w:fill="EAF0FB" w:val="clear"/>
            <w:tcMar>
              <w:top w:type="dxa" w:w="80"/>
              <w:left w:type="dxa" w:w="100"/>
              <w:bottom w:type="dxa" w:w="80"/>
              <w:right w:type="dxa" w:w="100"/>
            </w:tcMar>
          </w:tcPr>
          <w:p>
            <w:r>
              <w:rPr>
                <w:sz w:val="20"/>
                <w:szCs w:val="20"/>
              </w:rPr>
              <w:t xml:space="preserve">Mark all notifications as read</w:t>
            </w:r>
          </w:p>
        </w:tc>
      </w:tr>
    </w:tbl>
    <w:p>
      <w:pPr>
        <w:spacing w:after="140"/>
      </w:pPr>
      <w:r>
        <w:t xml:space="preserve"/>
      </w:r>
    </w:p>
    <w:p>
      <w:pPr>
        <w:pStyle w:val="Heading2"/>
        <w:spacing w:after="120" w:before="240"/>
      </w:pPr>
      <w:r>
        <w:rPr>
          <w:b/>
          <w:bCs/>
          <w:color w:val="333333"/>
        </w:rPr>
        <w:t xml:space="preserve">Example — Login Request/Response</w:t>
      </w:r>
    </w:p>
    <w:p>
      <w:pPr>
        <w:shd w:fill="F4F4F4" w:val="clear"/>
        <w:spacing w:after="80"/>
      </w:pPr>
      <w:r>
        <w:rPr>
          <w:rFonts w:ascii="Consolas" w:cs="Consolas" w:eastAsia="Consolas" w:hAnsi="Consolas"/>
          <w:sz w:val="20"/>
          <w:szCs w:val="20"/>
        </w:rPr>
        <w:t xml:space="preserve">POST /api/auth/login</w:t>
      </w:r>
    </w:p>
    <w:p>
      <w:pPr>
        <w:shd w:fill="F4F4F4" w:val="clear"/>
        <w:spacing w:after="80"/>
      </w:pPr>
      <w:r>
        <w:rPr>
          <w:rFonts w:ascii="Consolas" w:cs="Consolas" w:eastAsia="Consolas" w:hAnsi="Consolas"/>
          <w:sz w:val="20"/>
          <w:szCs w:val="20"/>
        </w:rPr>
        <w:t xml:space="preserve">Body: { "email": "patient@bookadoctor.com", "password": "patient123" }</w:t>
      </w:r>
    </w:p>
    <w:p>
      <w:pPr>
        <w:shd w:fill="F4F4F4" w:val="clear"/>
        <w:spacing w:after="80"/>
      </w:pPr>
      <w:r>
        <w:rPr>
          <w:rFonts w:ascii="Consolas" w:cs="Consolas" w:eastAsia="Consolas" w:hAnsi="Consolas"/>
          <w:sz w:val="20"/>
          <w:szCs w:val="20"/>
        </w:rPr>
        <w:t xml:space="preserve">Response: { "_id": "...", "name": "...", "role": "patient", "token": "&lt;JWT&gt;" }</w:t>
      </w:r>
    </w:p>
    <w:p>
      <w:pPr>
        <w:pStyle w:val="Heading1"/>
        <w:spacing w:after="160" w:before="360"/>
      </w:pPr>
      <w:r>
        <w:rPr>
          <w:b/>
          <w:bCs/>
          <w:color w:val="2E5AAC"/>
        </w:rPr>
        <w:t xml:space="preserve">8. Authentication</w:t>
      </w:r>
    </w:p>
    <w:p>
      <w:pPr>
        <w:spacing w:after="140"/>
      </w:pPr>
      <w:r>
        <w:t xml:space="preserve">Authentication is stateless and token-based, implemented using JSON Web Tokens (JWT):</w:t>
      </w:r>
    </w:p>
    <w:p>
      <w:pPr>
        <w:pStyle w:val="ListParagraph"/>
        <w:numPr>
          <w:ilvl w:val="0"/>
          <w:numId w:val="2"/>
        </w:numPr>
        <w:spacing w:after="80"/>
      </w:pPr>
      <w:r>
        <w:t xml:space="preserve">On registration or login, the backend verifies credentials — passwords are hashed using bcrypt.js before being stored, and compared using a matchPassword method on the User model — and issues a signed JWT containing the user's ID.</w:t>
      </w:r>
    </w:p>
    <w:p>
      <w:pPr>
        <w:pStyle w:val="ListParagraph"/>
        <w:numPr>
          <w:ilvl w:val="0"/>
          <w:numId w:val="2"/>
        </w:numPr>
        <w:spacing w:after="80"/>
      </w:pPr>
      <w:r>
        <w:t xml:space="preserve">The frontend stores the token (via the AuthContext) and attaches it to subsequent requests as an Authorization: Bearer &lt;token&gt; header, using an Axios request interceptor.</w:t>
      </w:r>
    </w:p>
    <w:p>
      <w:pPr>
        <w:pStyle w:val="ListParagraph"/>
        <w:numPr>
          <w:ilvl w:val="0"/>
          <w:numId w:val="2"/>
        </w:numPr>
        <w:spacing w:after="80"/>
      </w:pPr>
      <w:r>
        <w:t xml:space="preserve">The protect middleware on the backend verifies the JWT on every protected route, decodes it, and loads the corresponding user onto req.user. Requests with a missing, invalid, or expired token are rejected with a 401 Unauthorized response.</w:t>
      </w:r>
    </w:p>
    <w:p>
      <w:pPr>
        <w:pStyle w:val="ListParagraph"/>
        <w:numPr>
          <w:ilvl w:val="0"/>
          <w:numId w:val="2"/>
        </w:numPr>
        <w:spacing w:after="80"/>
      </w:pPr>
      <w:r>
        <w:t xml:space="preserve">The authorize(...roles) middleware performs role-based access control, restricting specific routes to patient, doctor, or admin roles as appropriate (e.g. only doctors can confirm appointments; only admins can approve doctor accounts). Unauthorized role access returns a 403 Forbidden response.</w:t>
      </w:r>
    </w:p>
    <w:p>
      <w:pPr>
        <w:pStyle w:val="ListParagraph"/>
        <w:numPr>
          <w:ilvl w:val="0"/>
          <w:numId w:val="2"/>
        </w:numPr>
        <w:spacing w:after="80"/>
      </w:pPr>
      <w:r>
        <w:t xml:space="preserve">On the frontend, ProtectedRoute wraps role-restricted pages/dashboards and redirects unauthenticated or unauthorized users away from them.</w:t>
      </w:r>
    </w:p>
    <w:p>
      <w:r>
        <w:br w:type="page"/>
      </w:r>
    </w:p>
    <w:p>
      <w:pPr>
        <w:pStyle w:val="Heading1"/>
        <w:spacing w:after="160" w:before="360"/>
      </w:pPr>
      <w:r>
        <w:rPr>
          <w:b/>
          <w:bCs/>
          <w:color w:val="2E5AAC"/>
        </w:rPr>
        <w:t xml:space="preserve">9. User Interface</w:t>
      </w:r>
    </w:p>
    <w:p>
      <w:pPr>
        <w:spacing w:after="140"/>
      </w:pPr>
      <w:r>
        <w:t xml:space="preserve">The screenshots below showcase key screens of the Book a Doctor application.</w:t>
      </w:r>
    </w:p>
    <w:p>
      <w:pPr>
        <w:pStyle w:val="Heading2"/>
        <w:spacing w:after="120" w:before="240"/>
      </w:pPr>
      <w:r>
        <w:rPr>
          <w:b/>
          <w:bCs/>
          <w:color w:val="333333"/>
        </w:rPr>
        <w:t xml:space="preserve">Home Page</w:t>
      </w:r>
    </w:p>
    <w:p>
      <w:pPr>
        <w:spacing w:after="140"/>
      </w:pPr>
      <w:r>
        <w:t xml:space="preserve">The landing page introduces the platform and highlights its core features: Doctor Browsing, Easy Scheduling, Secure Documents, and Notifications.</w:t>
      </w:r>
    </w:p>
    <w:p>
      <w:pPr>
        <w:spacing w:after="60" w:before="12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666666"/>
          <w:sz w:val="18"/>
          <w:szCs w:val="18"/>
        </w:rPr>
        <w:t xml:space="preserve">Figure 1: Home page (logged out)</w:t>
      </w:r>
    </w:p>
    <w:p>
      <w:pPr>
        <w:pStyle w:val="Heading2"/>
        <w:spacing w:after="120" w:before="240"/>
      </w:pPr>
      <w:r>
        <w:rPr>
          <w:b/>
          <w:bCs/>
          <w:color w:val="333333"/>
        </w:rPr>
        <w:t xml:space="preserve">Login Page</w:t>
      </w:r>
    </w:p>
    <w:p>
      <w:pPr>
        <w:spacing w:after="140"/>
      </w:pPr>
      <w:r>
        <w:t xml:space="preserve">Registered users sign in with their email and password to access their role-specific dashboard.</w:t>
      </w:r>
    </w:p>
    <w:p>
      <w:pPr>
        <w:spacing w:after="60" w:before="12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666666"/>
          <w:sz w:val="18"/>
          <w:szCs w:val="18"/>
        </w:rPr>
        <w:t xml:space="preserve">Figure 2: Login page</w:t>
      </w:r>
    </w:p>
    <w:p>
      <w:pPr>
        <w:pStyle w:val="Heading2"/>
        <w:spacing w:after="120" w:before="240"/>
      </w:pPr>
      <w:r>
        <w:rPr>
          <w:b/>
          <w:bCs/>
          <w:color w:val="333333"/>
        </w:rPr>
        <w:t xml:space="preserve">Registration Page</w:t>
      </w:r>
    </w:p>
    <w:p>
      <w:pPr>
        <w:spacing w:after="140"/>
      </w:pPr>
      <w:r>
        <w:t xml:space="preserve">New users create an account by providing their name, email, password, phone number, and selecting their role (Patient, Doctor, or Admin).</w:t>
      </w:r>
    </w:p>
    <w:p>
      <w:pPr>
        <w:spacing w:after="60" w:before="12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666666"/>
          <w:sz w:val="18"/>
          <w:szCs w:val="18"/>
        </w:rPr>
        <w:t xml:space="preserve">Figure 3: Registration page</w:t>
      </w:r>
    </w:p>
    <w:p>
      <w:pPr>
        <w:pStyle w:val="Heading2"/>
        <w:spacing w:after="120" w:before="240"/>
      </w:pPr>
      <w:r>
        <w:rPr>
          <w:b/>
          <w:bCs/>
          <w:color w:val="333333"/>
        </w:rPr>
        <w:t xml:space="preserve">Find a Doctor</w:t>
      </w:r>
    </w:p>
    <w:p>
      <w:pPr>
        <w:spacing w:after="140"/>
      </w:pPr>
      <w:r>
        <w:t xml:space="preserve">Authenticated users can search and filter doctors by name or specialization, and view experience, consultation fee, and a button to view the full profile and book.</w:t>
      </w:r>
    </w:p>
    <w:p>
      <w:pPr>
        <w:spacing w:after="60" w:before="12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666666"/>
          <w:sz w:val="18"/>
          <w:szCs w:val="18"/>
        </w:rPr>
        <w:t xml:space="preserve">Figure 4: Find a Doctor listing page</w:t>
      </w:r>
    </w:p>
    <w:p>
      <w:pPr>
        <w:pStyle w:val="Heading2"/>
        <w:spacing w:after="120" w:before="240"/>
      </w:pPr>
      <w:r>
        <w:rPr>
          <w:b/>
          <w:bCs/>
          <w:color w:val="333333"/>
        </w:rPr>
        <w:t xml:space="preserve">Home Page (Logged In)</w:t>
      </w:r>
    </w:p>
    <w:p>
      <w:pPr>
        <w:spacing w:after="140"/>
      </w:pPr>
      <w:r>
        <w:t xml:space="preserve">Once logged in, the navigation bar updates to show Find Doctors, Dashboard, Notifications, a personalized greeting, and a Logout option.</w:t>
      </w:r>
    </w:p>
    <w:p>
      <w:pPr>
        <w:spacing w:after="60" w:before="12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i/>
          <w:iCs/>
          <w:color w:val="666666"/>
          <w:sz w:val="18"/>
          <w:szCs w:val="18"/>
        </w:rPr>
        <w:t xml:space="preserve">Figure 5: Home page (logged in)</w:t>
      </w:r>
    </w:p>
    <w:p>
      <w:r>
        <w:br w:type="page"/>
      </w:r>
    </w:p>
    <w:p>
      <w:pPr>
        <w:pStyle w:val="Heading1"/>
        <w:spacing w:after="160" w:before="360"/>
      </w:pPr>
      <w:r>
        <w:rPr>
          <w:b/>
          <w:bCs/>
          <w:color w:val="2E5AAC"/>
        </w:rPr>
        <w:t xml:space="preserve">10. Testing</w:t>
      </w:r>
    </w:p>
    <w:p>
      <w:pPr>
        <w:spacing w:after="140"/>
      </w:pPr>
      <w:r>
        <w:t xml:space="preserve">The application was tested primarily through manual and exploratory testing across the three user roles (Patient, Doctor, Admin):</w:t>
      </w:r>
    </w:p>
    <w:p>
      <w:pPr>
        <w:pStyle w:val="ListParagraph"/>
        <w:numPr>
          <w:ilvl w:val="0"/>
          <w:numId w:val="2"/>
        </w:numPr>
        <w:spacing w:after="80"/>
      </w:pPr>
      <w:r>
        <w:t xml:space="preserve">API Testing — endpoints were tested using Postman/Thunder Client, verifying success and error responses, status codes, and role-based access restrictions (401/403 cases).</w:t>
      </w:r>
    </w:p>
    <w:p>
      <w:pPr>
        <w:pStyle w:val="ListParagraph"/>
        <w:numPr>
          <w:ilvl w:val="0"/>
          <w:numId w:val="2"/>
        </w:numPr>
        <w:spacing w:after="80"/>
      </w:pPr>
      <w:r>
        <w:t xml:space="preserve">Functional/UI Testing — manual walkthroughs of core flows: registration and login, doctor search and filtering, appointment booking, appointment status updates (confirm/decline/complete/cancel), document upload, and notification delivery/read state.</w:t>
      </w:r>
    </w:p>
    <w:p>
      <w:pPr>
        <w:pStyle w:val="ListParagraph"/>
        <w:numPr>
          <w:ilvl w:val="0"/>
          <w:numId w:val="2"/>
        </w:numPr>
        <w:spacing w:after="80"/>
      </w:pPr>
      <w:r>
        <w:t xml:space="preserve">Role-Based Access Testing — verified that patients, doctors, and admins can only access the routes and actions permitted for their role, both on the frontend (ProtectedRoute) and backend (authorize middleware).</w:t>
      </w:r>
    </w:p>
    <w:p>
      <w:pPr>
        <w:pStyle w:val="ListParagraph"/>
        <w:numPr>
          <w:ilvl w:val="0"/>
          <w:numId w:val="2"/>
        </w:numPr>
        <w:spacing w:after="80"/>
      </w:pPr>
      <w:r>
        <w:t xml:space="preserve">Cross-Browser Checks — the deployed application was verified in Google Chrome.</w:t>
      </w:r>
    </w:p>
    <w:p>
      <w:pPr>
        <w:spacing w:after="140"/>
      </w:pPr>
      <w:r>
        <w:t xml:space="preserve">Automated unit/integration tests were not included in this version of the project; this is noted as a future enhancement in Section 13.</w:t>
      </w:r>
    </w:p>
    <w:p>
      <w:pPr>
        <w:pStyle w:val="Heading1"/>
        <w:spacing w:after="160" w:before="360"/>
      </w:pPr>
      <w:r>
        <w:rPr>
          <w:b/>
          <w:bCs/>
          <w:color w:val="2E5AAC"/>
        </w:rPr>
        <w:t xml:space="preserve">11. Screenshots or Demo</w:t>
      </w:r>
    </w:p>
    <w:p>
      <w:pPr>
        <w:spacing w:after="140"/>
      </w:pPr>
      <w:r>
        <w:t xml:space="preserve">Representative screenshots of the application are provided in Section 9 (User Interface) above, covering the home page, login, registration, and the doctor search/listing screen.</w:t>
      </w:r>
    </w:p>
    <w:p>
      <w:pPr>
        <w:spacing w:after="140"/>
      </w:pPr>
      <w:r>
        <w:t xml:space="preserve">Live Demo: _add your deployed demo link here_</w:t>
      </w:r>
    </w:p>
    <w:p>
      <w:pPr>
        <w:spacing w:after="140"/>
      </w:pPr>
      <w:r>
        <w:t xml:space="preserve">GitHub Repository: _add your GitHub repository link here_</w:t>
      </w:r>
    </w:p>
    <w:p>
      <w:pPr>
        <w:pStyle w:val="Heading1"/>
        <w:spacing w:after="160" w:before="360"/>
      </w:pPr>
      <w:r>
        <w:rPr>
          <w:b/>
          <w:bCs/>
          <w:color w:val="2E5AAC"/>
        </w:rPr>
        <w:t xml:space="preserve">12. Known Issues</w:t>
      </w:r>
    </w:p>
    <w:p>
      <w:pPr>
        <w:pStyle w:val="ListParagraph"/>
        <w:numPr>
          <w:ilvl w:val="0"/>
          <w:numId w:val="2"/>
        </w:numPr>
        <w:spacing w:after="80"/>
      </w:pPr>
      <w:r>
        <w:t xml:space="preserve">No automated test suite (unit/integration tests) is currently included.</w:t>
      </w:r>
    </w:p>
    <w:p>
      <w:pPr>
        <w:pStyle w:val="ListParagraph"/>
        <w:numPr>
          <w:ilvl w:val="0"/>
          <w:numId w:val="2"/>
        </w:numPr>
        <w:spacing w:after="80"/>
      </w:pPr>
      <w:r>
        <w:t xml:space="preserve">Doctor availability slots are defined generically per day of the week and are not yet validated against already-booked time slots at the UI level before submission.</w:t>
      </w:r>
    </w:p>
    <w:p>
      <w:pPr>
        <w:pStyle w:val="ListParagraph"/>
        <w:numPr>
          <w:ilvl w:val="0"/>
          <w:numId w:val="2"/>
        </w:numPr>
        <w:spacing w:after="80"/>
      </w:pPr>
      <w:r>
        <w:t xml:space="preserve">Notifications are in-app only; there is no email/SMS delivery channel yet.</w:t>
      </w:r>
    </w:p>
    <w:p>
      <w:pPr>
        <w:pStyle w:val="ListParagraph"/>
        <w:numPr>
          <w:ilvl w:val="0"/>
          <w:numId w:val="2"/>
        </w:numPr>
        <w:spacing w:after="80"/>
      </w:pPr>
      <w:r>
        <w:t xml:space="preserve">Uploaded documents are stored on the local server filesystem (backend/uploads), which is not suitable for scaled, multi-instance production deployments without migrating to cloud storage.</w:t>
      </w:r>
    </w:p>
    <w:p>
      <w:pPr>
        <w:pStyle w:val="ListParagraph"/>
        <w:numPr>
          <w:ilvl w:val="0"/>
          <w:numId w:val="2"/>
        </w:numPr>
        <w:spacing w:after="80"/>
      </w:pPr>
      <w:r>
        <w:t xml:space="preserve">Live demo and GitHub repository links in the README are placeholders and need to be updated with the deployed URLs.</w:t>
      </w:r>
    </w:p>
    <w:p>
      <w:pPr>
        <w:pStyle w:val="Heading1"/>
        <w:spacing w:after="160" w:before="360"/>
      </w:pPr>
      <w:r>
        <w:rPr>
          <w:b/>
          <w:bCs/>
          <w:color w:val="2E5AAC"/>
        </w:rPr>
        <w:t xml:space="preserve">13. Future Enhancements</w:t>
      </w:r>
    </w:p>
    <w:p>
      <w:pPr>
        <w:pStyle w:val="ListParagraph"/>
        <w:numPr>
          <w:ilvl w:val="0"/>
          <w:numId w:val="2"/>
        </w:numPr>
        <w:spacing w:after="80"/>
      </w:pPr>
      <w:r>
        <w:t xml:space="preserve">Add automated unit and integration tests (e.g. Jest, React Testing Library, Supertest) and CI pipeline.</w:t>
      </w:r>
    </w:p>
    <w:p>
      <w:pPr>
        <w:pStyle w:val="ListParagraph"/>
        <w:numPr>
          <w:ilvl w:val="0"/>
          <w:numId w:val="2"/>
        </w:numPr>
        <w:spacing w:after="80"/>
      </w:pPr>
      <w:r>
        <w:t xml:space="preserve">Integrate email/SMS notifications for appointment reminders and status changes.</w:t>
      </w:r>
    </w:p>
    <w:p>
      <w:pPr>
        <w:pStyle w:val="ListParagraph"/>
        <w:numPr>
          <w:ilvl w:val="0"/>
          <w:numId w:val="2"/>
        </w:numPr>
        <w:spacing w:after="80"/>
      </w:pPr>
      <w:r>
        <w:t xml:space="preserve">Add online payment integration for consultation fees.</w:t>
      </w:r>
    </w:p>
    <w:p>
      <w:pPr>
        <w:pStyle w:val="ListParagraph"/>
        <w:numPr>
          <w:ilvl w:val="0"/>
          <w:numId w:val="2"/>
        </w:numPr>
        <w:spacing w:after="80"/>
      </w:pPr>
      <w:r>
        <w:t xml:space="preserve">Migrate document uploads to cloud storage (e.g. AWS S3 / Cloudinary).</w:t>
      </w:r>
    </w:p>
    <w:p>
      <w:pPr>
        <w:pStyle w:val="ListParagraph"/>
        <w:numPr>
          <w:ilvl w:val="0"/>
          <w:numId w:val="2"/>
        </w:numPr>
        <w:spacing w:after="80"/>
      </w:pPr>
      <w:r>
        <w:t xml:space="preserve">Add doctor ratings and patient reviews after completed appointments.</w:t>
      </w:r>
    </w:p>
    <w:p>
      <w:pPr>
        <w:pStyle w:val="ListParagraph"/>
        <w:numPr>
          <w:ilvl w:val="0"/>
          <w:numId w:val="2"/>
        </w:numPr>
        <w:spacing w:after="80"/>
      </w:pPr>
      <w:r>
        <w:t xml:space="preserve">Add a calendar-based availability picker with real-time slot conflict prevention.</w:t>
      </w:r>
    </w:p>
    <w:p>
      <w:pPr>
        <w:pStyle w:val="ListParagraph"/>
        <w:numPr>
          <w:ilvl w:val="0"/>
          <w:numId w:val="2"/>
        </w:numPr>
        <w:spacing w:after="80"/>
      </w:pPr>
      <w:r>
        <w:t xml:space="preserve">Add video consultation support for remote appointments.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Book a Doctor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2ec84167b6bfb29174b4d769908d76104fdf9f.png"/><Relationship Id="rId10" Type="http://schemas.openxmlformats.org/officeDocument/2006/relationships/image" Target="media/cb6ef1187a6ce2fcf135e0576fd6ea8507c1788e.png"/><Relationship Id="rId11" Type="http://schemas.openxmlformats.org/officeDocument/2006/relationships/image" Target="media/c85a73991ae6aee1c597812dbc27b8ad075bd6c8.png"/><Relationship Id="rId12" Type="http://schemas.openxmlformats.org/officeDocument/2006/relationships/image" Target="media/91f6eedbf3cfdeaa6a9e2e97cbcace9df63e47da.png"/><Relationship Id="rId13" Type="http://schemas.openxmlformats.org/officeDocument/2006/relationships/image" Target="media/2b2e65f4a9086dd92dd5b68c0208c95f876a7d3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2026-07-13T09:31:43.509Z</dcterms:created>
  <dcterms:modified xsi:type="dcterms:W3CDTF">2026-07-13T09:31:43.528Z</dcterms:modified>
</cp:coreProperties>
</file>

<file path=docProps/custom.xml><?xml version="1.0" encoding="utf-8"?>
<Properties xmlns="http://schemas.openxmlformats.org/officeDocument/2006/custom-properties" xmlns:vt="http://schemas.openxmlformats.org/officeDocument/2006/docPropsVTypes"/>
</file>