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rFonts w:ascii="Roboto" w:cs="Roboto" w:eastAsia="Roboto" w:hAnsi="Roboto"/>
        </w:rPr>
      </w:pPr>
      <w:bookmarkStart w:colFirst="0" w:colLast="0" w:name="_hakpfmn9enf5" w:id="0"/>
      <w:bookmarkEnd w:id="0"/>
      <w:r w:rsidDel="00000000" w:rsidR="00000000" w:rsidRPr="00000000">
        <w:rPr>
          <w:rFonts w:ascii="Roboto" w:cs="Roboto" w:eastAsia="Roboto" w:hAnsi="Roboto"/>
          <w:rtl w:val="0"/>
        </w:rPr>
        <w:t xml:space="preserve">DataEng S24: Project Assignment 2</w:t>
      </w:r>
    </w:p>
    <w:p w:rsidR="00000000" w:rsidDel="00000000" w:rsidP="00000000" w:rsidRDefault="00000000" w:rsidRPr="00000000" w14:paraId="00000002">
      <w:pPr>
        <w:pStyle w:val="Subtitle"/>
        <w:pageBreakBefore w:val="0"/>
        <w:jc w:val="center"/>
        <w:rPr/>
      </w:pPr>
      <w:bookmarkStart w:colFirst="0" w:colLast="0" w:name="_ocoelxbsle4c" w:id="1"/>
      <w:bookmarkEnd w:id="1"/>
      <w:r w:rsidDel="00000000" w:rsidR="00000000" w:rsidRPr="00000000">
        <w:rPr>
          <w:rtl w:val="0"/>
        </w:rPr>
        <w:t xml:space="preserve">Validate, Transform, Enhance and Store</w:t>
      </w: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Due date: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May 12, 2024</w:t>
      </w:r>
      <w:r w:rsidDel="00000000" w:rsidR="00000000" w:rsidRPr="00000000">
        <w:rPr>
          <w:rFonts w:ascii="Roboto" w:cs="Roboto" w:eastAsia="Roboto" w:hAnsi="Roboto"/>
          <w:rtl w:val="0"/>
        </w:rPr>
        <w:t xml:space="preserve">at 10pm</w:t>
      </w:r>
    </w:p>
    <w:p w:rsidR="00000000" w:rsidDel="00000000" w:rsidP="00000000" w:rsidRDefault="00000000" w:rsidRPr="00000000" w14:paraId="00000004">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By now your pipeline should be automatically gathering and transferring TriMet breadcrumb records daily but not yet doing much with the data. The next step in building your data pipeline is to get your data in shape for analysis. This includes: </w:t>
      </w:r>
    </w:p>
    <w:p w:rsidR="00000000" w:rsidDel="00000000" w:rsidP="00000000" w:rsidRDefault="00000000" w:rsidRPr="00000000" w14:paraId="00000005">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A. understanding the contents of the breadcrumb data</w:t>
        <w:br w:type="textWrapping"/>
        <w:t xml:space="preserve">B. reviewing the needed schema for the data</w:t>
        <w:br w:type="textWrapping"/>
        <w:t xml:space="preserve">C. validating the data</w:t>
        <w:br w:type="textWrapping"/>
        <w:t xml:space="preserve">D. transforming the data</w:t>
        <w:br w:type="textWrapping"/>
        <w:t xml:space="preserve">E. storing the data into a database server</w:t>
        <w:br w:type="textWrapping"/>
        <w:t xml:space="preserve">F. example queries</w:t>
      </w:r>
    </w:p>
    <w:p w:rsidR="00000000" w:rsidDel="00000000" w:rsidP="00000000" w:rsidRDefault="00000000" w:rsidRPr="00000000" w14:paraId="00000006">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Your job is to enhance your Pub/Sub </w:t>
      </w:r>
      <w:r w:rsidDel="00000000" w:rsidR="00000000" w:rsidRPr="00000000">
        <w:rPr>
          <w:color w:val="222222"/>
          <w:highlight w:val="white"/>
          <w:rtl w:val="0"/>
        </w:rPr>
        <w:t xml:space="preserve">receiver</w:t>
      </w:r>
      <w:r w:rsidDel="00000000" w:rsidR="00000000" w:rsidRPr="00000000">
        <w:rPr>
          <w:rFonts w:ascii="Roboto" w:cs="Roboto" w:eastAsia="Roboto" w:hAnsi="Roboto"/>
          <w:rtl w:val="0"/>
        </w:rPr>
        <w:t xml:space="preserve"> to perform steps A-E so that your pipeline ingests high-quality data daily into a database server in preparation for visualization.</w:t>
      </w:r>
      <w:r w:rsidDel="00000000" w:rsidR="00000000" w:rsidRPr="00000000">
        <w:rPr>
          <w:rtl w:val="0"/>
        </w:rPr>
      </w:r>
    </w:p>
    <w:p w:rsidR="00000000" w:rsidDel="00000000" w:rsidP="00000000" w:rsidRDefault="00000000" w:rsidRPr="00000000" w14:paraId="00000007">
      <w:pPr>
        <w:pStyle w:val="Heading2"/>
        <w:pageBreakBefore w:val="0"/>
        <w:spacing w:after="240" w:before="240" w:lineRule="auto"/>
        <w:rPr/>
      </w:pPr>
      <w:bookmarkStart w:colFirst="0" w:colLast="0" w:name="_dbb4lgz9vkwd" w:id="2"/>
      <w:bookmarkEnd w:id="2"/>
      <w:r w:rsidDel="00000000" w:rsidR="00000000" w:rsidRPr="00000000">
        <w:rPr>
          <w:rtl w:val="0"/>
        </w:rPr>
        <w:t xml:space="preserve">A. Review the Data</w:t>
      </w:r>
      <w:r w:rsidDel="00000000" w:rsidR="00000000" w:rsidRPr="00000000">
        <w:rPr>
          <w:rtl w:val="0"/>
        </w:rPr>
      </w:r>
    </w:p>
    <w:p w:rsidR="00000000" w:rsidDel="00000000" w:rsidP="00000000" w:rsidRDefault="00000000" w:rsidRPr="00000000" w14:paraId="00000008">
      <w:pPr>
        <w:pageBreakBefore w:val="0"/>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Have a look at a few of the data records and see if you can determine the meaning of each record attribute. Also, have a look at </w:t>
      </w:r>
      <w:hyperlink r:id="rId6">
        <w:r w:rsidDel="00000000" w:rsidR="00000000" w:rsidRPr="00000000">
          <w:rPr>
            <w:rFonts w:ascii="Roboto" w:cs="Roboto" w:eastAsia="Roboto" w:hAnsi="Roboto"/>
            <w:color w:val="1155cc"/>
            <w:u w:val="single"/>
            <w:rtl w:val="0"/>
          </w:rPr>
          <w:t xml:space="preserve">the only documentation that we have for the data</w:t>
        </w:r>
      </w:hyperlink>
      <w:r w:rsidDel="00000000" w:rsidR="00000000" w:rsidRPr="00000000">
        <w:rPr>
          <w:rFonts w:ascii="Roboto" w:cs="Roboto" w:eastAsia="Roboto" w:hAnsi="Roboto"/>
          <w:rtl w:val="0"/>
        </w:rPr>
        <w:t xml:space="preserve"> (provided to us by TriMet). The documentation is not very good, so we are counting on you to give better descriptions of each field. In your submission document, provide an improved description of each data field.</w:t>
      </w:r>
    </w:p>
    <w:p w:rsidR="00000000" w:rsidDel="00000000" w:rsidP="00000000" w:rsidRDefault="00000000" w:rsidRPr="00000000" w14:paraId="00000009">
      <w:pPr>
        <w:pStyle w:val="Heading2"/>
        <w:pageBreakBefore w:val="0"/>
        <w:rPr/>
      </w:pPr>
      <w:bookmarkStart w:colFirst="0" w:colLast="0" w:name="_otpmaza0531y" w:id="3"/>
      <w:bookmarkEnd w:id="3"/>
      <w:r w:rsidDel="00000000" w:rsidR="00000000" w:rsidRPr="00000000">
        <w:rPr>
          <w:rtl w:val="0"/>
        </w:rPr>
        <w:t xml:space="preserve">B. Database Schema</w:t>
      </w:r>
    </w:p>
    <w:p w:rsidR="00000000" w:rsidDel="00000000" w:rsidP="00000000" w:rsidRDefault="00000000" w:rsidRPr="00000000" w14:paraId="0000000A">
      <w:pPr>
        <w:pageBreakBefore w:val="0"/>
        <w:rPr/>
      </w:pPr>
      <w:r w:rsidDel="00000000" w:rsidR="00000000" w:rsidRPr="00000000">
        <w:rPr>
          <w:rtl w:val="0"/>
        </w:rPr>
        <w:t xml:space="preserve">We plan to develop a visualization application that builds visualizations similar to this: </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This diagram shows vehicle speeds as a heatmap overlaid on a street map for a given latitude/longitude rectangle, route, date range and time range. Colors in the heatmap correspond to average speeds of buses at each GPS location for the selected route, date range and/or time range.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achieve this we need you to build database tables (or views) that conform to the following schema.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sz w:val="28"/>
          <w:szCs w:val="28"/>
          <w:rtl w:val="0"/>
        </w:rPr>
        <w:t xml:space="preserve">Table: </w:t>
      </w:r>
      <w:r w:rsidDel="00000000" w:rsidR="00000000" w:rsidRPr="00000000">
        <w:rPr>
          <w:b w:val="1"/>
          <w:sz w:val="28"/>
          <w:szCs w:val="28"/>
          <w:rtl w:val="0"/>
        </w:rPr>
        <w:t xml:space="preserve">BreadCrumb</w:t>
      </w:r>
    </w:p>
    <w:tbl>
      <w:tblPr>
        <w:tblStyle w:val="Table1"/>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05"/>
        <w:gridCol w:w="1215"/>
        <w:gridCol w:w="885"/>
        <w:gridCol w:w="990"/>
        <w:tblGridChange w:id="0">
          <w:tblGrid>
            <w:gridCol w:w="1035"/>
            <w:gridCol w:w="1005"/>
            <w:gridCol w:w="1215"/>
            <w:gridCol w:w="885"/>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trip_id</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BreadCrumb table keeps track of each individual breadcrumb reading. Each row of the BreadCrumb table corresponds to a single GPS sensor reading from a single bus.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tstamp</w:t>
      </w:r>
      <w:r w:rsidDel="00000000" w:rsidR="00000000" w:rsidRPr="00000000">
        <w:rPr>
          <w:rtl w:val="0"/>
        </w:rPr>
        <w:t xml:space="preserve">: the moment at which the event occurred, i.e., at which the bus’s GPS location was recorded. This should be a Postgres “timestamp” type of column.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latitude</w:t>
      </w:r>
      <w:r w:rsidDel="00000000" w:rsidR="00000000" w:rsidRPr="00000000">
        <w:rPr>
          <w:rtl w:val="0"/>
        </w:rPr>
        <w:t xml:space="preserve">: a float value indicating fractional degrees of latitude. Latitude and Longitude together indicate the location of the bus at time=tstamp.</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longitude</w:t>
      </w:r>
      <w:r w:rsidDel="00000000" w:rsidR="00000000" w:rsidRPr="00000000">
        <w:rPr>
          <w:rtl w:val="0"/>
        </w:rPr>
        <w:t xml:space="preserve">: a float value indicating the fractional degrees of longitude. Latitude and Longitude indicate the location of the bus at time=tstamp.</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speed</w:t>
      </w:r>
      <w:r w:rsidDel="00000000" w:rsidR="00000000" w:rsidRPr="00000000">
        <w:rPr>
          <w:rtl w:val="0"/>
        </w:rPr>
        <w:t xml:space="preserve">: a float value indicating the speed of the bus at time=tstamp. Speed is measured in meters per second.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trip_id</w:t>
      </w:r>
      <w:r w:rsidDel="00000000" w:rsidR="00000000" w:rsidRPr="00000000">
        <w:rPr>
          <w:rtl w:val="0"/>
        </w:rPr>
        <w:t xml:space="preserve">: this integer column indicates the identifier of the trip in which the bus was participating. A trip is a single run of a single bus servicing a single route. This column is a foreign key referencing trip_id in the Trip table. </w:t>
      </w: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sz w:val="28"/>
          <w:szCs w:val="28"/>
          <w:rtl w:val="0"/>
        </w:rPr>
        <w:t xml:space="preserve">Table: </w:t>
      </w:r>
      <w:r w:rsidDel="00000000" w:rsidR="00000000" w:rsidRPr="00000000">
        <w:rPr>
          <w:b w:val="1"/>
          <w:sz w:val="28"/>
          <w:szCs w:val="28"/>
          <w:rtl w:val="0"/>
        </w:rPr>
        <w:t xml:space="preserve">Trip</w:t>
      </w:r>
    </w:p>
    <w:tbl>
      <w:tblPr>
        <w:tblStyle w:val="Table2"/>
        <w:tblW w:w="6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140"/>
        <w:gridCol w:w="1215"/>
        <w:gridCol w:w="1485"/>
        <w:gridCol w:w="1155"/>
        <w:tblGridChange w:id="0">
          <w:tblGrid>
            <w:gridCol w:w="1065"/>
            <w:gridCol w:w="1140"/>
            <w:gridCol w:w="1215"/>
            <w:gridCol w:w="148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u w:val="single"/>
              </w:rPr>
            </w:pPr>
            <w:r w:rsidDel="00000000" w:rsidR="00000000" w:rsidRPr="00000000">
              <w:rPr>
                <w:b w:val="1"/>
                <w:u w:val="single"/>
                <w:rtl w:val="0"/>
              </w:rPr>
              <w:t xml:space="preserve">trip_id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service_key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direction</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Trip table keeps track of information about each bus trip. A “trip” is a single run of a single bus over a single route.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trip_id</w:t>
      </w:r>
      <w:r w:rsidDel="00000000" w:rsidR="00000000" w:rsidRPr="00000000">
        <w:rPr>
          <w:rtl w:val="0"/>
        </w:rPr>
        <w:t xml:space="preserve">: unique integer identifier for the trip.</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route_id</w:t>
      </w:r>
      <w:r w:rsidDel="00000000" w:rsidR="00000000" w:rsidRPr="00000000">
        <w:rPr>
          <w:rtl w:val="0"/>
        </w:rPr>
        <w:t xml:space="preserve">: integer identifying the route that the trip was servicing. For this project we do not have a separate Route table, but if we did, then this would be a foreign key reference to the Route table. Note that you will not have enough information to properly populate this field during this assignment #2.</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vehicle_id</w:t>
      </w:r>
      <w:r w:rsidDel="00000000" w:rsidR="00000000" w:rsidRPr="00000000">
        <w:rPr>
          <w:rtl w:val="0"/>
        </w:rPr>
        <w:t xml:space="preserve">: integer identifying the vehicle that serviced the trip. A trip is serviced by only one vehicle but a vehicle services potentially many trips.</w:t>
      </w:r>
    </w:p>
    <w:p w:rsidR="00000000" w:rsidDel="00000000" w:rsidP="00000000" w:rsidRDefault="00000000" w:rsidRPr="00000000" w14:paraId="00000033">
      <w:pPr>
        <w:pageBreakBefore w:val="0"/>
        <w:rPr/>
      </w:pPr>
      <w:r w:rsidDel="00000000" w:rsidR="00000000" w:rsidRPr="00000000">
        <w:rPr>
          <w:rtl w:val="0"/>
        </w:rPr>
        <w:tab/>
      </w:r>
    </w:p>
    <w:p w:rsidR="00000000" w:rsidDel="00000000" w:rsidP="00000000" w:rsidRDefault="00000000" w:rsidRPr="00000000" w14:paraId="00000034">
      <w:pPr>
        <w:pageBreakBefore w:val="0"/>
        <w:rPr/>
      </w:pPr>
      <w:r w:rsidDel="00000000" w:rsidR="00000000" w:rsidRPr="00000000">
        <w:rPr>
          <w:b w:val="1"/>
          <w:rtl w:val="0"/>
        </w:rPr>
        <w:t xml:space="preserve">service_key</w:t>
      </w:r>
      <w:r w:rsidDel="00000000" w:rsidR="00000000" w:rsidRPr="00000000">
        <w:rPr>
          <w:rtl w:val="0"/>
        </w:rPr>
        <w:t xml:space="preserve">: one of ‘Weekday’, ‘Saturday’, or ‘Sunday’ depending on the day of the week on which the trip occurred OR depending on whether the trip occurred on a Holiday recognized by TriMet. Note that you will not have enough information to properly populate this field during this assignment #2.</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direction</w:t>
      </w:r>
      <w:r w:rsidDel="00000000" w:rsidR="00000000" w:rsidRPr="00000000">
        <w:rPr>
          <w:rtl w:val="0"/>
        </w:rPr>
        <w:t xml:space="preserve">: either ‘0’ or ‘1’ indicating whether the trip traversed the route from beginning to end (‘0’) or from end to beginning (‘1’). Note that this “direction” has a completely different meaning than the same-named column in the BreadCrumb table (sorry about that). Also note that you will not have enough information to properly populate this field during assignment #2.</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See the </w:t>
      </w:r>
      <w:hyperlink r:id="rId8">
        <w:r w:rsidDel="00000000" w:rsidR="00000000" w:rsidRPr="00000000">
          <w:rPr>
            <w:color w:val="1155cc"/>
            <w:u w:val="single"/>
            <w:rtl w:val="0"/>
          </w:rPr>
          <w:t xml:space="preserve">ER diagram</w:t>
        </w:r>
      </w:hyperlink>
      <w:r w:rsidDel="00000000" w:rsidR="00000000" w:rsidRPr="00000000">
        <w:rPr>
          <w:rtl w:val="0"/>
        </w:rPr>
        <w:t xml:space="preserve"> and </w:t>
      </w:r>
      <w:hyperlink r:id="rId9">
        <w:r w:rsidDel="00000000" w:rsidR="00000000" w:rsidRPr="00000000">
          <w:rPr>
            <w:color w:val="1155cc"/>
            <w:u w:val="single"/>
            <w:rtl w:val="0"/>
          </w:rPr>
          <w:t xml:space="preserve">DDL code</w:t>
        </w:r>
      </w:hyperlink>
      <w:r w:rsidDel="00000000" w:rsidR="00000000" w:rsidRPr="00000000">
        <w:rPr>
          <w:rtl w:val="0"/>
        </w:rPr>
        <w:t xml:space="preserve"> for the schema. Please implement this schema precisely in your database so that the visualization tool will work for you.</w:t>
      </w:r>
    </w:p>
    <w:p w:rsidR="00000000" w:rsidDel="00000000" w:rsidP="00000000" w:rsidRDefault="00000000" w:rsidRPr="00000000" w14:paraId="00000039">
      <w:pPr>
        <w:pStyle w:val="Heading2"/>
        <w:pageBreakBefore w:val="0"/>
        <w:rPr/>
      </w:pPr>
      <w:bookmarkStart w:colFirst="0" w:colLast="0" w:name="_dllfyr1qtyff" w:id="4"/>
      <w:bookmarkEnd w:id="4"/>
      <w:r w:rsidDel="00000000" w:rsidR="00000000" w:rsidRPr="00000000">
        <w:rPr>
          <w:rtl w:val="0"/>
        </w:rPr>
        <w:t xml:space="preserve">C</w:t>
      </w:r>
      <w:r w:rsidDel="00000000" w:rsidR="00000000" w:rsidRPr="00000000">
        <w:rPr>
          <w:rtl w:val="0"/>
        </w:rPr>
        <w:t xml:space="preserve">. Data Validation</w:t>
      </w:r>
    </w:p>
    <w:p w:rsidR="00000000" w:rsidDel="00000000" w:rsidP="00000000" w:rsidRDefault="00000000" w:rsidRPr="00000000" w14:paraId="0000003A">
      <w:pPr>
        <w:pageBreakBefore w:val="0"/>
        <w:rPr/>
      </w:pPr>
      <w:r w:rsidDel="00000000" w:rsidR="00000000" w:rsidRPr="00000000">
        <w:rPr>
          <w:rtl w:val="0"/>
        </w:rPr>
        <w:t xml:space="preserve">Create 20 distinct data validation assertions for the breadcrumb data. These should be in English (not python). Include them in your submission document (see below).</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Then implement at least 10 of the assertions in your </w:t>
      </w:r>
      <w:r w:rsidDel="00000000" w:rsidR="00000000" w:rsidRPr="00000000">
        <w:rPr>
          <w:rFonts w:ascii="Roboto" w:cs="Roboto" w:eastAsia="Roboto" w:hAnsi="Roboto"/>
          <w:rtl w:val="0"/>
        </w:rPr>
        <w:t xml:space="preserve">Pub/Sub </w:t>
      </w:r>
      <w:r w:rsidDel="00000000" w:rsidR="00000000" w:rsidRPr="00000000">
        <w:rPr>
          <w:color w:val="222222"/>
          <w:highlight w:val="white"/>
          <w:rtl w:val="0"/>
        </w:rPr>
        <w:t xml:space="preserve">receiver</w:t>
      </w:r>
      <w:r w:rsidDel="00000000" w:rsidR="00000000" w:rsidRPr="00000000">
        <w:rPr>
          <w:rtl w:val="0"/>
        </w:rPr>
        <w:t xml:space="preserve"> code. Implement a variety of different types of assertions so that you can experience with each of the major types of data validation assertions: existence, limit, intra-record check, inter-record check, summary, referential integrity, and distribution/statistical assertions.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pageBreakBefore w:val="0"/>
        <w:spacing w:after="240" w:before="240" w:lineRule="auto"/>
        <w:rPr>
          <w:rFonts w:ascii="Roboto" w:cs="Roboto" w:eastAsia="Roboto" w:hAnsi="Roboto"/>
        </w:rPr>
      </w:pPr>
      <w:bookmarkStart w:colFirst="0" w:colLast="0" w:name="_255845dglhzo" w:id="5"/>
      <w:bookmarkEnd w:id="5"/>
      <w:r w:rsidDel="00000000" w:rsidR="00000000" w:rsidRPr="00000000">
        <w:rPr>
          <w:rFonts w:ascii="Roboto" w:cs="Roboto" w:eastAsia="Roboto" w:hAnsi="Roboto"/>
          <w:rtl w:val="0"/>
        </w:rPr>
        <w:t xml:space="preserve">D. Data Transformation</w:t>
      </w:r>
    </w:p>
    <w:p w:rsidR="00000000" w:rsidDel="00000000" w:rsidP="00000000" w:rsidRDefault="00000000" w:rsidRPr="00000000" w14:paraId="00000040">
      <w:pPr>
        <w:pageBreakBefore w:val="0"/>
        <w:rPr>
          <w:color w:val="202122"/>
        </w:rPr>
      </w:pPr>
      <w:r w:rsidDel="00000000" w:rsidR="00000000" w:rsidRPr="00000000">
        <w:rPr>
          <w:color w:val="202122"/>
          <w:rtl w:val="0"/>
        </w:rPr>
        <w:t xml:space="preserve">Add code to your </w:t>
      </w:r>
      <w:r w:rsidDel="00000000" w:rsidR="00000000" w:rsidRPr="00000000">
        <w:rPr>
          <w:rFonts w:ascii="Roboto" w:cs="Roboto" w:eastAsia="Roboto" w:hAnsi="Roboto"/>
          <w:rtl w:val="0"/>
        </w:rPr>
        <w:t xml:space="preserve">Pub/Sub </w:t>
      </w:r>
      <w:r w:rsidDel="00000000" w:rsidR="00000000" w:rsidRPr="00000000">
        <w:rPr>
          <w:color w:val="222222"/>
          <w:highlight w:val="white"/>
          <w:rtl w:val="0"/>
        </w:rPr>
        <w:t xml:space="preserve">receiver</w:t>
      </w:r>
      <w:r w:rsidDel="00000000" w:rsidR="00000000" w:rsidRPr="00000000">
        <w:rPr>
          <w:color w:val="202122"/>
          <w:rtl w:val="0"/>
        </w:rPr>
        <w:t xml:space="preserve"> to transform your data. Your transformations should be driven by either the need to resolve validation assertion violations or the need to shape the data for the schema. Describe any/all needed transformations in your submission document.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transformation that you must do is to add a speed column to conform with the BreadCrumb table schema.  TriMet did not give this information in their breadcrumb service; however, we can extrapolate this information from the data that we have. To find speed, use the formula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sz w:val="28"/>
          <w:szCs w:val="28"/>
        </w:rPr>
      </w:pPr>
      <m:oMath>
        <m:r>
          <w:rPr>
            <w:sz w:val="28"/>
            <w:szCs w:val="28"/>
          </w:rPr>
          <m:t xml:space="preserve">speed = </m:t>
        </m:r>
        <m:f>
          <m:fPr>
            <m:ctrlPr>
              <w:rPr>
                <w:sz w:val="28"/>
                <w:szCs w:val="28"/>
              </w:rPr>
            </m:ctrlPr>
          </m:fPr>
          <m:num>
            <m:r>
              <w:rPr>
                <w:sz w:val="28"/>
                <w:szCs w:val="28"/>
              </w:rPr>
              <m:t xml:space="preserve">Δdistance</m:t>
            </m:r>
          </m:num>
          <m:den>
            <m:r>
              <w:rPr>
                <w:sz w:val="28"/>
                <w:szCs w:val="28"/>
              </w:rPr>
              <m:t xml:space="preserve">Δtime</m:t>
            </m:r>
          </m:den>
        </m:f>
      </m:oMath>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Each breadcrumb contains data of the time it was sent and the odometer reading of the bus.  You will need to find the distance traveled and the exact time between each consecutive breadcrumb of a trip to make the calculation.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Here’s an example of finding the speed:</w:t>
      </w:r>
    </w:p>
    <w:p w:rsidR="00000000" w:rsidDel="00000000" w:rsidP="00000000" w:rsidRDefault="00000000" w:rsidRPr="00000000" w14:paraId="00000049">
      <w:pPr>
        <w:rPr/>
      </w:pPr>
      <w:r w:rsidDel="00000000" w:rsidR="00000000" w:rsidRPr="00000000">
        <w:rPr/>
        <w:drawing>
          <wp:inline distB="114300" distT="114300" distL="114300" distR="114300">
            <wp:extent cx="5943600" cy="571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above DataFrame shows two consecutive breadcrumbs sent from the same bus on the same trip.  The METERS column shows the odometer reading of the bus at the time of breadcrumb emission in meters, and the ACT_TIME column is the time in which the breadcrumb was sent in seconds.  Calculate as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m:oMath>
        <m:f>
          <m:fPr>
            <m:ctrlPr>
              <w:rPr>
                <w:sz w:val="28"/>
                <w:szCs w:val="28"/>
              </w:rPr>
            </m:ctrlPr>
          </m:fPr>
          <m:num>
            <m:r>
              <w:rPr>
                <w:sz w:val="28"/>
                <w:szCs w:val="28"/>
              </w:rPr>
              <m:t xml:space="preserve">(METER</m:t>
            </m:r>
            <m:sSub>
              <m:sSubPr>
                <m:ctrlPr>
                  <w:rPr>
                    <w:sz w:val="28"/>
                    <w:szCs w:val="28"/>
                  </w:rPr>
                </m:ctrlPr>
              </m:sSubPr>
              <m:e>
                <m:r>
                  <w:rPr>
                    <w:sz w:val="28"/>
                    <w:szCs w:val="28"/>
                  </w:rPr>
                  <m:t xml:space="preserve">S</m:t>
                </m:r>
              </m:e>
              <m:sub>
                <m:r>
                  <w:rPr>
                    <w:sz w:val="28"/>
                    <w:szCs w:val="28"/>
                  </w:rPr>
                  <m:t xml:space="preserve">47889</m:t>
                </m:r>
              </m:sub>
            </m:sSub>
            <m:r>
              <w:rPr>
                <w:sz w:val="28"/>
                <w:szCs w:val="28"/>
              </w:rPr>
              <m:t xml:space="preserve"> - METER</m:t>
            </m:r>
            <m:sSub>
              <m:sSubPr>
                <m:ctrlPr>
                  <w:rPr>
                    <w:sz w:val="28"/>
                    <w:szCs w:val="28"/>
                  </w:rPr>
                </m:ctrlPr>
              </m:sSubPr>
              <m:e>
                <m:r>
                  <w:rPr>
                    <w:sz w:val="28"/>
                    <w:szCs w:val="28"/>
                  </w:rPr>
                  <m:t xml:space="preserve">S</m:t>
                </m:r>
              </m:e>
              <m:sub>
                <m:r>
                  <w:rPr>
                    <w:sz w:val="28"/>
                    <w:szCs w:val="28"/>
                  </w:rPr>
                  <m:t xml:space="preserve">47888</m:t>
                </m:r>
              </m:sub>
            </m:sSub>
            <m:r>
              <w:rPr>
                <w:sz w:val="28"/>
                <w:szCs w:val="28"/>
              </w:rPr>
              <m:t xml:space="preserve">)</m:t>
            </m:r>
          </m:num>
          <m:den>
            <m:r>
              <w:rPr>
                <w:sz w:val="28"/>
                <w:szCs w:val="28"/>
              </w:rPr>
              <m:t xml:space="preserve">(ACT_TIM</m:t>
            </m:r>
            <m:sSub>
              <m:sSubPr>
                <m:ctrlPr>
                  <w:rPr>
                    <w:sz w:val="28"/>
                    <w:szCs w:val="28"/>
                  </w:rPr>
                </m:ctrlPr>
              </m:sSubPr>
              <m:e>
                <m:r>
                  <w:rPr>
                    <w:sz w:val="28"/>
                    <w:szCs w:val="28"/>
                  </w:rPr>
                  <m:t xml:space="preserve">E</m:t>
                </m:r>
              </m:e>
              <m:sub>
                <m:r>
                  <w:rPr>
                    <w:sz w:val="28"/>
                    <w:szCs w:val="28"/>
                  </w:rPr>
                  <m:t xml:space="preserve">47889</m:t>
                </m:r>
              </m:sub>
            </m:sSub>
            <m:r>
              <w:rPr>
                <w:sz w:val="28"/>
                <w:szCs w:val="28"/>
              </w:rPr>
              <m:t xml:space="preserve"> - ACT_TIM</m:t>
            </m:r>
            <m:sSub>
              <m:sSubPr>
                <m:ctrlPr>
                  <w:rPr>
                    <w:sz w:val="28"/>
                    <w:szCs w:val="28"/>
                  </w:rPr>
                </m:ctrlPr>
              </m:sSubPr>
              <m:e>
                <m:r>
                  <w:rPr>
                    <w:sz w:val="28"/>
                    <w:szCs w:val="28"/>
                  </w:rPr>
                  <m:t xml:space="preserve">E</m:t>
                </m:r>
              </m:e>
              <m:sub>
                <m:r>
                  <w:rPr>
                    <w:sz w:val="28"/>
                    <w:szCs w:val="28"/>
                  </w:rPr>
                  <m:t xml:space="preserve">47888</m:t>
                </m:r>
              </m:sub>
            </m:sSub>
            <m:r>
              <w:rPr>
                <w:sz w:val="28"/>
                <w:szCs w:val="28"/>
              </w:rPr>
              <m:t xml:space="preserve">)</m:t>
            </m:r>
          </m:den>
        </m:f>
        <m:r>
          <w:rPr>
            <w:sz w:val="28"/>
            <w:szCs w:val="28"/>
          </w:rPr>
          <m:t xml:space="preserve"> = </m:t>
        </m:r>
        <m:f>
          <m:fPr>
            <m:ctrlPr>
              <w:rPr>
                <w:sz w:val="28"/>
                <w:szCs w:val="28"/>
              </w:rPr>
            </m:ctrlPr>
          </m:fPr>
          <m:num>
            <m:r>
              <w:rPr>
                <w:sz w:val="28"/>
                <w:szCs w:val="28"/>
              </w:rPr>
              <m:t xml:space="preserve">(177118 - 177061)</m:t>
            </m:r>
          </m:num>
          <m:den>
            <m:r>
              <w:rPr>
                <w:sz w:val="28"/>
                <w:szCs w:val="28"/>
              </w:rPr>
              <m:t xml:space="preserve">(68359 - 68354)</m:t>
            </m:r>
          </m:den>
        </m:f>
        <m:r>
          <w:rPr>
            <w:sz w:val="28"/>
            <w:szCs w:val="28"/>
          </w:rPr>
          <m:t xml:space="preserve"> = 11.4</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Note that to calculate the speed of a breadcrumb, you need the previous breadcrumb of that trip.  We cannot make this calculation for the very first breadcrumb in each trip.  Therefore, we are expecting you to do the following:  calculate the speed for the second breadcrumb of the trip; use that speed, the calculated speed of the second breadcrumb, for the first breadcrumb of the trip as well.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pageBreakBefore w:val="0"/>
        <w:spacing w:after="240" w:before="240" w:lineRule="auto"/>
        <w:rPr>
          <w:color w:val="202122"/>
          <w:sz w:val="21"/>
          <w:szCs w:val="21"/>
          <w:highlight w:val="white"/>
        </w:rPr>
      </w:pPr>
      <w:bookmarkStart w:colFirst="0" w:colLast="0" w:name="_gl62mee29ckk" w:id="6"/>
      <w:bookmarkEnd w:id="6"/>
      <w:r w:rsidDel="00000000" w:rsidR="00000000" w:rsidRPr="00000000">
        <w:rPr>
          <w:rFonts w:ascii="Roboto" w:cs="Roboto" w:eastAsia="Roboto" w:hAnsi="Roboto"/>
          <w:rtl w:val="0"/>
        </w:rPr>
        <w:t xml:space="preserve">E. Storage in Database Server</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Install and configure a PostgreSQL database server on your Virtual Machine. </w:t>
      </w:r>
      <w:hyperlink r:id="rId11">
        <w:r w:rsidDel="00000000" w:rsidR="00000000" w:rsidRPr="00000000">
          <w:rPr>
            <w:color w:val="1155cc"/>
            <w:sz w:val="21"/>
            <w:szCs w:val="21"/>
            <w:highlight w:val="white"/>
            <w:u w:val="single"/>
            <w:rtl w:val="0"/>
          </w:rPr>
          <w:t xml:space="preserve">Refer to this document to learn how</w:t>
        </w:r>
      </w:hyperlink>
      <w:r w:rsidDel="00000000" w:rsidR="00000000" w:rsidRPr="00000000">
        <w:rPr>
          <w:color w:val="202122"/>
          <w:sz w:val="21"/>
          <w:szCs w:val="21"/>
          <w:highlight w:val="white"/>
          <w:rtl w:val="0"/>
        </w:rPr>
        <w:t xml:space="preserve">. For more information on PostgreSQL commands, you can see guides like this one: </w:t>
      </w:r>
      <w:hyperlink r:id="rId12">
        <w:r w:rsidDel="00000000" w:rsidR="00000000" w:rsidRPr="00000000">
          <w:rPr>
            <w:color w:val="1155cc"/>
            <w:sz w:val="21"/>
            <w:szCs w:val="21"/>
            <w:highlight w:val="white"/>
            <w:u w:val="single"/>
            <w:rtl w:val="0"/>
          </w:rPr>
          <w:t xml:space="preserve">PostgreSQL Cheat Sheet</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Enhance your data pipeline to load your transformed data into your database server. You are free to use any of the data loading techniques that we discussed in class. The data should be loaded ASAP after your Pub/Sub receiver receives the data, validates the data and transforms the data so that you have a reliable end-to-end data pipeline running daily and automatically.</w:t>
      </w:r>
    </w:p>
    <w:p w:rsidR="00000000" w:rsidDel="00000000" w:rsidP="00000000" w:rsidRDefault="00000000" w:rsidRPr="00000000" w14:paraId="00000053">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4">
      <w:pPr>
        <w:pStyle w:val="Heading2"/>
        <w:pageBreakBefore w:val="0"/>
        <w:spacing w:after="240" w:before="240" w:lineRule="auto"/>
        <w:rPr>
          <w:rFonts w:ascii="Roboto" w:cs="Roboto" w:eastAsia="Roboto" w:hAnsi="Roboto"/>
        </w:rPr>
      </w:pPr>
      <w:bookmarkStart w:colFirst="0" w:colLast="0" w:name="_5ibj6r4asqnl" w:id="7"/>
      <w:bookmarkEnd w:id="7"/>
      <w:r w:rsidDel="00000000" w:rsidR="00000000" w:rsidRPr="00000000">
        <w:rPr>
          <w:rFonts w:ascii="Roboto" w:cs="Roboto" w:eastAsia="Roboto" w:hAnsi="Roboto"/>
          <w:rtl w:val="0"/>
        </w:rPr>
        <w:t xml:space="preserve">F. Example Queries</w:t>
      </w:r>
    </w:p>
    <w:p w:rsidR="00000000" w:rsidDel="00000000" w:rsidP="00000000" w:rsidRDefault="00000000" w:rsidRPr="00000000" w14:paraId="00000055">
      <w:pPr>
        <w:pageBreakBefore w:val="0"/>
        <w:rPr>
          <w:color w:val="202122"/>
          <w:sz w:val="21"/>
          <w:szCs w:val="21"/>
          <w:highlight w:val="white"/>
        </w:rPr>
      </w:pPr>
      <w:r w:rsidDel="00000000" w:rsidR="00000000" w:rsidRPr="00000000">
        <w:rPr>
          <w:color w:val="202122"/>
          <w:sz w:val="21"/>
          <w:szCs w:val="21"/>
          <w:highlight w:val="white"/>
          <w:rtl w:val="0"/>
        </w:rPr>
        <w:t xml:space="preserve">Answer the following questions about the TriMet system using your vehicle group’s sensor data in your database. In your submission document include your query code, number of rows in each query result (if applicable) and first five rows of the result (if applicable). </w:t>
      </w:r>
    </w:p>
    <w:p w:rsidR="00000000" w:rsidDel="00000000" w:rsidP="00000000" w:rsidRDefault="00000000" w:rsidRPr="00000000" w14:paraId="00000056">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7">
      <w:pPr>
        <w:pageBreakBefore w:val="0"/>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How many breadcrumb reading events occurred on January 1, 2023?</w:t>
      </w:r>
    </w:p>
    <w:p w:rsidR="00000000" w:rsidDel="00000000" w:rsidP="00000000" w:rsidRDefault="00000000" w:rsidRPr="00000000" w14:paraId="00000058">
      <w:pPr>
        <w:pageBreakBefore w:val="0"/>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How many breadcrumb reading events occurred on January 2, 2023?</w:t>
      </w:r>
    </w:p>
    <w:p w:rsidR="00000000" w:rsidDel="00000000" w:rsidP="00000000" w:rsidRDefault="00000000" w:rsidRPr="00000000" w14:paraId="00000059">
      <w:pPr>
        <w:pageBreakBefore w:val="0"/>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On average, how many breadcrumb readings are collected on each day of the week?</w:t>
      </w:r>
    </w:p>
    <w:p w:rsidR="00000000" w:rsidDel="00000000" w:rsidP="00000000" w:rsidRDefault="00000000" w:rsidRPr="00000000" w14:paraId="0000005A">
      <w:pPr>
        <w:pageBreakBefore w:val="0"/>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List the TriMet trips that traveled a section of I-205 between SE Division and SE Powell on January 1, 2023. To find this, search for all trips that have breadcrumb readings that occurred within a lat/long bounding box such as [(</w:t>
      </w:r>
      <w:r w:rsidDel="00000000" w:rsidR="00000000" w:rsidRPr="00000000">
        <w:rPr>
          <w:rtl w:val="0"/>
        </w:rPr>
        <w:t xml:space="preserve">45.497805, -122.566576</w:t>
      </w:r>
      <w:r w:rsidDel="00000000" w:rsidR="00000000" w:rsidRPr="00000000">
        <w:rPr>
          <w:rtl w:val="0"/>
        </w:rPr>
        <w:t xml:space="preserve">), (45.504025, -122.563187)]. </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List all breadcrumb readings on a section of US-26 west side of the tunnel (bounding box: [</w:t>
      </w:r>
      <w:r w:rsidDel="00000000" w:rsidR="00000000" w:rsidRPr="00000000">
        <w:rPr>
          <w:color w:val="202122"/>
          <w:sz w:val="21"/>
          <w:szCs w:val="21"/>
          <w:highlight w:val="white"/>
          <w:rtl w:val="0"/>
        </w:rPr>
        <w:t xml:space="preserve">(</w:t>
      </w:r>
      <w:r w:rsidDel="00000000" w:rsidR="00000000" w:rsidRPr="00000000">
        <w:rPr>
          <w:rtl w:val="0"/>
        </w:rPr>
        <w:t xml:space="preserve">45.506022, -122.711662</w:t>
      </w:r>
      <w:r w:rsidDel="00000000" w:rsidR="00000000" w:rsidRPr="00000000">
        <w:rPr>
          <w:rtl w:val="0"/>
        </w:rPr>
        <w:t xml:space="preserve">), (45.516636, -122.700316)]) during Mondays between 4pm and 6pm. Order the readings by tstamp. Then list readings for Sundays between 6am and 8am. How do these two time periods compare for this particular location?</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What is the maximum speed reached by any bus in the system?</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List all speeds and give a count of the number of vehicles that move precisely at that speed during at least one trip. Sort the list by most frequent speed to least frequent.</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Which is the longest (in terms of time) trip of all trips in the data?</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Are there differences in the number of breadcrumbs between a non-holiday Wednesday, a non-holiday Saturday, and a holiday?  What can that tell us about TriMet’s operations on those types of days?</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Devise three new, interesting questions about the TriMet bus system that can be answered by your breadcrumb data. Show your questions, their answers, the SQL you used to get the answers and the results of running the SQL queries on your data (the number of result rows, and first five rows returned).</w:t>
      </w:r>
    </w:p>
    <w:p w:rsidR="00000000" w:rsidDel="00000000" w:rsidP="00000000" w:rsidRDefault="00000000" w:rsidRPr="00000000" w14:paraId="00000061">
      <w:pPr>
        <w:pStyle w:val="Heading2"/>
        <w:pageBreakBefore w:val="0"/>
        <w:rPr/>
      </w:pPr>
      <w:bookmarkStart w:colFirst="0" w:colLast="0" w:name="_6zpc19bm1tjn" w:id="8"/>
      <w:bookmarkEnd w:id="8"/>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Congratulations! Your data pipeline is now working end-to-end!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To submit your completed Assignment 2, create a Google document containing the table shown below. Share the document as viewable by anybody at PSU who has the link. You do NOT need to share it with the individual instructors. Then include the URL of the document when using the DataEng project assignment submission form.</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p>
    <w:p w:rsidR="00000000" w:rsidDel="00000000" w:rsidP="00000000" w:rsidRDefault="00000000" w:rsidRPr="00000000" w14:paraId="00000067">
      <w:pPr>
        <w:pStyle w:val="Heading2"/>
        <w:pageBreakBefore w:val="0"/>
        <w:rPr/>
      </w:pPr>
      <w:bookmarkStart w:colFirst="0" w:colLast="0" w:name="_8atu6xvjwtrf" w:id="9"/>
      <w:bookmarkEnd w:id="9"/>
      <w:r w:rsidDel="00000000" w:rsidR="00000000" w:rsidRPr="00000000">
        <w:rPr>
          <w:rtl w:val="0"/>
        </w:rPr>
        <w:t xml:space="preserve">DataEng Project Assignment 2 Submission Document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Construct a table showing each day for which your pipeline successfully, automatically processed one complete day’s worth of sensor readings. The table should look like this: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tbl>
      <w:tblPr>
        <w:tblStyle w:val="Table3"/>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2685"/>
        <w:gridCol w:w="3285"/>
        <w:tblGridChange w:id="0">
          <w:tblGrid>
            <w:gridCol w:w="1215"/>
            <w:gridCol w:w="1470"/>
            <w:gridCol w:w="2685"/>
            <w:gridCol w:w="32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Day of Week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24"/>
                <w:szCs w:val="24"/>
              </w:rPr>
            </w:pPr>
            <w:r w:rsidDel="00000000" w:rsidR="00000000" w:rsidRPr="00000000">
              <w:rPr>
                <w:sz w:val="24"/>
                <w:szCs w:val="24"/>
                <w:rtl w:val="0"/>
              </w:rPr>
              <w:t xml:space="preserve"># Sensor Readings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rows added to your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2"/>
        <w:pageBreakBefore w:val="0"/>
        <w:rPr/>
      </w:pPr>
      <w:bookmarkStart w:colFirst="0" w:colLast="0" w:name="_6j89lc5cxann" w:id="10"/>
      <w:bookmarkEnd w:id="10"/>
      <w:r w:rsidDel="00000000" w:rsidR="00000000" w:rsidRPr="00000000">
        <w:rPr>
          <w:rtl w:val="0"/>
        </w:rPr>
        <w:t xml:space="preserve">Documentation</w:t>
      </w:r>
      <w:r w:rsidDel="00000000" w:rsidR="00000000" w:rsidRPr="00000000">
        <w:rPr>
          <w:rtl w:val="0"/>
        </w:rPr>
        <w:t xml:space="preserve"> of Each of the Original Data Fields</w:t>
      </w:r>
    </w:p>
    <w:p w:rsidR="00000000" w:rsidDel="00000000" w:rsidP="00000000" w:rsidRDefault="00000000" w:rsidRPr="00000000" w14:paraId="0000009A">
      <w:pPr>
        <w:pageBreakBefore w:val="0"/>
        <w:rPr/>
      </w:pPr>
      <w:r w:rsidDel="00000000" w:rsidR="00000000" w:rsidRPr="00000000">
        <w:rPr>
          <w:rtl w:val="0"/>
        </w:rPr>
        <w:t xml:space="preserve">For each of the fields of the breadcrumb data, provide any documentation or information that you can determine about it. Include bounds or distribution data where appropriate. For example, for something like “Vehicle ID”, say something more than “It is the identification number for the vehicle”. Instead, add useful information such as “the integers in this field range from &lt;min val&gt; to &lt;max val&gt;, and there are &lt;n&gt; distinct vehicles identified in the data. Every vehicle is used on weekdays but only 50% of the vehicles are active on weekends.”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EVENT_NO_TRIP</w:t>
      </w:r>
    </w:p>
    <w:p w:rsidR="00000000" w:rsidDel="00000000" w:rsidP="00000000" w:rsidRDefault="00000000" w:rsidRPr="00000000" w14:paraId="0000009D">
      <w:pPr>
        <w:pageBreakBefore w:val="0"/>
        <w:rPr/>
      </w:pPr>
      <w:r w:rsidDel="00000000" w:rsidR="00000000" w:rsidRPr="00000000">
        <w:rPr>
          <w:rtl w:val="0"/>
        </w:rPr>
        <w:t xml:space="preserve">EVENT_NO_STOP</w:t>
      </w:r>
    </w:p>
    <w:p w:rsidR="00000000" w:rsidDel="00000000" w:rsidP="00000000" w:rsidRDefault="00000000" w:rsidRPr="00000000" w14:paraId="0000009E">
      <w:pPr>
        <w:pageBreakBefore w:val="0"/>
        <w:rPr/>
      </w:pPr>
      <w:r w:rsidDel="00000000" w:rsidR="00000000" w:rsidRPr="00000000">
        <w:rPr>
          <w:rtl w:val="0"/>
        </w:rPr>
        <w:t xml:space="preserve">OPD_DATE</w:t>
      </w:r>
    </w:p>
    <w:p w:rsidR="00000000" w:rsidDel="00000000" w:rsidP="00000000" w:rsidRDefault="00000000" w:rsidRPr="00000000" w14:paraId="0000009F">
      <w:pPr>
        <w:pageBreakBefore w:val="0"/>
        <w:rPr/>
      </w:pPr>
      <w:r w:rsidDel="00000000" w:rsidR="00000000" w:rsidRPr="00000000">
        <w:rPr>
          <w:rtl w:val="0"/>
        </w:rPr>
        <w:t xml:space="preserve">VEHICLE_ID</w:t>
      </w:r>
    </w:p>
    <w:p w:rsidR="00000000" w:rsidDel="00000000" w:rsidP="00000000" w:rsidRDefault="00000000" w:rsidRPr="00000000" w14:paraId="000000A0">
      <w:pPr>
        <w:pageBreakBefore w:val="0"/>
        <w:rPr/>
      </w:pPr>
      <w:r w:rsidDel="00000000" w:rsidR="00000000" w:rsidRPr="00000000">
        <w:rPr>
          <w:rtl w:val="0"/>
        </w:rPr>
        <w:t xml:space="preserve">METERS</w:t>
      </w:r>
    </w:p>
    <w:p w:rsidR="00000000" w:rsidDel="00000000" w:rsidP="00000000" w:rsidRDefault="00000000" w:rsidRPr="00000000" w14:paraId="000000A1">
      <w:pPr>
        <w:pageBreakBefore w:val="0"/>
        <w:rPr/>
      </w:pPr>
      <w:r w:rsidDel="00000000" w:rsidR="00000000" w:rsidRPr="00000000">
        <w:rPr>
          <w:rtl w:val="0"/>
        </w:rPr>
        <w:t xml:space="preserve">ACT_TIME</w:t>
      </w:r>
    </w:p>
    <w:p w:rsidR="00000000" w:rsidDel="00000000" w:rsidP="00000000" w:rsidRDefault="00000000" w:rsidRPr="00000000" w14:paraId="000000A2">
      <w:pPr>
        <w:pageBreakBefore w:val="0"/>
        <w:rPr/>
      </w:pPr>
      <w:r w:rsidDel="00000000" w:rsidR="00000000" w:rsidRPr="00000000">
        <w:rPr>
          <w:rtl w:val="0"/>
        </w:rPr>
        <w:t xml:space="preserve">GPS_LONGITUDE</w:t>
      </w:r>
    </w:p>
    <w:p w:rsidR="00000000" w:rsidDel="00000000" w:rsidP="00000000" w:rsidRDefault="00000000" w:rsidRPr="00000000" w14:paraId="000000A3">
      <w:pPr>
        <w:pageBreakBefore w:val="0"/>
        <w:rPr/>
      </w:pPr>
      <w:r w:rsidDel="00000000" w:rsidR="00000000" w:rsidRPr="00000000">
        <w:rPr>
          <w:rtl w:val="0"/>
        </w:rPr>
        <w:t xml:space="preserve">GPS_LATITUDE</w:t>
      </w:r>
    </w:p>
    <w:p w:rsidR="00000000" w:rsidDel="00000000" w:rsidP="00000000" w:rsidRDefault="00000000" w:rsidRPr="00000000" w14:paraId="000000A4">
      <w:pPr>
        <w:pageBreakBefore w:val="0"/>
        <w:rPr/>
      </w:pPr>
      <w:r w:rsidDel="00000000" w:rsidR="00000000" w:rsidRPr="00000000">
        <w:rPr>
          <w:rtl w:val="0"/>
        </w:rPr>
        <w:t xml:space="preserve">GPS_SATELLITES</w:t>
      </w:r>
    </w:p>
    <w:p w:rsidR="00000000" w:rsidDel="00000000" w:rsidP="00000000" w:rsidRDefault="00000000" w:rsidRPr="00000000" w14:paraId="000000A5">
      <w:pPr>
        <w:pageBreakBefore w:val="0"/>
        <w:rPr/>
      </w:pPr>
      <w:r w:rsidDel="00000000" w:rsidR="00000000" w:rsidRPr="00000000">
        <w:rPr>
          <w:rtl w:val="0"/>
        </w:rPr>
        <w:t xml:space="preserve">GPS_HDOP</w:t>
      </w: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r93ip9jzcjq8" w:id="11"/>
      <w:bookmarkEnd w:id="11"/>
      <w:r w:rsidDel="00000000" w:rsidR="00000000" w:rsidRPr="00000000">
        <w:rPr>
          <w:rtl w:val="0"/>
        </w:rPr>
        <w:t xml:space="preserve">Data Validation Assertions</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List 20 or more data validation assertion statements here. These should be English language sentences similar to “The speed of a TriMet bus should not exceed 100 miles per hour” . You will only implement a subset of them, so feel free to write assertions that might be difficult to evaluate.  Create assertions for all of the fields, even those, like GPS_HDOP, that might not be used in your database schema. </w:t>
      </w:r>
    </w:p>
    <w:p w:rsidR="00000000" w:rsidDel="00000000" w:rsidP="00000000" w:rsidRDefault="00000000" w:rsidRPr="00000000" w14:paraId="000000A8">
      <w:pPr>
        <w:pStyle w:val="Heading2"/>
        <w:pageBreakBefore w:val="0"/>
        <w:rPr/>
      </w:pPr>
      <w:bookmarkStart w:colFirst="0" w:colLast="0" w:name="_k58n779it4ba" w:id="12"/>
      <w:bookmarkEnd w:id="12"/>
      <w:r w:rsidDel="00000000" w:rsidR="00000000" w:rsidRPr="00000000">
        <w:rPr>
          <w:rtl w:val="0"/>
        </w:rPr>
        <w:t xml:space="preserve">Data Transformations</w:t>
      </w:r>
    </w:p>
    <w:p w:rsidR="00000000" w:rsidDel="00000000" w:rsidP="00000000" w:rsidRDefault="00000000" w:rsidRPr="00000000" w14:paraId="000000A9">
      <w:pPr>
        <w:pageBreakBefore w:val="0"/>
        <w:rPr/>
      </w:pPr>
      <w:r w:rsidDel="00000000" w:rsidR="00000000" w:rsidRPr="00000000">
        <w:rPr>
          <w:rtl w:val="0"/>
        </w:rPr>
        <w:t xml:space="preserve">Describe any transformations that you implemented either to react to validation violations or to shape your data to fit the schema. For each, give a brief description of the transformation along with a reason for the transformation.</w:t>
      </w:r>
      <w:r w:rsidDel="00000000" w:rsidR="00000000" w:rsidRPr="00000000">
        <w:rPr>
          <w:rtl w:val="0"/>
        </w:rPr>
      </w:r>
    </w:p>
    <w:p w:rsidR="00000000" w:rsidDel="00000000" w:rsidP="00000000" w:rsidRDefault="00000000" w:rsidRPr="00000000" w14:paraId="000000AA">
      <w:pPr>
        <w:pStyle w:val="Heading2"/>
        <w:pageBreakBefore w:val="0"/>
        <w:rPr/>
      </w:pPr>
      <w:bookmarkStart w:colFirst="0" w:colLast="0" w:name="_iknpfw2dbinc" w:id="13"/>
      <w:bookmarkEnd w:id="13"/>
      <w:r w:rsidDel="00000000" w:rsidR="00000000" w:rsidRPr="00000000">
        <w:rPr>
          <w:rtl w:val="0"/>
        </w:rPr>
        <w:t xml:space="preserve">Example Queries</w:t>
      </w:r>
    </w:p>
    <w:p w:rsidR="00000000" w:rsidDel="00000000" w:rsidP="00000000" w:rsidRDefault="00000000" w:rsidRPr="00000000" w14:paraId="000000AB">
      <w:pPr>
        <w:pageBreakBefore w:val="0"/>
        <w:rPr/>
      </w:pPr>
      <w:r w:rsidDel="00000000" w:rsidR="00000000" w:rsidRPr="00000000">
        <w:rPr>
          <w:rtl w:val="0"/>
        </w:rPr>
        <w:t xml:space="preserve">Provide your responses to the questions listed in Section F above. For each question, provide the SQL you used to answer the questions along with the count of the number of rows returned (where applicable) and a listing of the first 5 rows returned (where applicable).</w:t>
      </w:r>
    </w:p>
    <w:p w:rsidR="00000000" w:rsidDel="00000000" w:rsidP="00000000" w:rsidRDefault="00000000" w:rsidRPr="00000000" w14:paraId="000000AC">
      <w:pPr>
        <w:pStyle w:val="Heading2"/>
        <w:pageBreakBefore w:val="0"/>
        <w:rPr/>
      </w:pPr>
      <w:bookmarkStart w:colFirst="0" w:colLast="0" w:name="_79gk9ul53bl9" w:id="14"/>
      <w:bookmarkEnd w:id="14"/>
      <w:r w:rsidDel="00000000" w:rsidR="00000000" w:rsidRPr="00000000">
        <w:rPr>
          <w:rtl w:val="0"/>
        </w:rPr>
        <w:t xml:space="preserve">Your Code</w:t>
      </w:r>
    </w:p>
    <w:p w:rsidR="00000000" w:rsidDel="00000000" w:rsidP="00000000" w:rsidRDefault="00000000" w:rsidRPr="00000000" w14:paraId="000000AD">
      <w:pPr>
        <w:pageBreakBefore w:val="0"/>
        <w:rPr/>
      </w:pPr>
      <w:r w:rsidDel="00000000" w:rsidR="00000000" w:rsidRPr="00000000">
        <w:rPr>
          <w:rtl w:val="0"/>
        </w:rPr>
        <w:t xml:space="preserve">Provide a reference to the repository where you store your python code. If you are keeping it private then share it with the Professor (</w:t>
      </w:r>
      <w:hyperlink r:id="rId13">
        <w:r w:rsidDel="00000000" w:rsidR="00000000" w:rsidRPr="00000000">
          <w:rPr>
            <w:color w:val="1155cc"/>
            <w:u w:val="single"/>
            <w:rtl w:val="0"/>
          </w:rPr>
          <w:t xml:space="preserve">rbi@pdx.edu</w:t>
        </w:r>
      </w:hyperlink>
      <w:r w:rsidDel="00000000" w:rsidR="00000000" w:rsidRPr="00000000">
        <w:rPr>
          <w:rtl w:val="0"/>
        </w:rPr>
        <w:t xml:space="preserve"> or </w:t>
      </w:r>
      <w:hyperlink r:id="rId14">
        <w:r w:rsidDel="00000000" w:rsidR="00000000" w:rsidRPr="00000000">
          <w:rPr>
            <w:color w:val="1155cc"/>
            <w:u w:val="single"/>
            <w:rtl w:val="0"/>
          </w:rPr>
          <w:t xml:space="preserve">mina8@pdx.edu</w:t>
        </w:r>
      </w:hyperlink>
      <w:r w:rsidDel="00000000" w:rsidR="00000000" w:rsidRPr="00000000">
        <w:rPr>
          <w:rtl w:val="0"/>
        </w:rPr>
        <w:t xml:space="preserve">) and TA (</w:t>
      </w:r>
      <w:hyperlink r:id="rId15">
        <w:r w:rsidDel="00000000" w:rsidR="00000000" w:rsidRPr="00000000">
          <w:rPr>
            <w:color w:val="1155cc"/>
            <w:u w:val="single"/>
            <w:rtl w:val="0"/>
          </w:rPr>
          <w:t xml:space="preserve">vysali@pdx.edu</w:t>
        </w:r>
      </w:hyperlink>
      <w:r w:rsidDel="00000000" w:rsidR="00000000" w:rsidRPr="00000000">
        <w:rPr>
          <w:rtl w:val="0"/>
        </w:rPr>
        <w:t xml:space="preserv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8i2P2X9Qhvc_I9bFmqRFLGZQW_dl5bMBcGmqdXAat8" TargetMode="External"/><Relationship Id="rId10" Type="http://schemas.openxmlformats.org/officeDocument/2006/relationships/image" Target="media/image1.png"/><Relationship Id="rId13" Type="http://schemas.openxmlformats.org/officeDocument/2006/relationships/hyperlink" Target="mailto:rbi@pdx.edu" TargetMode="External"/><Relationship Id="rId12" Type="http://schemas.openxmlformats.org/officeDocument/2006/relationships/hyperlink" Target="https://www.postgresqltutorial.com/postgresql-cheat-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tpXz5rjhm5hop40Wqh3uY-2tP47tvQc/view?usp=sharing" TargetMode="External"/><Relationship Id="rId15" Type="http://schemas.openxmlformats.org/officeDocument/2006/relationships/hyperlink" Target="mailto:vysali@pdx.edu" TargetMode="External"/><Relationship Id="rId14" Type="http://schemas.openxmlformats.org/officeDocument/2006/relationships/hyperlink" Target="mailto:mina8@pdx.edu"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XUZudI77WIVWQAP3-EQ62uk88jwYsTlB/view?usp=share_link" TargetMode="External"/><Relationship Id="rId7" Type="http://schemas.openxmlformats.org/officeDocument/2006/relationships/image" Target="media/image2.png"/><Relationship Id="rId8" Type="http://schemas.openxmlformats.org/officeDocument/2006/relationships/hyperlink" Target="https://drive.google.com/file/d/1Bfil0G-YyEIh8BRX-rtyepMKtrAhAR0w/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