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4173" w14:textId="2308FF37" w:rsidR="00F748BD" w:rsidRPr="00241C06" w:rsidRDefault="00F748BD" w:rsidP="00F748BD">
      <w:pPr>
        <w:rPr>
          <w:b/>
        </w:rPr>
      </w:pPr>
      <w:r>
        <w:rPr>
          <w:b/>
        </w:rPr>
        <w:t xml:space="preserve">Q. </w:t>
      </w:r>
      <w:r w:rsidRPr="00241C06">
        <w:rPr>
          <w:b/>
        </w:rPr>
        <w:t>Design of Spindle Speeds of Machine Tools:</w:t>
      </w:r>
    </w:p>
    <w:p w14:paraId="55B1E258" w14:textId="77777777" w:rsidR="00F748BD" w:rsidRDefault="00F748BD" w:rsidP="00F748BD">
      <w:pPr>
        <w:jc w:val="both"/>
      </w:pPr>
      <w:r>
        <w:t xml:space="preserve">The rotational speed, that is, revolution per minute, of spindles of machine tools such as drilling </w:t>
      </w:r>
      <w:proofErr w:type="gramStart"/>
      <w:r>
        <w:t>machines</w:t>
      </w:r>
      <w:proofErr w:type="gramEnd"/>
      <w:r>
        <w:t xml:space="preserve"> or a lathe is designed in geometric progression. Let us assume S1, is the minimum speed, S2 the maximum speed, and n is the number of speeds. The ratio of any two consecutive speeds is the constant geometric ratio R. </w:t>
      </w:r>
      <w:proofErr w:type="gramStart"/>
      <w:r>
        <w:t>Thus</w:t>
      </w:r>
      <w:proofErr w:type="gramEnd"/>
      <w:r>
        <w:t xml:space="preserve"> the n speeds may be written as</w:t>
      </w:r>
    </w:p>
    <w:p w14:paraId="244536B1" w14:textId="77777777" w:rsidR="00F748BD" w:rsidRDefault="00F748BD" w:rsidP="00F748BD">
      <w:pPr>
        <w:jc w:val="both"/>
      </w:pPr>
    </w:p>
    <w:p w14:paraId="0E4FED49" w14:textId="77777777" w:rsidR="00F748BD" w:rsidRPr="00B37024" w:rsidRDefault="00F748BD" w:rsidP="00F748BD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S1, S1*R, S1*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S1*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…, S1*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2B4EB9DA" w14:textId="77777777" w:rsidR="00F748BD" w:rsidRPr="00492084" w:rsidRDefault="00F748BD" w:rsidP="00F748BD">
      <w:pPr>
        <w:jc w:val="center"/>
        <w:rPr>
          <w:sz w:val="28"/>
          <w:szCs w:val="28"/>
        </w:rPr>
      </w:pPr>
    </w:p>
    <w:p w14:paraId="063C99BE" w14:textId="77777777" w:rsidR="00F748BD" w:rsidRDefault="00F748BD" w:rsidP="00F748BD">
      <w:r>
        <w:t xml:space="preserve">The highest speed  </w:t>
      </w:r>
      <m:oMath>
        <m:r>
          <w:rPr>
            <w:rFonts w:ascii="Cambria Math" w:hAnsi="Cambria Math"/>
            <w:sz w:val="28"/>
            <w:szCs w:val="28"/>
          </w:rPr>
          <m:t>S2=S1*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</m:oMath>
    </w:p>
    <w:p w14:paraId="5DE2D4AE" w14:textId="77777777" w:rsidR="00F748BD" w:rsidRDefault="00F748BD" w:rsidP="00F748BD">
      <w:r>
        <w:t xml:space="preserve"> Therefore,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</m:oMath>
    </w:p>
    <w:p w14:paraId="6205FC10" w14:textId="77777777" w:rsidR="00F748BD" w:rsidRDefault="00F748BD" w:rsidP="00F748BD">
      <w:r>
        <w:t xml:space="preserve"> From this, we can find the Ratio R as</w:t>
      </w:r>
    </w:p>
    <w:p w14:paraId="1AA3DE63" w14:textId="77777777" w:rsidR="00F748BD" w:rsidRDefault="00F748BD" w:rsidP="00F748BD">
      <w:pPr>
        <w:jc w:val="center"/>
      </w:pP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</m:den>
            </m:f>
          </m:sup>
        </m:sSup>
      </m:oMath>
    </w:p>
    <w:p w14:paraId="1B973703" w14:textId="77777777" w:rsidR="00F748BD" w:rsidRDefault="00F748BD" w:rsidP="00F748BD">
      <w:r>
        <w:t xml:space="preserve"> The individual speeds may be found </w:t>
      </w:r>
      <w:proofErr w:type="gramStart"/>
      <w:r>
        <w:t>as :</w:t>
      </w:r>
      <w:proofErr w:type="gramEnd"/>
    </w:p>
    <w:p w14:paraId="132626AA" w14:textId="77777777" w:rsidR="00F748BD" w:rsidRPr="00B37024" w:rsidRDefault="00F748BD" w:rsidP="00F748BD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S1, S1*R, S1*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S1*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…, S1*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39A6008E" w14:textId="77777777" w:rsidR="00F748BD" w:rsidRDefault="00F748BD" w:rsidP="00F748BD"/>
    <w:p w14:paraId="3070154A" w14:textId="77777777" w:rsidR="00F748BD" w:rsidRDefault="00F748BD" w:rsidP="00F748BD">
      <w:pPr>
        <w:jc w:val="both"/>
      </w:pPr>
      <w:r>
        <w:t xml:space="preserve">In program, the user </w:t>
      </w:r>
      <w:proofErr w:type="gramStart"/>
      <w:r>
        <w:t>has to</w:t>
      </w:r>
      <w:proofErr w:type="gramEnd"/>
      <w:r>
        <w:t xml:space="preserve"> enter the values of s1=</w:t>
      </w:r>
      <w:proofErr w:type="spellStart"/>
      <w:r>
        <w:t>minspeed</w:t>
      </w:r>
      <w:proofErr w:type="spellEnd"/>
      <w:r>
        <w:t>, s2=</w:t>
      </w:r>
      <w:proofErr w:type="spellStart"/>
      <w:r>
        <w:t>maxspeed</w:t>
      </w:r>
      <w:proofErr w:type="spellEnd"/>
      <w:r>
        <w:t xml:space="preserve">, and n. The user may make a mistake while entering the values; for example, user may enter zero or less than zero for s1 or s2 or may enter n=1 or less than one. The program takes care of these by throwing appropriate exception. Since the exception are the programmer’s exception, we define the class </w:t>
      </w:r>
      <w:proofErr w:type="spellStart"/>
      <w:r>
        <w:t>MyException</w:t>
      </w:r>
      <w:proofErr w:type="spellEnd"/>
      <w:r>
        <w:t xml:space="preserve"> that extends the standard exception class and defines the exception.</w:t>
      </w:r>
    </w:p>
    <w:sectPr w:rsidR="00F7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BD"/>
    <w:rsid w:val="001033DD"/>
    <w:rsid w:val="003D5F49"/>
    <w:rsid w:val="00F7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C61"/>
  <w15:chartTrackingRefBased/>
  <w15:docId w15:val="{49563E2E-BCF5-4CCC-9742-10EEE841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3D9E009AD794E92E1D3594158968A" ma:contentTypeVersion="3" ma:contentTypeDescription="Create a new document." ma:contentTypeScope="" ma:versionID="5b1bf2aa7b6121f8a741bb83ce16a53b">
  <xsd:schema xmlns:xsd="http://www.w3.org/2001/XMLSchema" xmlns:xs="http://www.w3.org/2001/XMLSchema" xmlns:p="http://schemas.microsoft.com/office/2006/metadata/properties" xmlns:ns2="941b3707-36d6-43dc-82bb-4e60179bec09" targetNamespace="http://schemas.microsoft.com/office/2006/metadata/properties" ma:root="true" ma:fieldsID="ea8f31df1c2e2e612cdfaf318150a78f" ns2:_="">
    <xsd:import namespace="941b3707-36d6-43dc-82bb-4e60179bec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b3707-36d6-43dc-82bb-4e60179bec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1b3707-36d6-43dc-82bb-4e60179bec09" xsi:nil="true"/>
  </documentManagement>
</p:properties>
</file>

<file path=customXml/itemProps1.xml><?xml version="1.0" encoding="utf-8"?>
<ds:datastoreItem xmlns:ds="http://schemas.openxmlformats.org/officeDocument/2006/customXml" ds:itemID="{82268234-EEE4-4313-87B3-D7F95B0F39C2}"/>
</file>

<file path=customXml/itemProps2.xml><?xml version="1.0" encoding="utf-8"?>
<ds:datastoreItem xmlns:ds="http://schemas.openxmlformats.org/officeDocument/2006/customXml" ds:itemID="{EB94D6EB-B717-49D3-B2F8-E3DCA2A38B6C}"/>
</file>

<file path=customXml/itemProps3.xml><?xml version="1.0" encoding="utf-8"?>
<ds:datastoreItem xmlns:ds="http://schemas.openxmlformats.org/officeDocument/2006/customXml" ds:itemID="{CE67C822-1DFD-4E7C-A8EC-38D7CEBE1E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Rishi Gupta [MU - Jaipur]</dc:creator>
  <cp:keywords/>
  <dc:description/>
  <cp:lastModifiedBy>Dr. Rishi Gupta [MU - Jaipur]</cp:lastModifiedBy>
  <cp:revision>2</cp:revision>
  <dcterms:created xsi:type="dcterms:W3CDTF">2021-01-03T15:04:00Z</dcterms:created>
  <dcterms:modified xsi:type="dcterms:W3CDTF">2021-01-25T04:16:00Z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0x010100B143D9E009AD794E92E1D3594158968A</vt:lpwstr>
  </property>
</Properties>
</file>