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/>
          <w:b/>
          <w:i w:val="0"/>
          <w:sz w:val="24"/>
        </w:rPr>
        <w:t>EX. NO: 1a</w:t>
      </w:r>
    </w:p>
    <w:p>
      <w:pPr>
        <w:spacing w:after="200"/>
        <w:jc w:val="center"/>
      </w:pPr>
      <w:r>
        <w:rPr>
          <w:rFonts w:ascii="Times New Roman" w:hAnsi="Times New Roman"/>
          <w:b/>
          <w:i w:val="0"/>
          <w:sz w:val="24"/>
        </w:rPr>
        <w:t>SETTING UP PYTHON ENVIRONMENT AND LIBRARIES – JUPYTER NOTEBOOK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AIM: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To install Python, configure Jupyter Notebook, understand the notebook environment, execute Python programs, create Markdown cells, install and verify the core data-analytics libraries (NumPy, Pandas, Matplotlib, Seaborn), and load the sales dataset into the notebook environment for Data Analytics applications.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ALGORITHM: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Download Python from the official Python website (www.python.org).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Run the Python installer, select "Add Python to PATH", and complete the installation.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Verify that Python is installed successfully using the version command.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Open Command Prompt and install Jupyter Notebook using pip.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Install the data-analytics libraries NumPy, Pandas, Matplotlib and Seaborn using pip.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Launch Jupyter Notebook to open the Notebook Dashboard.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Create a new Python 3 notebook from the dashboard and rename it.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Create Code cells and Markdown cells in the notebook.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Execute the cells using Shift + Enter and observe the output.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Import the installed libraries and verify their versions.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Load the sales dataset into a Pandas DataFrame and display it.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Plot a simple graph to confirm that the visualisation library is working.</w:t>
      </w:r>
    </w:p>
    <w:p>
      <w:pPr>
        <w:pStyle w:val="ListNumber"/>
        <w:spacing w:after="40"/>
      </w:pPr>
      <w:r>
        <w:rPr>
          <w:rFonts w:ascii="Times New Roman" w:hAnsi="Times New Roman"/>
          <w:sz w:val="24"/>
        </w:rPr>
        <w:t>Save the notebook and observe the output.</w:t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PROGRAM: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1: Verifying the Python installation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5273040" cy="1379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79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2: Installing the required libraries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4953000" cy="2301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0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3: Importing the libraries and verifying their versions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3093720" cy="246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4: Executing a basic Python program in a Code cell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3543300" cy="3390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39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5: Creating a Markdown cell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4762500" cy="2613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13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6: Loading the sales dataset into the notebook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3436620" cy="259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Step 7: Verifying Matplotlib with a simple plot</w:t>
      </w:r>
    </w:p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4526280" cy="47472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4747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Times New Roman" w:hAnsi="Times New Roman"/>
          <w:b/>
          <w:sz w:val="24"/>
          <w:u w:val="single"/>
        </w:rPr>
        <w:t>RESULT: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Thus the Python environment was set up successfully, Jupyter Notebook was configured, the required data-analytics libraries were installed and verified, Code and Markdown cells were created and executed, and the sales dataset was loaded and plotted successfully.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