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24"/>
          <w:u w:val="none"/>
        </w:rPr>
        <w:t>EX. NO: 7b</w:t>
      </w:r>
    </w:p>
    <w:p>
      <w:pPr>
        <w:spacing w:after="200"/>
        <w:jc w:val="center"/>
      </w:pPr>
      <w:r>
        <w:rPr>
          <w:rFonts w:ascii="Times New Roman" w:hAnsi="Times New Roman"/>
          <w:b/>
          <w:i w:val="0"/>
          <w:sz w:val="24"/>
          <w:u w:val="none"/>
        </w:rPr>
        <w:t>EXPLORATORY DATA ANALYSIS AND EXECUTIVE DASHBOARDING IN TABLEAU</w:t>
      </w:r>
    </w:p>
    <w:p>
      <w:pPr>
        <w:spacing w:before="200"/>
      </w:pPr>
      <w:r>
        <w:rPr>
          <w:rFonts w:ascii="Times New Roman" w:hAnsi="Times New Roman"/>
          <w:b/>
          <w:i w:val="0"/>
          <w:sz w:val="24"/>
          <w:u w:val="single"/>
        </w:rPr>
        <w:t>AIM:</w:t>
      </w:r>
    </w:p>
    <w:p>
      <w:pPr>
        <w:jc w:val="both"/>
      </w:pPr>
      <w:r>
        <w:rPr>
          <w:rFonts w:ascii="Times New Roman" w:hAnsi="Times New Roman"/>
          <w:b w:val="0"/>
          <w:i w:val="0"/>
          <w:sz w:val="24"/>
          <w:u w:val="none"/>
        </w:rPr>
        <w:t>To perform data preparation and visual exploration on the DriveNow car rental booking dataset in Tableau Desktop, analysing booking dynamics, cancellation behaviour, customer segmentation and seasonality, and to assemble the findings into an interactive executive dashboard and a story.</w:t>
      </w:r>
    </w:p>
    <w:p>
      <w:pPr>
        <w:spacing w:before="200"/>
      </w:pPr>
      <w:r>
        <w:rPr>
          <w:rFonts w:ascii="Times New Roman" w:hAnsi="Times New Roman"/>
          <w:b/>
          <w:i w:val="0"/>
          <w:sz w:val="24"/>
          <w:u w:val="single"/>
        </w:rPr>
        <w:t>ALGORITHM:</w:t>
      </w:r>
    </w:p>
    <w:p>
      <w:pPr>
        <w:spacing w:after="60"/>
        <w:ind w:left="432"/>
      </w:pPr>
      <w:r>
        <w:rPr>
          <w:rFonts w:ascii="Times New Roman" w:hAnsi="Times New Roman"/>
          <w:b/>
          <w:i w:val="0"/>
          <w:sz w:val="24"/>
          <w:u w:val="none"/>
        </w:rPr>
        <w:t xml:space="preserve">1. </w:t>
      </w:r>
      <w:r>
        <w:rPr>
          <w:rFonts w:ascii="Times New Roman" w:hAnsi="Times New Roman"/>
          <w:b w:val="0"/>
          <w:i w:val="0"/>
          <w:sz w:val="24"/>
          <w:u w:val="none"/>
        </w:rPr>
        <w:t>Connect Tableau Desktop to drivenow_rentals.csv as a text file source; the dataset holds 13,000 bookings described by 19 fields.</w:t>
      </w:r>
    </w:p>
    <w:p>
      <w:pPr>
        <w:spacing w:after="60"/>
        <w:ind w:left="432"/>
      </w:pPr>
      <w:r>
        <w:rPr>
          <w:rFonts w:ascii="Times New Roman" w:hAnsi="Times New Roman"/>
          <w:b/>
          <w:i w:val="0"/>
          <w:sz w:val="24"/>
          <w:u w:val="none"/>
        </w:rPr>
        <w:t xml:space="preserve">2. </w:t>
      </w:r>
      <w:r>
        <w:rPr>
          <w:rFonts w:ascii="Times New Roman" w:hAnsi="Times New Roman"/>
          <w:b w:val="0"/>
          <w:i w:val="0"/>
          <w:sz w:val="24"/>
          <w:u w:val="none"/>
        </w:rPr>
        <w:t>Verify the field data types: booking_date as date, lead_time, rental_days, adults, children and is_cancelled as integers, daily_rate and total_revenue as decimals, and the remaining fields as strings.</w:t>
      </w:r>
    </w:p>
    <w:p>
      <w:pPr>
        <w:spacing w:after="60"/>
        <w:ind w:left="432"/>
      </w:pPr>
      <w:r>
        <w:rPr>
          <w:rFonts w:ascii="Times New Roman" w:hAnsi="Times New Roman"/>
          <w:b/>
          <w:i w:val="0"/>
          <w:sz w:val="24"/>
          <w:u w:val="none"/>
        </w:rPr>
        <w:t xml:space="preserve">3. </w:t>
      </w:r>
      <w:r>
        <w:rPr>
          <w:rFonts w:ascii="Times New Roman" w:hAnsi="Times New Roman"/>
          <w:b w:val="0"/>
          <w:i w:val="0"/>
          <w:sz w:val="24"/>
          <w:u w:val="none"/>
        </w:rPr>
        <w:t>Create the aggregate calculated fields Total Bookings, Cancelled Bookings and Cancellation Rate.</w:t>
      </w:r>
    </w:p>
    <w:p>
      <w:pPr>
        <w:spacing w:after="60"/>
        <w:ind w:left="432"/>
      </w:pPr>
      <w:r>
        <w:rPr>
          <w:rFonts w:ascii="Times New Roman" w:hAnsi="Times New Roman"/>
          <w:b/>
          <w:i w:val="0"/>
          <w:sz w:val="24"/>
          <w:u w:val="none"/>
        </w:rPr>
        <w:t xml:space="preserve">4. </w:t>
      </w:r>
      <w:r>
        <w:rPr>
          <w:rFonts w:ascii="Times New Roman" w:hAnsi="Times New Roman"/>
          <w:b w:val="0"/>
          <w:i w:val="0"/>
          <w:sz w:val="24"/>
          <w:u w:val="none"/>
        </w:rPr>
        <w:t>Create Realised Revenue as the revenue of bookings that were not cancelled.</w:t>
      </w:r>
    </w:p>
    <w:p>
      <w:pPr>
        <w:spacing w:after="60"/>
        <w:ind w:left="432"/>
      </w:pPr>
      <w:r>
        <w:rPr>
          <w:rFonts w:ascii="Times New Roman" w:hAnsi="Times New Roman"/>
          <w:b/>
          <w:i w:val="0"/>
          <w:sz w:val="24"/>
          <w:u w:val="none"/>
        </w:rPr>
        <w:t xml:space="preserve">5. </w:t>
      </w:r>
      <w:r>
        <w:rPr>
          <w:rFonts w:ascii="Times New Roman" w:hAnsi="Times New Roman"/>
          <w:b w:val="0"/>
          <w:i w:val="0"/>
          <w:sz w:val="24"/>
          <w:u w:val="none"/>
        </w:rPr>
        <w:t>Create the dimension Lead Time Band by bucketing lead_time into 0-7, 8-30, 31-90, 91-180 and 180+ days.</w:t>
      </w:r>
    </w:p>
    <w:p>
      <w:pPr>
        <w:spacing w:after="60"/>
        <w:ind w:left="432"/>
      </w:pPr>
      <w:r>
        <w:rPr>
          <w:rFonts w:ascii="Times New Roman" w:hAnsi="Times New Roman"/>
          <w:b/>
          <w:i w:val="0"/>
          <w:sz w:val="24"/>
          <w:u w:val="none"/>
        </w:rPr>
        <w:t xml:space="preserve">6. </w:t>
      </w:r>
      <w:r>
        <w:rPr>
          <w:rFonts w:ascii="Times New Roman" w:hAnsi="Times New Roman"/>
          <w:b w:val="0"/>
          <w:i w:val="0"/>
          <w:sz w:val="24"/>
          <w:u w:val="none"/>
        </w:rPr>
        <w:t>Create the parameter Minimum Daily Rate and the field Rate Filter = [daily_rate] &gt;= [Minimum Daily Rate] to drive a premium-segment worksheet.</w:t>
      </w:r>
    </w:p>
    <w:p>
      <w:pPr>
        <w:spacing w:after="60"/>
        <w:ind w:left="432"/>
      </w:pPr>
      <w:r>
        <w:rPr>
          <w:rFonts w:ascii="Times New Roman" w:hAnsi="Times New Roman"/>
          <w:b/>
          <w:i w:val="0"/>
          <w:sz w:val="24"/>
          <w:u w:val="none"/>
        </w:rPr>
        <w:t xml:space="preserve">7. </w:t>
      </w:r>
      <w:r>
        <w:rPr>
          <w:rFonts w:ascii="Times New Roman" w:hAnsi="Times New Roman"/>
          <w:b w:val="0"/>
          <w:i w:val="0"/>
          <w:sz w:val="24"/>
          <w:u w:val="none"/>
        </w:rPr>
        <w:t>Booking dynamics: plot Total Bookings by customer segment as a bar chart.</w:t>
      </w:r>
    </w:p>
    <w:p>
      <w:pPr>
        <w:spacing w:after="60"/>
        <w:ind w:left="432"/>
      </w:pPr>
      <w:r>
        <w:rPr>
          <w:rFonts w:ascii="Times New Roman" w:hAnsi="Times New Roman"/>
          <w:b/>
          <w:i w:val="0"/>
          <w:sz w:val="24"/>
          <w:u w:val="none"/>
        </w:rPr>
        <w:t xml:space="preserve">8. </w:t>
      </w:r>
      <w:r>
        <w:rPr>
          <w:rFonts w:ascii="Times New Roman" w:hAnsi="Times New Roman"/>
          <w:b w:val="0"/>
          <w:i w:val="0"/>
          <w:sz w:val="24"/>
          <w:u w:val="none"/>
        </w:rPr>
        <w:t>Lead time against cancellation: plot Cancellation Rate by Lead Time Band to test whether bookings made further ahead are cancelled more often.</w:t>
      </w:r>
    </w:p>
    <w:p>
      <w:pPr>
        <w:spacing w:after="60"/>
        <w:ind w:left="432"/>
      </w:pPr>
      <w:r>
        <w:rPr>
          <w:rFonts w:ascii="Times New Roman" w:hAnsi="Times New Roman"/>
          <w:b/>
          <w:i w:val="0"/>
          <w:sz w:val="24"/>
          <w:u w:val="none"/>
        </w:rPr>
        <w:t xml:space="preserve">9. </w:t>
      </w:r>
      <w:r>
        <w:rPr>
          <w:rFonts w:ascii="Times New Roman" w:hAnsi="Times New Roman"/>
          <w:b w:val="0"/>
          <w:i w:val="0"/>
          <w:sz w:val="24"/>
          <w:u w:val="none"/>
        </w:rPr>
        <w:t>Seasonality: truncate booking_date to month and plot Total Bookings over time, coloured by pickup year.</w:t>
      </w:r>
    </w:p>
    <w:p>
      <w:pPr>
        <w:spacing w:after="60"/>
        <w:ind w:left="432"/>
      </w:pPr>
      <w:r>
        <w:rPr>
          <w:rFonts w:ascii="Times New Roman" w:hAnsi="Times New Roman"/>
          <w:b/>
          <w:i w:val="0"/>
          <w:sz w:val="24"/>
          <w:u w:val="none"/>
        </w:rPr>
        <w:t xml:space="preserve">10. </w:t>
      </w:r>
      <w:r>
        <w:rPr>
          <w:rFonts w:ascii="Times New Roman" w:hAnsi="Times New Roman"/>
          <w:b w:val="0"/>
          <w:i w:val="0"/>
          <w:sz w:val="24"/>
          <w:u w:val="none"/>
        </w:rPr>
        <w:t>Geography: plot Total Bookings by pickup country as a horizontal bar chart.</w:t>
      </w:r>
    </w:p>
    <w:p>
      <w:pPr>
        <w:spacing w:after="60"/>
        <w:ind w:left="432"/>
      </w:pPr>
      <w:r>
        <w:rPr>
          <w:rFonts w:ascii="Times New Roman" w:hAnsi="Times New Roman"/>
          <w:b/>
          <w:i w:val="0"/>
          <w:sz w:val="24"/>
          <w:u w:val="none"/>
        </w:rPr>
        <w:t xml:space="preserve">11. </w:t>
      </w:r>
      <w:r>
        <w:rPr>
          <w:rFonts w:ascii="Times New Roman" w:hAnsi="Times New Roman"/>
          <w:b w:val="0"/>
          <w:i w:val="0"/>
          <w:sz w:val="24"/>
          <w:u w:val="none"/>
        </w:rPr>
        <w:t>Revenue concentration: plot Realised Revenue by vehicle class.</w:t>
      </w:r>
    </w:p>
    <w:p>
      <w:pPr>
        <w:spacing w:after="60"/>
        <w:ind w:left="432"/>
      </w:pPr>
      <w:r>
        <w:rPr>
          <w:rFonts w:ascii="Times New Roman" w:hAnsi="Times New Roman"/>
          <w:b/>
          <w:i w:val="0"/>
          <w:sz w:val="24"/>
          <w:u w:val="none"/>
        </w:rPr>
        <w:t xml:space="preserve">12. </w:t>
      </w:r>
      <w:r>
        <w:rPr>
          <w:rFonts w:ascii="Times New Roman" w:hAnsi="Times New Roman"/>
          <w:b w:val="0"/>
          <w:i w:val="0"/>
          <w:sz w:val="24"/>
          <w:u w:val="none"/>
        </w:rPr>
        <w:t>Segmentation: build a heatmap of Cancellation Rate over customer segment against vehicle class using a square mark.</w:t>
      </w:r>
    </w:p>
    <w:p>
      <w:pPr>
        <w:spacing w:after="60"/>
        <w:ind w:left="432"/>
      </w:pPr>
      <w:r>
        <w:rPr>
          <w:rFonts w:ascii="Times New Roman" w:hAnsi="Times New Roman"/>
          <w:b/>
          <w:i w:val="0"/>
          <w:sz w:val="24"/>
          <w:u w:val="none"/>
        </w:rPr>
        <w:t xml:space="preserve">13. </w:t>
      </w:r>
      <w:r>
        <w:rPr>
          <w:rFonts w:ascii="Times New Roman" w:hAnsi="Times New Roman"/>
          <w:b w:val="0"/>
          <w:i w:val="0"/>
          <w:sz w:val="24"/>
          <w:u w:val="none"/>
        </w:rPr>
        <w:t>Build a pie chart of the loyalty tier mix and a scatter plot of average lead time against average rental duration.</w:t>
      </w:r>
    </w:p>
    <w:p>
      <w:pPr>
        <w:spacing w:after="60"/>
        <w:ind w:left="432"/>
      </w:pPr>
      <w:r>
        <w:rPr>
          <w:rFonts w:ascii="Times New Roman" w:hAnsi="Times New Roman"/>
          <w:b/>
          <w:i w:val="0"/>
          <w:sz w:val="24"/>
          <w:u w:val="none"/>
        </w:rPr>
        <w:t xml:space="preserve">14. </w:t>
      </w:r>
      <w:r>
        <w:rPr>
          <w:rFonts w:ascii="Times New Roman" w:hAnsi="Times New Roman"/>
          <w:b w:val="0"/>
          <w:i w:val="0"/>
          <w:sz w:val="24"/>
          <w:u w:val="none"/>
        </w:rPr>
        <w:t>Combine the worksheets into an executive dashboard and expose the Minimum Daily Rate parameter on it.</w:t>
      </w:r>
    </w:p>
    <w:p>
      <w:pPr>
        <w:spacing w:after="60"/>
        <w:ind w:left="432"/>
      </w:pPr>
      <w:r>
        <w:rPr>
          <w:rFonts w:ascii="Times New Roman" w:hAnsi="Times New Roman"/>
          <w:b/>
          <w:i w:val="0"/>
          <w:sz w:val="24"/>
          <w:u w:val="none"/>
        </w:rPr>
        <w:t xml:space="preserve">15. </w:t>
      </w:r>
      <w:r>
        <w:rPr>
          <w:rFonts w:ascii="Times New Roman" w:hAnsi="Times New Roman"/>
          <w:b w:val="0"/>
          <w:i w:val="0"/>
          <w:sz w:val="24"/>
          <w:u w:val="none"/>
        </w:rPr>
        <w:t>Create a story that walks through booking dynamics, seasonality, cancellation drivers, segmentation, geography and revenue.</w:t>
      </w:r>
    </w:p>
    <w:p>
      <w:pPr>
        <w:spacing w:before="200"/>
      </w:pPr>
      <w:r>
        <w:rPr>
          <w:rFonts w:ascii="Times New Roman" w:hAnsi="Times New Roman"/>
          <w:b/>
          <w:i w:val="0"/>
          <w:sz w:val="24"/>
          <w:u w:val="single"/>
        </w:rPr>
        <w:t>PROGRAM:</w:t>
      </w:r>
    </w:p>
    <w:p>
      <w:pPr>
        <w:spacing w:before="160" w:after="60"/>
      </w:pPr>
      <w:r>
        <w:rPr>
          <w:rFonts w:ascii="Times New Roman" w:hAnsi="Times New Roman"/>
          <w:b/>
          <w:i w:val="0"/>
          <w:sz w:val="24"/>
          <w:u w:val="none"/>
        </w:rPr>
        <w:t xml:space="preserve">Step 1: </w:t>
      </w:r>
      <w:r>
        <w:rPr>
          <w:rFonts w:ascii="Times New Roman" w:hAnsi="Times New Roman"/>
          <w:b/>
          <w:i w:val="0"/>
          <w:sz w:val="24"/>
          <w:u w:val="none"/>
        </w:rPr>
        <w:t>Connect Tableau to the dataset</w:t>
      </w:r>
    </w:p>
    <w:p>
      <w:pPr>
        <w:spacing w:after="40"/>
        <w:ind w:left="792"/>
      </w:pPr>
      <w:r>
        <w:rPr>
          <w:rFonts w:ascii="Times New Roman" w:hAnsi="Times New Roman"/>
          <w:b w:val="0"/>
          <w:i w:val="0"/>
          <w:sz w:val="24"/>
          <w:u w:val="none"/>
        </w:rPr>
        <w:t>•  Open Tableau and choose Connect → To a File → Text file.</w:t>
      </w:r>
    </w:p>
    <w:p>
      <w:pPr>
        <w:spacing w:after="40"/>
        <w:ind w:left="792"/>
      </w:pPr>
      <w:r>
        <w:rPr>
          <w:rFonts w:ascii="Times New Roman" w:hAnsi="Times New Roman"/>
          <w:b w:val="0"/>
          <w:i w:val="0"/>
          <w:sz w:val="24"/>
          <w:u w:val="none"/>
        </w:rPr>
        <w:t>•  Select drivenow_rentals.csv from the exp7b folder.</w:t>
      </w:r>
    </w:p>
    <w:p>
      <w:pPr>
        <w:spacing w:after="40"/>
        <w:ind w:left="792"/>
      </w:pPr>
      <w:r>
        <w:rPr>
          <w:rFonts w:ascii="Times New Roman" w:hAnsi="Times New Roman"/>
          <w:b w:val="0"/>
          <w:i w:val="0"/>
          <w:sz w:val="24"/>
          <w:u w:val="none"/>
        </w:rPr>
        <w:t>•  On the Data Source tab confirm that 13,000 rows are loaded and that booking_date is typed as a date rather than a string.</w:t>
      </w:r>
    </w:p>
    <w:p>
      <w:pPr>
        <w:spacing w:after="40"/>
        <w:ind w:left="792"/>
      </w:pPr>
      <w:r>
        <w:rPr>
          <w:rFonts w:ascii="Times New Roman" w:hAnsi="Times New Roman"/>
          <w:b w:val="0"/>
          <w:i w:val="0"/>
          <w:sz w:val="24"/>
          <w:u w:val="none"/>
        </w:rPr>
        <w:t>•  Set pickup_year to Dimension so that it can be used as a discrete colour.</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Tableau Data Source tab with the field types</w:t>
            </w:r>
          </w:p>
        </w:tc>
      </w:tr>
    </w:tbl>
    <w:p>
      <w:pPr>
        <w:spacing w:after="0"/>
      </w:pPr>
    </w:p>
    <w:p>
      <w:pPr>
        <w:spacing w:before="160" w:after="60"/>
      </w:pPr>
      <w:r>
        <w:rPr>
          <w:rFonts w:ascii="Times New Roman" w:hAnsi="Times New Roman"/>
          <w:b/>
          <w:i w:val="0"/>
          <w:sz w:val="24"/>
          <w:u w:val="none"/>
        </w:rPr>
        <w:t xml:space="preserve">Step 2: </w:t>
      </w:r>
      <w:r>
        <w:rPr>
          <w:rFonts w:ascii="Times New Roman" w:hAnsi="Times New Roman"/>
          <w:b/>
          <w:i w:val="0"/>
          <w:sz w:val="24"/>
          <w:u w:val="none"/>
        </w:rPr>
        <w:t>Create the calculated fields</w:t>
      </w:r>
    </w:p>
    <w:p>
      <w:pPr>
        <w:spacing w:after="40"/>
        <w:ind w:left="432"/>
      </w:pPr>
      <w:r>
        <w:rPr>
          <w:rFonts w:ascii="Times New Roman" w:hAnsi="Times New Roman"/>
          <w:b w:val="0"/>
          <w:i/>
          <w:sz w:val="21"/>
          <w:u w:val="none"/>
        </w:rPr>
        <w:t>Tableau calculated fields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Total Bookings</w:t>
            </w:r>
          </w:p>
          <w:p>
            <w:pPr>
              <w:spacing w:after="0" w:line="240" w:lineRule="auto"/>
            </w:pPr>
            <w:r>
              <w:rPr>
                <w:rFonts w:ascii="Consolas" w:hAnsi="Consolas"/>
                <w:b w:val="0"/>
                <w:i w:val="0"/>
                <w:sz w:val="19"/>
                <w:u w:val="none"/>
              </w:rPr>
              <w:t xml:space="preserve">    COUNT([booking_id])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Cancelled Bookings</w:t>
            </w:r>
          </w:p>
          <w:p>
            <w:pPr>
              <w:spacing w:after="0" w:line="240" w:lineRule="auto"/>
            </w:pPr>
            <w:r>
              <w:rPr>
                <w:rFonts w:ascii="Consolas" w:hAnsi="Consolas"/>
                <w:b w:val="0"/>
                <w:i w:val="0"/>
                <w:sz w:val="19"/>
                <w:u w:val="none"/>
              </w:rPr>
              <w:t xml:space="preserve">    SUM([is_cancelled])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Cancellation Rate</w:t>
            </w:r>
          </w:p>
          <w:p>
            <w:pPr>
              <w:spacing w:after="0" w:line="240" w:lineRule="auto"/>
            </w:pPr>
            <w:r>
              <w:rPr>
                <w:rFonts w:ascii="Consolas" w:hAnsi="Consolas"/>
                <w:b w:val="0"/>
                <w:i w:val="0"/>
                <w:sz w:val="19"/>
                <w:u w:val="none"/>
              </w:rPr>
              <w:t xml:space="preserve">    SUM([is_cancelled]) / COUNT([booking_id])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Realised Revenue</w:t>
            </w:r>
          </w:p>
          <w:p>
            <w:pPr>
              <w:spacing w:after="0" w:line="240" w:lineRule="auto"/>
            </w:pPr>
            <w:r>
              <w:rPr>
                <w:rFonts w:ascii="Consolas" w:hAnsi="Consolas"/>
                <w:b w:val="0"/>
                <w:i w:val="0"/>
                <w:sz w:val="19"/>
                <w:u w:val="none"/>
              </w:rPr>
              <w:t xml:space="preserve">    SUM(IF [is_cancelled] = 0 THEN [total_revenue] END)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Lead Time Band</w:t>
            </w:r>
          </w:p>
          <w:p>
            <w:pPr>
              <w:spacing w:after="0" w:line="240" w:lineRule="auto"/>
            </w:pPr>
            <w:r>
              <w:rPr>
                <w:rFonts w:ascii="Consolas" w:hAnsi="Consolas"/>
                <w:b w:val="0"/>
                <w:i w:val="0"/>
                <w:sz w:val="19"/>
                <w:u w:val="none"/>
              </w:rPr>
              <w:t xml:space="preserve">    IF [lead_time] &lt;= 7 THEN "0-7 days"</w:t>
            </w:r>
          </w:p>
          <w:p>
            <w:pPr>
              <w:spacing w:after="0" w:line="240" w:lineRule="auto"/>
            </w:pPr>
            <w:r>
              <w:rPr>
                <w:rFonts w:ascii="Consolas" w:hAnsi="Consolas"/>
                <w:b w:val="0"/>
                <w:i w:val="0"/>
                <w:sz w:val="19"/>
                <w:u w:val="none"/>
              </w:rPr>
              <w:t xml:space="preserve">    ELSEIF [lead_time] &lt;= 30 THEN "8-30 days"</w:t>
            </w:r>
          </w:p>
          <w:p>
            <w:pPr>
              <w:spacing w:after="0" w:line="240" w:lineRule="auto"/>
            </w:pPr>
            <w:r>
              <w:rPr>
                <w:rFonts w:ascii="Consolas" w:hAnsi="Consolas"/>
                <w:b w:val="0"/>
                <w:i w:val="0"/>
                <w:sz w:val="19"/>
                <w:u w:val="none"/>
              </w:rPr>
              <w:t xml:space="preserve">    ELSEIF [lead_time] &lt;= 90 THEN "31-90 days"</w:t>
            </w:r>
          </w:p>
          <w:p>
            <w:pPr>
              <w:spacing w:after="0" w:line="240" w:lineRule="auto"/>
            </w:pPr>
            <w:r>
              <w:rPr>
                <w:rFonts w:ascii="Consolas" w:hAnsi="Consolas"/>
                <w:b w:val="0"/>
                <w:i w:val="0"/>
                <w:sz w:val="19"/>
                <w:u w:val="none"/>
              </w:rPr>
              <w:t xml:space="preserve">    ELSEIF [lead_time] &lt;= 180 THEN "91-180 days"</w:t>
            </w:r>
          </w:p>
          <w:p>
            <w:pPr>
              <w:spacing w:after="0" w:line="240" w:lineRule="auto"/>
            </w:pPr>
            <w:r>
              <w:rPr>
                <w:rFonts w:ascii="Consolas" w:hAnsi="Consolas"/>
                <w:b w:val="0"/>
                <w:i w:val="0"/>
                <w:sz w:val="19"/>
                <w:u w:val="none"/>
              </w:rPr>
              <w:t xml:space="preserve">    ELSE "180+ days" END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Rate Filter</w:t>
            </w:r>
          </w:p>
          <w:p>
            <w:pPr>
              <w:spacing w:after="0" w:line="240" w:lineRule="auto"/>
            </w:pPr>
            <w:r>
              <w:rPr>
                <w:rFonts w:ascii="Consolas" w:hAnsi="Consolas"/>
                <w:b w:val="0"/>
                <w:i w:val="0"/>
                <w:sz w:val="19"/>
                <w:u w:val="none"/>
              </w:rPr>
              <w:t xml:space="preserve">    [daily_rate] &gt;= [Minimum Daily Rate]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Calculated field editor showing the Lead Time Band formula</w:t>
            </w:r>
          </w:p>
        </w:tc>
      </w:tr>
    </w:tbl>
    <w:p>
      <w:pPr>
        <w:spacing w:after="0"/>
      </w:pPr>
    </w:p>
    <w:p>
      <w:pPr>
        <w:spacing w:before="160" w:after="60"/>
      </w:pPr>
      <w:r>
        <w:rPr>
          <w:rFonts w:ascii="Times New Roman" w:hAnsi="Times New Roman"/>
          <w:b/>
          <w:i w:val="0"/>
          <w:sz w:val="24"/>
          <w:u w:val="none"/>
        </w:rPr>
        <w:t xml:space="preserve">Step 3: </w:t>
      </w:r>
      <w:r>
        <w:rPr>
          <w:rFonts w:ascii="Times New Roman" w:hAnsi="Times New Roman"/>
          <w:b/>
          <w:i w:val="0"/>
          <w:sz w:val="24"/>
          <w:u w:val="none"/>
        </w:rPr>
        <w:t>Create the Minimum Daily Rate parameter</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Property</w:t>
            </w:r>
          </w:p>
        </w:tc>
        <w:tc>
          <w:tcPr>
            <w:tcW w:type="dxa" w:w="4680"/>
            <w:shd w:val="clear" w:fill="EDEDED"/>
          </w:tcPr>
          <w:p>
            <w:pPr>
              <w:spacing w:after="40"/>
            </w:pPr>
            <w:r/>
            <w:r>
              <w:rPr>
                <w:rFonts w:ascii="Times New Roman" w:hAnsi="Times New Roman"/>
                <w:b/>
                <w:i w:val="0"/>
                <w:sz w:val="21"/>
                <w:u w:val="none"/>
              </w:rPr>
              <w:t>Setting</w:t>
            </w:r>
          </w:p>
        </w:tc>
      </w:tr>
      <w:tr>
        <w:tc>
          <w:tcPr>
            <w:tcW w:type="dxa" w:w="4680"/>
          </w:tcPr>
          <w:p>
            <w:pPr>
              <w:spacing w:after="40"/>
            </w:pPr>
            <w:r/>
            <w:r>
              <w:rPr>
                <w:rFonts w:ascii="Times New Roman" w:hAnsi="Times New Roman"/>
                <w:b w:val="0"/>
                <w:i w:val="0"/>
                <w:sz w:val="21"/>
                <w:u w:val="none"/>
              </w:rPr>
              <w:t>Name</w:t>
            </w:r>
          </w:p>
        </w:tc>
        <w:tc>
          <w:tcPr>
            <w:tcW w:type="dxa" w:w="4680"/>
          </w:tcPr>
          <w:p>
            <w:pPr>
              <w:spacing w:after="40"/>
            </w:pPr>
            <w:r/>
            <w:r>
              <w:rPr>
                <w:rFonts w:ascii="Times New Roman" w:hAnsi="Times New Roman"/>
                <w:b w:val="0"/>
                <w:i w:val="0"/>
                <w:sz w:val="21"/>
                <w:u w:val="none"/>
              </w:rPr>
              <w:t>Minimum Daily Rate</w:t>
            </w:r>
          </w:p>
        </w:tc>
      </w:tr>
      <w:tr>
        <w:tc>
          <w:tcPr>
            <w:tcW w:type="dxa" w:w="4680"/>
          </w:tcPr>
          <w:p>
            <w:pPr>
              <w:spacing w:after="40"/>
            </w:pPr>
            <w:r/>
            <w:r>
              <w:rPr>
                <w:rFonts w:ascii="Times New Roman" w:hAnsi="Times New Roman"/>
                <w:b w:val="0"/>
                <w:i w:val="0"/>
                <w:sz w:val="21"/>
                <w:u w:val="none"/>
              </w:rPr>
              <w:t>Data type</w:t>
            </w:r>
          </w:p>
        </w:tc>
        <w:tc>
          <w:tcPr>
            <w:tcW w:type="dxa" w:w="4680"/>
          </w:tcPr>
          <w:p>
            <w:pPr>
              <w:spacing w:after="40"/>
            </w:pPr>
            <w:r/>
            <w:r>
              <w:rPr>
                <w:rFonts w:ascii="Times New Roman" w:hAnsi="Times New Roman"/>
                <w:b w:val="0"/>
                <w:i w:val="0"/>
                <w:sz w:val="21"/>
                <w:u w:val="none"/>
              </w:rPr>
              <w:t>Float</w:t>
            </w:r>
          </w:p>
        </w:tc>
      </w:tr>
      <w:tr>
        <w:tc>
          <w:tcPr>
            <w:tcW w:type="dxa" w:w="4680"/>
          </w:tcPr>
          <w:p>
            <w:pPr>
              <w:spacing w:after="40"/>
            </w:pPr>
            <w:r/>
            <w:r>
              <w:rPr>
                <w:rFonts w:ascii="Times New Roman" w:hAnsi="Times New Roman"/>
                <w:b w:val="0"/>
                <w:i w:val="0"/>
                <w:sz w:val="21"/>
                <w:u w:val="none"/>
              </w:rPr>
              <w:t>Current value</w:t>
            </w:r>
          </w:p>
        </w:tc>
        <w:tc>
          <w:tcPr>
            <w:tcW w:type="dxa" w:w="4680"/>
          </w:tcPr>
          <w:p>
            <w:pPr>
              <w:spacing w:after="40"/>
            </w:pPr>
            <w:r/>
            <w:r>
              <w:rPr>
                <w:rFonts w:ascii="Times New Roman" w:hAnsi="Times New Roman"/>
                <w:b w:val="0"/>
                <w:i w:val="0"/>
                <w:sz w:val="21"/>
                <w:u w:val="none"/>
              </w:rPr>
              <w:t>2000</w:t>
            </w:r>
          </w:p>
        </w:tc>
      </w:tr>
      <w:tr>
        <w:tc>
          <w:tcPr>
            <w:tcW w:type="dxa" w:w="4680"/>
          </w:tcPr>
          <w:p>
            <w:pPr>
              <w:spacing w:after="40"/>
            </w:pPr>
            <w:r/>
            <w:r>
              <w:rPr>
                <w:rFonts w:ascii="Times New Roman" w:hAnsi="Times New Roman"/>
                <w:b w:val="0"/>
                <w:i w:val="0"/>
                <w:sz w:val="21"/>
                <w:u w:val="none"/>
              </w:rPr>
              <w:t>Allowable values</w:t>
            </w:r>
          </w:p>
        </w:tc>
        <w:tc>
          <w:tcPr>
            <w:tcW w:type="dxa" w:w="4680"/>
          </w:tcPr>
          <w:p>
            <w:pPr>
              <w:spacing w:after="40"/>
            </w:pPr>
            <w:r/>
            <w:r>
              <w:rPr>
                <w:rFonts w:ascii="Times New Roman" w:hAnsi="Times New Roman"/>
                <w:b w:val="0"/>
                <w:i w:val="0"/>
                <w:sz w:val="21"/>
                <w:u w:val="none"/>
              </w:rPr>
              <w:t>Range</w:t>
            </w:r>
          </w:p>
        </w:tc>
      </w:tr>
      <w:tr>
        <w:tc>
          <w:tcPr>
            <w:tcW w:type="dxa" w:w="4680"/>
          </w:tcPr>
          <w:p>
            <w:pPr>
              <w:spacing w:after="40"/>
            </w:pPr>
            <w:r/>
            <w:r>
              <w:rPr>
                <w:rFonts w:ascii="Times New Roman" w:hAnsi="Times New Roman"/>
                <w:b w:val="0"/>
                <w:i w:val="0"/>
                <w:sz w:val="21"/>
                <w:u w:val="none"/>
              </w:rPr>
              <w:t>Minimum / Maximum</w:t>
            </w:r>
          </w:p>
        </w:tc>
        <w:tc>
          <w:tcPr>
            <w:tcW w:type="dxa" w:w="4680"/>
          </w:tcPr>
          <w:p>
            <w:pPr>
              <w:spacing w:after="40"/>
            </w:pPr>
            <w:r/>
            <w:r>
              <w:rPr>
                <w:rFonts w:ascii="Times New Roman" w:hAnsi="Times New Roman"/>
                <w:b w:val="0"/>
                <w:i w:val="0"/>
                <w:sz w:val="21"/>
                <w:u w:val="none"/>
              </w:rPr>
              <w:t>0 / 10000</w:t>
            </w:r>
          </w:p>
        </w:tc>
      </w:tr>
      <w:tr>
        <w:tc>
          <w:tcPr>
            <w:tcW w:type="dxa" w:w="4680"/>
          </w:tcPr>
          <w:p>
            <w:pPr>
              <w:spacing w:after="40"/>
            </w:pPr>
            <w:r/>
            <w:r>
              <w:rPr>
                <w:rFonts w:ascii="Times New Roman" w:hAnsi="Times New Roman"/>
                <w:b w:val="0"/>
                <w:i w:val="0"/>
                <w:sz w:val="21"/>
                <w:u w:val="none"/>
              </w:rPr>
              <w:t>Step size</w:t>
            </w:r>
          </w:p>
        </w:tc>
        <w:tc>
          <w:tcPr>
            <w:tcW w:type="dxa" w:w="4680"/>
          </w:tcPr>
          <w:p>
            <w:pPr>
              <w:spacing w:after="40"/>
            </w:pPr>
            <w:r/>
            <w:r>
              <w:rPr>
                <w:rFonts w:ascii="Times New Roman" w:hAnsi="Times New Roman"/>
                <w:b w:val="0"/>
                <w:i w:val="0"/>
                <w:sz w:val="21"/>
                <w:u w:val="none"/>
              </w:rPr>
              <w:t>500</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Create Parameter dialog</w:t>
            </w:r>
          </w:p>
        </w:tc>
      </w:tr>
    </w:tbl>
    <w:p>
      <w:pPr>
        <w:spacing w:after="0"/>
      </w:pPr>
    </w:p>
    <w:p>
      <w:pPr>
        <w:spacing w:before="160" w:after="60"/>
      </w:pPr>
      <w:r>
        <w:rPr>
          <w:rFonts w:ascii="Times New Roman" w:hAnsi="Times New Roman"/>
          <w:b/>
          <w:i w:val="0"/>
          <w:sz w:val="24"/>
          <w:u w:val="none"/>
        </w:rPr>
        <w:t xml:space="preserve">Step 4: </w:t>
      </w:r>
      <w:r>
        <w:rPr>
          <w:rFonts w:ascii="Times New Roman" w:hAnsi="Times New Roman"/>
          <w:b/>
          <w:i w:val="0"/>
          <w:sz w:val="24"/>
          <w:u w:val="none"/>
        </w:rPr>
        <w:t>Build the exploratory worksheets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Worksheet</w:t>
            </w:r>
          </w:p>
        </w:tc>
        <w:tc>
          <w:tcPr>
            <w:tcW w:type="dxa" w:w="3120"/>
            <w:shd w:val="clear" w:fill="EDEDED"/>
          </w:tcPr>
          <w:p>
            <w:pPr>
              <w:spacing w:after="40"/>
            </w:pPr>
            <w:r/>
            <w:r>
              <w:rPr>
                <w:rFonts w:ascii="Times New Roman" w:hAnsi="Times New Roman"/>
                <w:b/>
                <w:i w:val="0"/>
                <w:sz w:val="21"/>
                <w:u w:val="none"/>
              </w:rPr>
              <w:t>Mark</w:t>
            </w:r>
          </w:p>
        </w:tc>
        <w:tc>
          <w:tcPr>
            <w:tcW w:type="dxa" w:w="3120"/>
            <w:shd w:val="clear" w:fill="EDEDED"/>
          </w:tcPr>
          <w:p>
            <w:pPr>
              <w:spacing w:after="40"/>
            </w:pPr>
            <w:r/>
            <w:r>
              <w:rPr>
                <w:rFonts w:ascii="Times New Roman" w:hAnsi="Times New Roman"/>
                <w:b/>
                <w:i w:val="0"/>
                <w:sz w:val="21"/>
                <w:u w:val="none"/>
              </w:rPr>
              <w:t>Shelves</w:t>
            </w:r>
          </w:p>
        </w:tc>
      </w:tr>
      <w:tr>
        <w:tc>
          <w:tcPr>
            <w:tcW w:type="dxa" w:w="3120"/>
          </w:tcPr>
          <w:p>
            <w:pPr>
              <w:spacing w:after="40"/>
            </w:pPr>
            <w:r/>
            <w:r>
              <w:rPr>
                <w:rFonts w:ascii="Times New Roman" w:hAnsi="Times New Roman"/>
                <w:b w:val="0"/>
                <w:i w:val="0"/>
                <w:sz w:val="21"/>
                <w:u w:val="none"/>
              </w:rPr>
              <w:t>Bookings by Segment</w:t>
            </w:r>
          </w:p>
        </w:tc>
        <w:tc>
          <w:tcPr>
            <w:tcW w:type="dxa" w:w="3120"/>
          </w:tcPr>
          <w:p>
            <w:pPr>
              <w:spacing w:after="40"/>
            </w:pPr>
            <w:r/>
            <w:r>
              <w:rPr>
                <w:rFonts w:ascii="Times New Roman" w:hAnsi="Times New Roman"/>
                <w:b w:val="0"/>
                <w:i w:val="0"/>
                <w:sz w:val="21"/>
                <w:u w:val="none"/>
              </w:rPr>
              <w:t>Bar</w:t>
            </w:r>
          </w:p>
        </w:tc>
        <w:tc>
          <w:tcPr>
            <w:tcW w:type="dxa" w:w="3120"/>
          </w:tcPr>
          <w:p>
            <w:pPr>
              <w:spacing w:after="40"/>
            </w:pPr>
            <w:r/>
            <w:r>
              <w:rPr>
                <w:rFonts w:ascii="Times New Roman" w:hAnsi="Times New Roman"/>
                <w:b w:val="0"/>
                <w:i w:val="0"/>
                <w:sz w:val="21"/>
                <w:u w:val="none"/>
              </w:rPr>
              <w:t>Columns: customer_segment; Rows: Total Bookings</w:t>
            </w:r>
          </w:p>
        </w:tc>
      </w:tr>
      <w:tr>
        <w:tc>
          <w:tcPr>
            <w:tcW w:type="dxa" w:w="3120"/>
          </w:tcPr>
          <w:p>
            <w:pPr>
              <w:spacing w:after="40"/>
            </w:pPr>
            <w:r/>
            <w:r>
              <w:rPr>
                <w:rFonts w:ascii="Times New Roman" w:hAnsi="Times New Roman"/>
                <w:b w:val="0"/>
                <w:i w:val="0"/>
                <w:sz w:val="21"/>
                <w:u w:val="none"/>
              </w:rPr>
              <w:t>Cancellation by Lead Time</w:t>
            </w:r>
          </w:p>
        </w:tc>
        <w:tc>
          <w:tcPr>
            <w:tcW w:type="dxa" w:w="3120"/>
          </w:tcPr>
          <w:p>
            <w:pPr>
              <w:spacing w:after="40"/>
            </w:pPr>
            <w:r/>
            <w:r>
              <w:rPr>
                <w:rFonts w:ascii="Times New Roman" w:hAnsi="Times New Roman"/>
                <w:b w:val="0"/>
                <w:i w:val="0"/>
                <w:sz w:val="21"/>
                <w:u w:val="none"/>
              </w:rPr>
              <w:t>Bar</w:t>
            </w:r>
          </w:p>
        </w:tc>
        <w:tc>
          <w:tcPr>
            <w:tcW w:type="dxa" w:w="3120"/>
          </w:tcPr>
          <w:p>
            <w:pPr>
              <w:spacing w:after="40"/>
            </w:pPr>
            <w:r/>
            <w:r>
              <w:rPr>
                <w:rFonts w:ascii="Times New Roman" w:hAnsi="Times New Roman"/>
                <w:b w:val="0"/>
                <w:i w:val="0"/>
                <w:sz w:val="21"/>
                <w:u w:val="none"/>
              </w:rPr>
              <w:t>Columns: Lead Time Band; Rows: Cancellation Rate</w:t>
            </w:r>
          </w:p>
        </w:tc>
      </w:tr>
      <w:tr>
        <w:tc>
          <w:tcPr>
            <w:tcW w:type="dxa" w:w="3120"/>
          </w:tcPr>
          <w:p>
            <w:pPr>
              <w:spacing w:after="40"/>
            </w:pPr>
            <w:r/>
            <w:r>
              <w:rPr>
                <w:rFonts w:ascii="Times New Roman" w:hAnsi="Times New Roman"/>
                <w:b w:val="0"/>
                <w:i w:val="0"/>
                <w:sz w:val="21"/>
                <w:u w:val="none"/>
              </w:rPr>
              <w:t>Monthly Booking Trend</w:t>
            </w:r>
          </w:p>
        </w:tc>
        <w:tc>
          <w:tcPr>
            <w:tcW w:type="dxa" w:w="3120"/>
          </w:tcPr>
          <w:p>
            <w:pPr>
              <w:spacing w:after="40"/>
            </w:pPr>
            <w:r/>
            <w:r>
              <w:rPr>
                <w:rFonts w:ascii="Times New Roman" w:hAnsi="Times New Roman"/>
                <w:b w:val="0"/>
                <w:i w:val="0"/>
                <w:sz w:val="21"/>
                <w:u w:val="none"/>
              </w:rPr>
              <w:t>Line</w:t>
            </w:r>
          </w:p>
        </w:tc>
        <w:tc>
          <w:tcPr>
            <w:tcW w:type="dxa" w:w="3120"/>
          </w:tcPr>
          <w:p>
            <w:pPr>
              <w:spacing w:after="40"/>
            </w:pPr>
            <w:r/>
            <w:r>
              <w:rPr>
                <w:rFonts w:ascii="Times New Roman" w:hAnsi="Times New Roman"/>
                <w:b w:val="0"/>
                <w:i w:val="0"/>
                <w:sz w:val="21"/>
                <w:u w:val="none"/>
              </w:rPr>
              <w:t>Columns: MONTH(booking_date); Rows: Total Bookings; Colour: pickup_year</w:t>
            </w:r>
          </w:p>
        </w:tc>
      </w:tr>
      <w:tr>
        <w:tc>
          <w:tcPr>
            <w:tcW w:type="dxa" w:w="3120"/>
          </w:tcPr>
          <w:p>
            <w:pPr>
              <w:spacing w:after="40"/>
            </w:pPr>
            <w:r/>
            <w:r>
              <w:rPr>
                <w:rFonts w:ascii="Times New Roman" w:hAnsi="Times New Roman"/>
                <w:b w:val="0"/>
                <w:i w:val="0"/>
                <w:sz w:val="21"/>
                <w:u w:val="none"/>
              </w:rPr>
              <w:t>Top Pickup Countries</w:t>
            </w:r>
          </w:p>
        </w:tc>
        <w:tc>
          <w:tcPr>
            <w:tcW w:type="dxa" w:w="3120"/>
          </w:tcPr>
          <w:p>
            <w:pPr>
              <w:spacing w:after="40"/>
            </w:pPr>
            <w:r/>
            <w:r>
              <w:rPr>
                <w:rFonts w:ascii="Times New Roman" w:hAnsi="Times New Roman"/>
                <w:b w:val="0"/>
                <w:i w:val="0"/>
                <w:sz w:val="21"/>
                <w:u w:val="none"/>
              </w:rPr>
              <w:t>Bar</w:t>
            </w:r>
          </w:p>
        </w:tc>
        <w:tc>
          <w:tcPr>
            <w:tcW w:type="dxa" w:w="3120"/>
          </w:tcPr>
          <w:p>
            <w:pPr>
              <w:spacing w:after="40"/>
            </w:pPr>
            <w:r/>
            <w:r>
              <w:rPr>
                <w:rFonts w:ascii="Times New Roman" w:hAnsi="Times New Roman"/>
                <w:b w:val="0"/>
                <w:i w:val="0"/>
                <w:sz w:val="21"/>
                <w:u w:val="none"/>
              </w:rPr>
              <w:t>Columns: Total Bookings; Rows: pickup_country</w:t>
            </w:r>
          </w:p>
        </w:tc>
      </w:tr>
      <w:tr>
        <w:tc>
          <w:tcPr>
            <w:tcW w:type="dxa" w:w="3120"/>
          </w:tcPr>
          <w:p>
            <w:pPr>
              <w:spacing w:after="40"/>
            </w:pPr>
            <w:r/>
            <w:r>
              <w:rPr>
                <w:rFonts w:ascii="Times New Roman" w:hAnsi="Times New Roman"/>
                <w:b w:val="0"/>
                <w:i w:val="0"/>
                <w:sz w:val="21"/>
                <w:u w:val="none"/>
              </w:rPr>
              <w:t>Revenue by Vehicle Class</w:t>
            </w:r>
          </w:p>
        </w:tc>
        <w:tc>
          <w:tcPr>
            <w:tcW w:type="dxa" w:w="3120"/>
          </w:tcPr>
          <w:p>
            <w:pPr>
              <w:spacing w:after="40"/>
            </w:pPr>
            <w:r/>
            <w:r>
              <w:rPr>
                <w:rFonts w:ascii="Times New Roman" w:hAnsi="Times New Roman"/>
                <w:b w:val="0"/>
                <w:i w:val="0"/>
                <w:sz w:val="21"/>
                <w:u w:val="none"/>
              </w:rPr>
              <w:t>Bar</w:t>
            </w:r>
          </w:p>
        </w:tc>
        <w:tc>
          <w:tcPr>
            <w:tcW w:type="dxa" w:w="3120"/>
          </w:tcPr>
          <w:p>
            <w:pPr>
              <w:spacing w:after="40"/>
            </w:pPr>
            <w:r/>
            <w:r>
              <w:rPr>
                <w:rFonts w:ascii="Times New Roman" w:hAnsi="Times New Roman"/>
                <w:b w:val="0"/>
                <w:i w:val="0"/>
                <w:sz w:val="21"/>
                <w:u w:val="none"/>
              </w:rPr>
              <w:t>Columns: vehicle_class; Rows: Realised Revenue</w:t>
            </w:r>
          </w:p>
        </w:tc>
      </w:tr>
      <w:tr>
        <w:tc>
          <w:tcPr>
            <w:tcW w:type="dxa" w:w="3120"/>
          </w:tcPr>
          <w:p>
            <w:pPr>
              <w:spacing w:after="40"/>
            </w:pPr>
            <w:r/>
            <w:r>
              <w:rPr>
                <w:rFonts w:ascii="Times New Roman" w:hAnsi="Times New Roman"/>
                <w:b w:val="0"/>
                <w:i w:val="0"/>
                <w:sz w:val="21"/>
                <w:u w:val="none"/>
              </w:rPr>
              <w:t>Segment Vehicle Heatmap</w:t>
            </w:r>
          </w:p>
        </w:tc>
        <w:tc>
          <w:tcPr>
            <w:tcW w:type="dxa" w:w="3120"/>
          </w:tcPr>
          <w:p>
            <w:pPr>
              <w:spacing w:after="40"/>
            </w:pPr>
            <w:r/>
            <w:r>
              <w:rPr>
                <w:rFonts w:ascii="Times New Roman" w:hAnsi="Times New Roman"/>
                <w:b w:val="0"/>
                <w:i w:val="0"/>
                <w:sz w:val="21"/>
                <w:u w:val="none"/>
              </w:rPr>
              <w:t>Square</w:t>
            </w:r>
          </w:p>
        </w:tc>
        <w:tc>
          <w:tcPr>
            <w:tcW w:type="dxa" w:w="3120"/>
          </w:tcPr>
          <w:p>
            <w:pPr>
              <w:spacing w:after="40"/>
            </w:pPr>
            <w:r/>
            <w:r>
              <w:rPr>
                <w:rFonts w:ascii="Times New Roman" w:hAnsi="Times New Roman"/>
                <w:b w:val="0"/>
                <w:i w:val="0"/>
                <w:sz w:val="21"/>
                <w:u w:val="none"/>
              </w:rPr>
              <w:t>Columns: vehicle_class; Rows: customer_segment; Colour: Cancellation Rate</w:t>
            </w:r>
          </w:p>
        </w:tc>
      </w:tr>
      <w:tr>
        <w:tc>
          <w:tcPr>
            <w:tcW w:type="dxa" w:w="3120"/>
          </w:tcPr>
          <w:p>
            <w:pPr>
              <w:spacing w:after="40"/>
            </w:pPr>
            <w:r/>
            <w:r>
              <w:rPr>
                <w:rFonts w:ascii="Times New Roman" w:hAnsi="Times New Roman"/>
                <w:b w:val="0"/>
                <w:i w:val="0"/>
                <w:sz w:val="21"/>
                <w:u w:val="none"/>
              </w:rPr>
              <w:t>Loyalty Tier Mix</w:t>
            </w:r>
          </w:p>
        </w:tc>
        <w:tc>
          <w:tcPr>
            <w:tcW w:type="dxa" w:w="3120"/>
          </w:tcPr>
          <w:p>
            <w:pPr>
              <w:spacing w:after="40"/>
            </w:pPr>
            <w:r/>
            <w:r>
              <w:rPr>
                <w:rFonts w:ascii="Times New Roman" w:hAnsi="Times New Roman"/>
                <w:b w:val="0"/>
                <w:i w:val="0"/>
                <w:sz w:val="21"/>
                <w:u w:val="none"/>
              </w:rPr>
              <w:t>Pie</w:t>
            </w:r>
          </w:p>
        </w:tc>
        <w:tc>
          <w:tcPr>
            <w:tcW w:type="dxa" w:w="3120"/>
          </w:tcPr>
          <w:p>
            <w:pPr>
              <w:spacing w:after="40"/>
            </w:pPr>
            <w:r/>
            <w:r>
              <w:rPr>
                <w:rFonts w:ascii="Times New Roman" w:hAnsi="Times New Roman"/>
                <w:b w:val="0"/>
                <w:i w:val="0"/>
                <w:sz w:val="21"/>
                <w:u w:val="none"/>
              </w:rPr>
              <w:t>Colour: loyalty_tier; Size: Total Bookings</w:t>
            </w:r>
          </w:p>
        </w:tc>
      </w:tr>
      <w:tr>
        <w:tc>
          <w:tcPr>
            <w:tcW w:type="dxa" w:w="3120"/>
          </w:tcPr>
          <w:p>
            <w:pPr>
              <w:spacing w:after="40"/>
            </w:pPr>
            <w:r/>
            <w:r>
              <w:rPr>
                <w:rFonts w:ascii="Times New Roman" w:hAnsi="Times New Roman"/>
                <w:b w:val="0"/>
                <w:i w:val="0"/>
                <w:sz w:val="21"/>
                <w:u w:val="none"/>
              </w:rPr>
              <w:t>Lead Time vs Rental Days</w:t>
            </w:r>
          </w:p>
        </w:tc>
        <w:tc>
          <w:tcPr>
            <w:tcW w:type="dxa" w:w="3120"/>
          </w:tcPr>
          <w:p>
            <w:pPr>
              <w:spacing w:after="40"/>
            </w:pPr>
            <w:r/>
            <w:r>
              <w:rPr>
                <w:rFonts w:ascii="Times New Roman" w:hAnsi="Times New Roman"/>
                <w:b w:val="0"/>
                <w:i w:val="0"/>
                <w:sz w:val="21"/>
                <w:u w:val="none"/>
              </w:rPr>
              <w:t>Circle</w:t>
            </w:r>
          </w:p>
        </w:tc>
        <w:tc>
          <w:tcPr>
            <w:tcW w:type="dxa" w:w="3120"/>
          </w:tcPr>
          <w:p>
            <w:pPr>
              <w:spacing w:after="40"/>
            </w:pPr>
            <w:r/>
            <w:r>
              <w:rPr>
                <w:rFonts w:ascii="Times New Roman" w:hAnsi="Times New Roman"/>
                <w:b w:val="0"/>
                <w:i w:val="0"/>
                <w:sz w:val="21"/>
                <w:u w:val="none"/>
              </w:rPr>
              <w:t>Columns: AVG(lead_time); Rows: AVG(rental_days); Detail: booking_id</w:t>
            </w:r>
          </w:p>
        </w:tc>
      </w:tr>
      <w:tr>
        <w:tc>
          <w:tcPr>
            <w:tcW w:type="dxa" w:w="3120"/>
          </w:tcPr>
          <w:p>
            <w:pPr>
              <w:spacing w:after="40"/>
            </w:pPr>
            <w:r/>
            <w:r>
              <w:rPr>
                <w:rFonts w:ascii="Times New Roman" w:hAnsi="Times New Roman"/>
                <w:b w:val="0"/>
                <w:i w:val="0"/>
                <w:sz w:val="21"/>
                <w:u w:val="none"/>
              </w:rPr>
              <w:t>Premium Rate Analysis</w:t>
            </w:r>
          </w:p>
        </w:tc>
        <w:tc>
          <w:tcPr>
            <w:tcW w:type="dxa" w:w="3120"/>
          </w:tcPr>
          <w:p>
            <w:pPr>
              <w:spacing w:after="40"/>
            </w:pPr>
            <w:r/>
            <w:r>
              <w:rPr>
                <w:rFonts w:ascii="Times New Roman" w:hAnsi="Times New Roman"/>
                <w:b w:val="0"/>
                <w:i w:val="0"/>
                <w:sz w:val="21"/>
                <w:u w:val="none"/>
              </w:rPr>
              <w:t>Bar</w:t>
            </w:r>
          </w:p>
        </w:tc>
        <w:tc>
          <w:tcPr>
            <w:tcW w:type="dxa" w:w="3120"/>
          </w:tcPr>
          <w:p>
            <w:pPr>
              <w:spacing w:after="40"/>
            </w:pPr>
            <w:r/>
            <w:r>
              <w:rPr>
                <w:rFonts w:ascii="Times New Roman" w:hAnsi="Times New Roman"/>
                <w:b w:val="0"/>
                <w:i w:val="0"/>
                <w:sz w:val="21"/>
                <w:u w:val="none"/>
              </w:rPr>
              <w:t>Columns: vehicle_class; Rows: Realised Revenue; Filter: Rate Filter</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Cancellation by Lead Time worksheet</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Segment Vehicle Heatmap worksheet</w:t>
            </w:r>
          </w:p>
        </w:tc>
      </w:tr>
    </w:tbl>
    <w:p>
      <w:pPr>
        <w:spacing w:after="0"/>
      </w:pPr>
    </w:p>
    <w:p>
      <w:pPr>
        <w:spacing w:before="160" w:after="60"/>
      </w:pPr>
      <w:r>
        <w:rPr>
          <w:rFonts w:ascii="Times New Roman" w:hAnsi="Times New Roman"/>
          <w:b/>
          <w:i w:val="0"/>
          <w:sz w:val="24"/>
          <w:u w:val="none"/>
        </w:rPr>
        <w:t xml:space="preserve">Step 5: </w:t>
      </w:r>
      <w:r>
        <w:rPr>
          <w:rFonts w:ascii="Times New Roman" w:hAnsi="Times New Roman"/>
          <w:b/>
          <w:i w:val="0"/>
          <w:sz w:val="24"/>
          <w:u w:val="none"/>
        </w:rPr>
        <w:t>Assemble the executive dashboard</w:t>
      </w:r>
    </w:p>
    <w:p>
      <w:pPr>
        <w:spacing w:after="40"/>
        <w:ind w:left="792"/>
      </w:pPr>
      <w:r>
        <w:rPr>
          <w:rFonts w:ascii="Times New Roman" w:hAnsi="Times New Roman"/>
          <w:b w:val="0"/>
          <w:i w:val="0"/>
          <w:sz w:val="24"/>
          <w:u w:val="none"/>
        </w:rPr>
        <w:t>•  Create a dashboard named Rental Performance Dashboard.</w:t>
      </w:r>
    </w:p>
    <w:p>
      <w:pPr>
        <w:spacing w:after="40"/>
        <w:ind w:left="792"/>
      </w:pPr>
      <w:r>
        <w:rPr>
          <w:rFonts w:ascii="Times New Roman" w:hAnsi="Times New Roman"/>
          <w:b w:val="0"/>
          <w:i w:val="0"/>
          <w:sz w:val="24"/>
          <w:u w:val="none"/>
        </w:rPr>
        <w:t>•  Place Bookings by Segment, Monthly Booking Trend, Cancellation by Lead Time, Revenue by Vehicle Class, Top Pickup Countries and Segment Vehicle Heatmap on it.</w:t>
      </w:r>
    </w:p>
    <w:p>
      <w:pPr>
        <w:spacing w:after="40"/>
        <w:ind w:left="792"/>
      </w:pPr>
      <w:r>
        <w:rPr>
          <w:rFonts w:ascii="Times New Roman" w:hAnsi="Times New Roman"/>
          <w:b w:val="0"/>
          <w:i w:val="0"/>
          <w:sz w:val="24"/>
          <w:u w:val="none"/>
        </w:rPr>
        <w:t>•  Add the Minimum Daily Rate parameter control.</w:t>
      </w:r>
    </w:p>
    <w:p>
      <w:pPr>
        <w:spacing w:after="40"/>
        <w:ind w:left="792"/>
      </w:pPr>
      <w:r>
        <w:rPr>
          <w:rFonts w:ascii="Times New Roman" w:hAnsi="Times New Roman"/>
          <w:b w:val="0"/>
          <w:i w:val="0"/>
          <w:sz w:val="24"/>
          <w:u w:val="none"/>
        </w:rPr>
        <w:t>•  Set the relevant worksheet filters to apply to all sheets using this data source so that a selection filters the whole dashboard.</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Rental Performance Dashboard</w:t>
            </w:r>
          </w:p>
        </w:tc>
      </w:tr>
    </w:tbl>
    <w:p>
      <w:pPr>
        <w:spacing w:after="0"/>
      </w:pPr>
    </w:p>
    <w:p>
      <w:pPr>
        <w:spacing w:before="160" w:after="60"/>
      </w:pPr>
      <w:r>
        <w:rPr>
          <w:rFonts w:ascii="Times New Roman" w:hAnsi="Times New Roman"/>
          <w:b/>
          <w:i w:val="0"/>
          <w:sz w:val="24"/>
          <w:u w:val="none"/>
        </w:rPr>
        <w:t xml:space="preserve">Step 6: </w:t>
      </w:r>
      <w:r>
        <w:rPr>
          <w:rFonts w:ascii="Times New Roman" w:hAnsi="Times New Roman"/>
          <w:b/>
          <w:i w:val="0"/>
          <w:sz w:val="24"/>
          <w:u w:val="none"/>
        </w:rPr>
        <w:t>Create the story</w:t>
      </w:r>
    </w:p>
    <w:p>
      <w:pPr>
        <w:spacing w:after="40"/>
        <w:ind w:left="792"/>
      </w:pPr>
      <w:r>
        <w:rPr>
          <w:rFonts w:ascii="Times New Roman" w:hAnsi="Times New Roman"/>
          <w:b w:val="0"/>
          <w:i w:val="0"/>
          <w:sz w:val="24"/>
          <w:u w:val="none"/>
        </w:rPr>
        <w:t>•  Create a story named Rental Booking Analysis.</w:t>
      </w:r>
    </w:p>
    <w:p>
      <w:pPr>
        <w:spacing w:after="40"/>
        <w:ind w:left="792"/>
      </w:pPr>
      <w:r>
        <w:rPr>
          <w:rFonts w:ascii="Times New Roman" w:hAnsi="Times New Roman"/>
          <w:b w:val="0"/>
          <w:i w:val="0"/>
          <w:sz w:val="24"/>
          <w:u w:val="none"/>
        </w:rPr>
        <w:t>•  Add story points for booking dynamics, seasonality, lead time and cancellation, market segmentation, geographic demand, revenue concentration and the premium rate segment.</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Rental Booking Analysis story</w:t>
            </w:r>
          </w:p>
        </w:tc>
      </w:tr>
    </w:tbl>
    <w:p>
      <w:pPr>
        <w:spacing w:after="0"/>
      </w:pPr>
    </w:p>
    <w:p>
      <w:pPr>
        <w:spacing w:before="200"/>
      </w:pPr>
      <w:r>
        <w:rPr>
          <w:rFonts w:ascii="Times New Roman" w:hAnsi="Times New Roman"/>
          <w:b/>
          <w:i w:val="0"/>
          <w:sz w:val="24"/>
          <w:u w:val="single"/>
        </w:rPr>
        <w:t>OUTPUT:</w:t>
      </w:r>
    </w:p>
    <w:p>
      <w:pPr>
        <w:jc w:val="both"/>
      </w:pPr>
      <w:r>
        <w:rPr>
          <w:rFonts w:ascii="Times New Roman" w:hAnsi="Times New Roman"/>
          <w:b w:val="0"/>
          <w:i w:val="0"/>
          <w:sz w:val="24"/>
          <w:u w:val="none"/>
        </w:rPr>
        <w:t>Dataset summary and headline figures: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Property</w:t>
            </w:r>
          </w:p>
        </w:tc>
        <w:tc>
          <w:tcPr>
            <w:tcW w:type="dxa" w:w="4680"/>
            <w:shd w:val="clear" w:fill="EDEDED"/>
          </w:tcPr>
          <w:p>
            <w:pPr>
              <w:spacing w:after="40"/>
            </w:pPr>
            <w:r/>
            <w:r>
              <w:rPr>
                <w:rFonts w:ascii="Times New Roman" w:hAnsi="Times New Roman"/>
                <w:b/>
                <w:i w:val="0"/>
                <w:sz w:val="21"/>
                <w:u w:val="none"/>
              </w:rPr>
              <w:t>Value</w:t>
            </w:r>
          </w:p>
        </w:tc>
      </w:tr>
      <w:tr>
        <w:tc>
          <w:tcPr>
            <w:tcW w:type="dxa" w:w="4680"/>
          </w:tcPr>
          <w:p>
            <w:pPr>
              <w:spacing w:after="40"/>
            </w:pPr>
            <w:r/>
            <w:r>
              <w:rPr>
                <w:rFonts w:ascii="Times New Roman" w:hAnsi="Times New Roman"/>
                <w:b w:val="0"/>
                <w:i w:val="0"/>
                <w:sz w:val="21"/>
                <w:u w:val="none"/>
              </w:rPr>
              <w:t>Bookings</w:t>
            </w:r>
          </w:p>
        </w:tc>
        <w:tc>
          <w:tcPr>
            <w:tcW w:type="dxa" w:w="4680"/>
          </w:tcPr>
          <w:p>
            <w:pPr>
              <w:spacing w:after="40"/>
            </w:pPr>
            <w:r/>
            <w:r>
              <w:rPr>
                <w:rFonts w:ascii="Times New Roman" w:hAnsi="Times New Roman"/>
                <w:b w:val="0"/>
                <w:i w:val="0"/>
                <w:sz w:val="21"/>
                <w:u w:val="none"/>
              </w:rPr>
              <w:t>13,000</w:t>
            </w:r>
          </w:p>
        </w:tc>
      </w:tr>
      <w:tr>
        <w:tc>
          <w:tcPr>
            <w:tcW w:type="dxa" w:w="4680"/>
          </w:tcPr>
          <w:p>
            <w:pPr>
              <w:spacing w:after="40"/>
            </w:pPr>
            <w:r/>
            <w:r>
              <w:rPr>
                <w:rFonts w:ascii="Times New Roman" w:hAnsi="Times New Roman"/>
                <w:b w:val="0"/>
                <w:i w:val="0"/>
                <w:sz w:val="21"/>
                <w:u w:val="none"/>
              </w:rPr>
              <w:t>Fields</w:t>
            </w:r>
          </w:p>
        </w:tc>
        <w:tc>
          <w:tcPr>
            <w:tcW w:type="dxa" w:w="4680"/>
          </w:tcPr>
          <w:p>
            <w:pPr>
              <w:spacing w:after="40"/>
            </w:pPr>
            <w:r/>
            <w:r>
              <w:rPr>
                <w:rFonts w:ascii="Times New Roman" w:hAnsi="Times New Roman"/>
                <w:b w:val="0"/>
                <w:i w:val="0"/>
                <w:sz w:val="21"/>
                <w:u w:val="none"/>
              </w:rPr>
              <w:t>19</w:t>
            </w:r>
          </w:p>
        </w:tc>
      </w:tr>
      <w:tr>
        <w:tc>
          <w:tcPr>
            <w:tcW w:type="dxa" w:w="4680"/>
          </w:tcPr>
          <w:p>
            <w:pPr>
              <w:spacing w:after="40"/>
            </w:pPr>
            <w:r/>
            <w:r>
              <w:rPr>
                <w:rFonts w:ascii="Times New Roman" w:hAnsi="Times New Roman"/>
                <w:b w:val="0"/>
                <w:i w:val="0"/>
                <w:sz w:val="21"/>
                <w:u w:val="none"/>
              </w:rPr>
              <w:t>Gross booking value</w:t>
            </w:r>
          </w:p>
        </w:tc>
        <w:tc>
          <w:tcPr>
            <w:tcW w:type="dxa" w:w="4680"/>
          </w:tcPr>
          <w:p>
            <w:pPr>
              <w:spacing w:after="40"/>
            </w:pPr>
            <w:r/>
            <w:r>
              <w:rPr>
                <w:rFonts w:ascii="Times New Roman" w:hAnsi="Times New Roman"/>
                <w:b w:val="0"/>
                <w:i w:val="0"/>
                <w:sz w:val="21"/>
                <w:u w:val="none"/>
              </w:rPr>
              <w:t>Rs. 231,292,156</w:t>
            </w:r>
          </w:p>
        </w:tc>
      </w:tr>
      <w:tr>
        <w:tc>
          <w:tcPr>
            <w:tcW w:type="dxa" w:w="4680"/>
          </w:tcPr>
          <w:p>
            <w:pPr>
              <w:spacing w:after="40"/>
            </w:pPr>
            <w:r/>
            <w:r>
              <w:rPr>
                <w:rFonts w:ascii="Times New Roman" w:hAnsi="Times New Roman"/>
                <w:b w:val="0"/>
                <w:i w:val="0"/>
                <w:sz w:val="21"/>
                <w:u w:val="none"/>
              </w:rPr>
              <w:t>Realised revenue (net of cancellations)</w:t>
            </w:r>
          </w:p>
        </w:tc>
        <w:tc>
          <w:tcPr>
            <w:tcW w:type="dxa" w:w="4680"/>
          </w:tcPr>
          <w:p>
            <w:pPr>
              <w:spacing w:after="40"/>
            </w:pPr>
            <w:r/>
            <w:r>
              <w:rPr>
                <w:rFonts w:ascii="Times New Roman" w:hAnsi="Times New Roman"/>
                <w:b w:val="0"/>
                <w:i w:val="0"/>
                <w:sz w:val="21"/>
                <w:u w:val="none"/>
              </w:rPr>
              <w:t>Rs. 196,666,293</w:t>
            </w:r>
          </w:p>
        </w:tc>
      </w:tr>
      <w:tr>
        <w:tc>
          <w:tcPr>
            <w:tcW w:type="dxa" w:w="4680"/>
          </w:tcPr>
          <w:p>
            <w:pPr>
              <w:spacing w:after="40"/>
            </w:pPr>
            <w:r/>
            <w:r>
              <w:rPr>
                <w:rFonts w:ascii="Times New Roman" w:hAnsi="Times New Roman"/>
                <w:b w:val="0"/>
                <w:i w:val="0"/>
                <w:sz w:val="21"/>
                <w:u w:val="none"/>
              </w:rPr>
              <w:t>Overall cancellation rate</w:t>
            </w:r>
          </w:p>
        </w:tc>
        <w:tc>
          <w:tcPr>
            <w:tcW w:type="dxa" w:w="4680"/>
          </w:tcPr>
          <w:p>
            <w:pPr>
              <w:spacing w:after="40"/>
            </w:pPr>
            <w:r/>
            <w:r>
              <w:rPr>
                <w:rFonts w:ascii="Times New Roman" w:hAnsi="Times New Roman"/>
                <w:b w:val="0"/>
                <w:i w:val="0"/>
                <w:sz w:val="21"/>
                <w:u w:val="none"/>
              </w:rPr>
              <w:t>15.4%</w:t>
            </w:r>
          </w:p>
        </w:tc>
      </w:tr>
      <w:tr>
        <w:tc>
          <w:tcPr>
            <w:tcW w:type="dxa" w:w="4680"/>
          </w:tcPr>
          <w:p>
            <w:pPr>
              <w:spacing w:after="40"/>
            </w:pPr>
            <w:r/>
            <w:r>
              <w:rPr>
                <w:rFonts w:ascii="Times New Roman" w:hAnsi="Times New Roman"/>
                <w:b w:val="0"/>
                <w:i w:val="0"/>
                <w:sz w:val="21"/>
                <w:u w:val="none"/>
              </w:rPr>
              <w:t>Average lead time</w:t>
            </w:r>
          </w:p>
        </w:tc>
        <w:tc>
          <w:tcPr>
            <w:tcW w:type="dxa" w:w="4680"/>
          </w:tcPr>
          <w:p>
            <w:pPr>
              <w:spacing w:after="40"/>
            </w:pPr>
            <w:r/>
            <w:r>
              <w:rPr>
                <w:rFonts w:ascii="Times New Roman" w:hAnsi="Times New Roman"/>
                <w:b w:val="0"/>
                <w:i w:val="0"/>
                <w:sz w:val="21"/>
                <w:u w:val="none"/>
              </w:rPr>
              <w:t>50.8 days</w:t>
            </w:r>
          </w:p>
        </w:tc>
      </w:tr>
      <w:tr>
        <w:tc>
          <w:tcPr>
            <w:tcW w:type="dxa" w:w="4680"/>
          </w:tcPr>
          <w:p>
            <w:pPr>
              <w:spacing w:after="40"/>
            </w:pPr>
            <w:r/>
            <w:r>
              <w:rPr>
                <w:rFonts w:ascii="Times New Roman" w:hAnsi="Times New Roman"/>
                <w:b w:val="0"/>
                <w:i w:val="0"/>
                <w:sz w:val="21"/>
                <w:u w:val="none"/>
              </w:rPr>
              <w:t>Pickup countries / segments / vehicle classes</w:t>
            </w:r>
          </w:p>
        </w:tc>
        <w:tc>
          <w:tcPr>
            <w:tcW w:type="dxa" w:w="4680"/>
          </w:tcPr>
          <w:p>
            <w:pPr>
              <w:spacing w:after="40"/>
            </w:pPr>
            <w:r/>
            <w:r>
              <w:rPr>
                <w:rFonts w:ascii="Times New Roman" w:hAnsi="Times New Roman"/>
                <w:b w:val="0"/>
                <w:i w:val="0"/>
                <w:sz w:val="21"/>
                <w:u w:val="none"/>
              </w:rPr>
              <w:t>12 / 5 / 6</w:t>
            </w:r>
          </w:p>
        </w:tc>
      </w:tr>
    </w:tbl>
    <w:p>
      <w:pPr>
        <w:spacing w:after="0"/>
      </w:pPr>
    </w:p>
    <w:p>
      <w:pPr>
        <w:jc w:val="both"/>
      </w:pPr>
      <w:r>
        <w:rPr>
          <w:rFonts w:ascii="Times New Roman" w:hAnsi="Times New Roman"/>
          <w:b w:val="0"/>
          <w:i w:val="0"/>
          <w:sz w:val="24"/>
          <w:u w:val="none"/>
        </w:rPr>
        <w:t>Cancellation rate by customer segment: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Segment</w:t>
            </w:r>
          </w:p>
        </w:tc>
        <w:tc>
          <w:tcPr>
            <w:tcW w:type="dxa" w:w="3120"/>
            <w:shd w:val="clear" w:fill="EDEDED"/>
          </w:tcPr>
          <w:p>
            <w:pPr>
              <w:spacing w:after="40"/>
            </w:pPr>
            <w:r/>
            <w:r>
              <w:rPr>
                <w:rFonts w:ascii="Times New Roman" w:hAnsi="Times New Roman"/>
                <w:b/>
                <w:i w:val="0"/>
                <w:sz w:val="21"/>
                <w:u w:val="none"/>
              </w:rPr>
              <w:t>Bookings</w:t>
            </w:r>
          </w:p>
        </w:tc>
        <w:tc>
          <w:tcPr>
            <w:tcW w:type="dxa" w:w="3120"/>
            <w:shd w:val="clear" w:fill="EDEDED"/>
          </w:tcPr>
          <w:p>
            <w:pPr>
              <w:spacing w:after="40"/>
            </w:pPr>
            <w:r/>
            <w:r>
              <w:rPr>
                <w:rFonts w:ascii="Times New Roman" w:hAnsi="Times New Roman"/>
                <w:b/>
                <w:i w:val="0"/>
                <w:sz w:val="21"/>
                <w:u w:val="none"/>
              </w:rPr>
              <w:t>Cancellation rate</w:t>
            </w:r>
          </w:p>
        </w:tc>
      </w:tr>
      <w:tr>
        <w:tc>
          <w:tcPr>
            <w:tcW w:type="dxa" w:w="3120"/>
          </w:tcPr>
          <w:p>
            <w:pPr>
              <w:spacing w:after="40"/>
            </w:pPr>
            <w:r/>
            <w:r>
              <w:rPr>
                <w:rFonts w:ascii="Times New Roman" w:hAnsi="Times New Roman"/>
                <w:b w:val="0"/>
                <w:i w:val="0"/>
                <w:sz w:val="21"/>
                <w:u w:val="none"/>
              </w:rPr>
              <w:t>Loyalty Club</w:t>
            </w:r>
          </w:p>
        </w:tc>
        <w:tc>
          <w:tcPr>
            <w:tcW w:type="dxa" w:w="3120"/>
          </w:tcPr>
          <w:p>
            <w:pPr>
              <w:spacing w:after="40"/>
            </w:pPr>
            <w:r/>
            <w:r>
              <w:rPr>
                <w:rFonts w:ascii="Times New Roman" w:hAnsi="Times New Roman"/>
                <w:b w:val="0"/>
                <w:i w:val="0"/>
                <w:sz w:val="21"/>
                <w:u w:val="none"/>
              </w:rPr>
              <w:t>1,042</w:t>
            </w:r>
          </w:p>
        </w:tc>
        <w:tc>
          <w:tcPr>
            <w:tcW w:type="dxa" w:w="3120"/>
          </w:tcPr>
          <w:p>
            <w:pPr>
              <w:spacing w:after="40"/>
            </w:pPr>
            <w:r/>
            <w:r>
              <w:rPr>
                <w:rFonts w:ascii="Times New Roman" w:hAnsi="Times New Roman"/>
                <w:b w:val="0"/>
                <w:i w:val="0"/>
                <w:sz w:val="21"/>
                <w:u w:val="none"/>
              </w:rPr>
              <w:t>7.0%</w:t>
            </w:r>
          </w:p>
        </w:tc>
      </w:tr>
      <w:tr>
        <w:tc>
          <w:tcPr>
            <w:tcW w:type="dxa" w:w="3120"/>
          </w:tcPr>
          <w:p>
            <w:pPr>
              <w:spacing w:after="40"/>
            </w:pPr>
            <w:r/>
            <w:r>
              <w:rPr>
                <w:rFonts w:ascii="Times New Roman" w:hAnsi="Times New Roman"/>
                <w:b w:val="0"/>
                <w:i w:val="0"/>
                <w:sz w:val="21"/>
                <w:u w:val="none"/>
              </w:rPr>
              <w:t>Corporate</w:t>
            </w:r>
          </w:p>
        </w:tc>
        <w:tc>
          <w:tcPr>
            <w:tcW w:type="dxa" w:w="3120"/>
          </w:tcPr>
          <w:p>
            <w:pPr>
              <w:spacing w:after="40"/>
            </w:pPr>
            <w:r/>
            <w:r>
              <w:rPr>
                <w:rFonts w:ascii="Times New Roman" w:hAnsi="Times New Roman"/>
                <w:b w:val="0"/>
                <w:i w:val="0"/>
                <w:sz w:val="21"/>
                <w:u w:val="none"/>
              </w:rPr>
              <w:t>2,893</w:t>
            </w:r>
          </w:p>
        </w:tc>
        <w:tc>
          <w:tcPr>
            <w:tcW w:type="dxa" w:w="3120"/>
          </w:tcPr>
          <w:p>
            <w:pPr>
              <w:spacing w:after="40"/>
            </w:pPr>
            <w:r/>
            <w:r>
              <w:rPr>
                <w:rFonts w:ascii="Times New Roman" w:hAnsi="Times New Roman"/>
                <w:b w:val="0"/>
                <w:i w:val="0"/>
                <w:sz w:val="21"/>
                <w:u w:val="none"/>
              </w:rPr>
              <w:t>8.4%</w:t>
            </w:r>
          </w:p>
        </w:tc>
      </w:tr>
      <w:tr>
        <w:tc>
          <w:tcPr>
            <w:tcW w:type="dxa" w:w="3120"/>
          </w:tcPr>
          <w:p>
            <w:pPr>
              <w:spacing w:after="40"/>
            </w:pPr>
            <w:r/>
            <w:r>
              <w:rPr>
                <w:rFonts w:ascii="Times New Roman" w:hAnsi="Times New Roman"/>
                <w:b w:val="0"/>
                <w:i w:val="0"/>
                <w:sz w:val="21"/>
                <w:u w:val="none"/>
              </w:rPr>
              <w:t>Direct</w:t>
            </w:r>
          </w:p>
        </w:tc>
        <w:tc>
          <w:tcPr>
            <w:tcW w:type="dxa" w:w="3120"/>
          </w:tcPr>
          <w:p>
            <w:pPr>
              <w:spacing w:after="40"/>
            </w:pPr>
            <w:r/>
            <w:r>
              <w:rPr>
                <w:rFonts w:ascii="Times New Roman" w:hAnsi="Times New Roman"/>
                <w:b w:val="0"/>
                <w:i w:val="0"/>
                <w:sz w:val="21"/>
                <w:u w:val="none"/>
              </w:rPr>
              <w:t>3,607</w:t>
            </w:r>
          </w:p>
        </w:tc>
        <w:tc>
          <w:tcPr>
            <w:tcW w:type="dxa" w:w="3120"/>
          </w:tcPr>
          <w:p>
            <w:pPr>
              <w:spacing w:after="40"/>
            </w:pPr>
            <w:r/>
            <w:r>
              <w:rPr>
                <w:rFonts w:ascii="Times New Roman" w:hAnsi="Times New Roman"/>
                <w:b w:val="0"/>
                <w:i w:val="0"/>
                <w:sz w:val="21"/>
                <w:u w:val="none"/>
              </w:rPr>
              <w:t>10.8%</w:t>
            </w:r>
          </w:p>
        </w:tc>
      </w:tr>
      <w:tr>
        <w:tc>
          <w:tcPr>
            <w:tcW w:type="dxa" w:w="3120"/>
          </w:tcPr>
          <w:p>
            <w:pPr>
              <w:spacing w:after="40"/>
            </w:pPr>
            <w:r/>
            <w:r>
              <w:rPr>
                <w:rFonts w:ascii="Times New Roman" w:hAnsi="Times New Roman"/>
                <w:b w:val="0"/>
                <w:i w:val="0"/>
                <w:sz w:val="21"/>
                <w:u w:val="none"/>
              </w:rPr>
              <w:t>Online TA</w:t>
            </w:r>
          </w:p>
        </w:tc>
        <w:tc>
          <w:tcPr>
            <w:tcW w:type="dxa" w:w="3120"/>
          </w:tcPr>
          <w:p>
            <w:pPr>
              <w:spacing w:after="40"/>
            </w:pPr>
            <w:r/>
            <w:r>
              <w:rPr>
                <w:rFonts w:ascii="Times New Roman" w:hAnsi="Times New Roman"/>
                <w:b w:val="0"/>
                <w:i w:val="0"/>
                <w:sz w:val="21"/>
                <w:u w:val="none"/>
              </w:rPr>
              <w:t>3,505</w:t>
            </w:r>
          </w:p>
        </w:tc>
        <w:tc>
          <w:tcPr>
            <w:tcW w:type="dxa" w:w="3120"/>
          </w:tcPr>
          <w:p>
            <w:pPr>
              <w:spacing w:after="40"/>
            </w:pPr>
            <w:r/>
            <w:r>
              <w:rPr>
                <w:rFonts w:ascii="Times New Roman" w:hAnsi="Times New Roman"/>
                <w:b w:val="0"/>
                <w:i w:val="0"/>
                <w:sz w:val="21"/>
                <w:u w:val="none"/>
              </w:rPr>
              <w:t>23.0%</w:t>
            </w:r>
          </w:p>
        </w:tc>
      </w:tr>
      <w:tr>
        <w:tc>
          <w:tcPr>
            <w:tcW w:type="dxa" w:w="3120"/>
          </w:tcPr>
          <w:p>
            <w:pPr>
              <w:spacing w:after="40"/>
            </w:pPr>
            <w:r/>
            <w:r>
              <w:rPr>
                <w:rFonts w:ascii="Times New Roman" w:hAnsi="Times New Roman"/>
                <w:b w:val="0"/>
                <w:i w:val="0"/>
                <w:sz w:val="21"/>
                <w:u w:val="none"/>
              </w:rPr>
              <w:t>Offline TA/TO</w:t>
            </w:r>
          </w:p>
        </w:tc>
        <w:tc>
          <w:tcPr>
            <w:tcW w:type="dxa" w:w="3120"/>
          </w:tcPr>
          <w:p>
            <w:pPr>
              <w:spacing w:after="40"/>
            </w:pPr>
            <w:r/>
            <w:r>
              <w:rPr>
                <w:rFonts w:ascii="Times New Roman" w:hAnsi="Times New Roman"/>
                <w:b w:val="0"/>
                <w:i w:val="0"/>
                <w:sz w:val="21"/>
                <w:u w:val="none"/>
              </w:rPr>
              <w:t>1,953</w:t>
            </w:r>
          </w:p>
        </w:tc>
        <w:tc>
          <w:tcPr>
            <w:tcW w:type="dxa" w:w="3120"/>
          </w:tcPr>
          <w:p>
            <w:pPr>
              <w:spacing w:after="40"/>
            </w:pPr>
            <w:r/>
            <w:r>
              <w:rPr>
                <w:rFonts w:ascii="Times New Roman" w:hAnsi="Times New Roman"/>
                <w:b w:val="0"/>
                <w:i w:val="0"/>
                <w:sz w:val="21"/>
                <w:u w:val="none"/>
              </w:rPr>
              <w:t>25.0%</w:t>
            </w:r>
          </w:p>
        </w:tc>
      </w:tr>
    </w:tbl>
    <w:p>
      <w:pPr>
        <w:spacing w:after="0"/>
      </w:pPr>
    </w:p>
    <w:p>
      <w:pPr>
        <w:jc w:val="both"/>
      </w:pPr>
      <w:r>
        <w:rPr>
          <w:rFonts w:ascii="Times New Roman" w:hAnsi="Times New Roman"/>
          <w:b w:val="0"/>
          <w:i w:val="0"/>
          <w:sz w:val="24"/>
          <w:u w:val="none"/>
        </w:rPr>
        <w:t>Cancellation rate by lead time band: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Lead time band</w:t>
            </w:r>
          </w:p>
        </w:tc>
        <w:tc>
          <w:tcPr>
            <w:tcW w:type="dxa" w:w="3120"/>
            <w:shd w:val="clear" w:fill="EDEDED"/>
          </w:tcPr>
          <w:p>
            <w:pPr>
              <w:spacing w:after="40"/>
            </w:pPr>
            <w:r/>
            <w:r>
              <w:rPr>
                <w:rFonts w:ascii="Times New Roman" w:hAnsi="Times New Roman"/>
                <w:b/>
                <w:i w:val="0"/>
                <w:sz w:val="21"/>
                <w:u w:val="none"/>
              </w:rPr>
              <w:t>Bookings</w:t>
            </w:r>
          </w:p>
        </w:tc>
        <w:tc>
          <w:tcPr>
            <w:tcW w:type="dxa" w:w="3120"/>
            <w:shd w:val="clear" w:fill="EDEDED"/>
          </w:tcPr>
          <w:p>
            <w:pPr>
              <w:spacing w:after="40"/>
            </w:pPr>
            <w:r/>
            <w:r>
              <w:rPr>
                <w:rFonts w:ascii="Times New Roman" w:hAnsi="Times New Roman"/>
                <w:b/>
                <w:i w:val="0"/>
                <w:sz w:val="21"/>
                <w:u w:val="none"/>
              </w:rPr>
              <w:t>Cancellation rate</w:t>
            </w:r>
          </w:p>
        </w:tc>
      </w:tr>
      <w:tr>
        <w:tc>
          <w:tcPr>
            <w:tcW w:type="dxa" w:w="3120"/>
          </w:tcPr>
          <w:p>
            <w:pPr>
              <w:spacing w:after="40"/>
            </w:pPr>
            <w:r/>
            <w:r>
              <w:rPr>
                <w:rFonts w:ascii="Times New Roman" w:hAnsi="Times New Roman"/>
                <w:b w:val="0"/>
                <w:i w:val="0"/>
                <w:sz w:val="21"/>
                <w:u w:val="none"/>
              </w:rPr>
              <w:t>0-7 days</w:t>
            </w:r>
          </w:p>
        </w:tc>
        <w:tc>
          <w:tcPr>
            <w:tcW w:type="dxa" w:w="3120"/>
          </w:tcPr>
          <w:p>
            <w:pPr>
              <w:spacing w:after="40"/>
            </w:pPr>
            <w:r/>
            <w:r>
              <w:rPr>
                <w:rFonts w:ascii="Times New Roman" w:hAnsi="Times New Roman"/>
                <w:b w:val="0"/>
                <w:i w:val="0"/>
                <w:sz w:val="21"/>
                <w:u w:val="none"/>
              </w:rPr>
              <w:t>1,044</w:t>
            </w:r>
          </w:p>
        </w:tc>
        <w:tc>
          <w:tcPr>
            <w:tcW w:type="dxa" w:w="3120"/>
          </w:tcPr>
          <w:p>
            <w:pPr>
              <w:spacing w:after="40"/>
            </w:pPr>
            <w:r/>
            <w:r>
              <w:rPr>
                <w:rFonts w:ascii="Times New Roman" w:hAnsi="Times New Roman"/>
                <w:b w:val="0"/>
                <w:i w:val="0"/>
                <w:sz w:val="21"/>
                <w:u w:val="none"/>
              </w:rPr>
              <w:t>11.3%</w:t>
            </w:r>
          </w:p>
        </w:tc>
      </w:tr>
      <w:tr>
        <w:tc>
          <w:tcPr>
            <w:tcW w:type="dxa" w:w="3120"/>
          </w:tcPr>
          <w:p>
            <w:pPr>
              <w:spacing w:after="40"/>
            </w:pPr>
            <w:r/>
            <w:r>
              <w:rPr>
                <w:rFonts w:ascii="Times New Roman" w:hAnsi="Times New Roman"/>
                <w:b w:val="0"/>
                <w:i w:val="0"/>
                <w:sz w:val="21"/>
                <w:u w:val="none"/>
              </w:rPr>
              <w:t>8-30 days</w:t>
            </w:r>
          </w:p>
        </w:tc>
        <w:tc>
          <w:tcPr>
            <w:tcW w:type="dxa" w:w="3120"/>
          </w:tcPr>
          <w:p>
            <w:pPr>
              <w:spacing w:after="40"/>
            </w:pPr>
            <w:r/>
            <w:r>
              <w:rPr>
                <w:rFonts w:ascii="Times New Roman" w:hAnsi="Times New Roman"/>
                <w:b w:val="0"/>
                <w:i w:val="0"/>
                <w:sz w:val="21"/>
                <w:u w:val="none"/>
              </w:rPr>
              <w:t>3,436</w:t>
            </w:r>
          </w:p>
        </w:tc>
        <w:tc>
          <w:tcPr>
            <w:tcW w:type="dxa" w:w="3120"/>
          </w:tcPr>
          <w:p>
            <w:pPr>
              <w:spacing w:after="40"/>
            </w:pPr>
            <w:r/>
            <w:r>
              <w:rPr>
                <w:rFonts w:ascii="Times New Roman" w:hAnsi="Times New Roman"/>
                <w:b w:val="0"/>
                <w:i w:val="0"/>
                <w:sz w:val="21"/>
                <w:u w:val="none"/>
              </w:rPr>
              <w:t>11.8%</w:t>
            </w:r>
          </w:p>
        </w:tc>
      </w:tr>
      <w:tr>
        <w:tc>
          <w:tcPr>
            <w:tcW w:type="dxa" w:w="3120"/>
          </w:tcPr>
          <w:p>
            <w:pPr>
              <w:spacing w:after="40"/>
            </w:pPr>
            <w:r/>
            <w:r>
              <w:rPr>
                <w:rFonts w:ascii="Times New Roman" w:hAnsi="Times New Roman"/>
                <w:b w:val="0"/>
                <w:i w:val="0"/>
                <w:sz w:val="21"/>
                <w:u w:val="none"/>
              </w:rPr>
              <w:t>31-90 days</w:t>
            </w:r>
          </w:p>
        </w:tc>
        <w:tc>
          <w:tcPr>
            <w:tcW w:type="dxa" w:w="3120"/>
          </w:tcPr>
          <w:p>
            <w:pPr>
              <w:spacing w:after="40"/>
            </w:pPr>
            <w:r/>
            <w:r>
              <w:rPr>
                <w:rFonts w:ascii="Times New Roman" w:hAnsi="Times New Roman"/>
                <w:b w:val="0"/>
                <w:i w:val="0"/>
                <w:sz w:val="21"/>
                <w:u w:val="none"/>
              </w:rPr>
              <w:t>6,662</w:t>
            </w:r>
          </w:p>
        </w:tc>
        <w:tc>
          <w:tcPr>
            <w:tcW w:type="dxa" w:w="3120"/>
          </w:tcPr>
          <w:p>
            <w:pPr>
              <w:spacing w:after="40"/>
            </w:pPr>
            <w:r/>
            <w:r>
              <w:rPr>
                <w:rFonts w:ascii="Times New Roman" w:hAnsi="Times New Roman"/>
                <w:b w:val="0"/>
                <w:i w:val="0"/>
                <w:sz w:val="21"/>
                <w:u w:val="none"/>
              </w:rPr>
              <w:t>16.3%</w:t>
            </w:r>
          </w:p>
        </w:tc>
      </w:tr>
      <w:tr>
        <w:tc>
          <w:tcPr>
            <w:tcW w:type="dxa" w:w="3120"/>
          </w:tcPr>
          <w:p>
            <w:pPr>
              <w:spacing w:after="40"/>
            </w:pPr>
            <w:r/>
            <w:r>
              <w:rPr>
                <w:rFonts w:ascii="Times New Roman" w:hAnsi="Times New Roman"/>
                <w:b w:val="0"/>
                <w:i w:val="0"/>
                <w:sz w:val="21"/>
                <w:u w:val="none"/>
              </w:rPr>
              <w:t>91-180 days</w:t>
            </w:r>
          </w:p>
        </w:tc>
        <w:tc>
          <w:tcPr>
            <w:tcW w:type="dxa" w:w="3120"/>
          </w:tcPr>
          <w:p>
            <w:pPr>
              <w:spacing w:after="40"/>
            </w:pPr>
            <w:r/>
            <w:r>
              <w:rPr>
                <w:rFonts w:ascii="Times New Roman" w:hAnsi="Times New Roman"/>
                <w:b w:val="0"/>
                <w:i w:val="0"/>
                <w:sz w:val="21"/>
                <w:u w:val="none"/>
              </w:rPr>
              <w:t>1,849</w:t>
            </w:r>
          </w:p>
        </w:tc>
        <w:tc>
          <w:tcPr>
            <w:tcW w:type="dxa" w:w="3120"/>
          </w:tcPr>
          <w:p>
            <w:pPr>
              <w:spacing w:after="40"/>
            </w:pPr>
            <w:r/>
            <w:r>
              <w:rPr>
                <w:rFonts w:ascii="Times New Roman" w:hAnsi="Times New Roman"/>
                <w:b w:val="0"/>
                <w:i w:val="0"/>
                <w:sz w:val="21"/>
                <w:u w:val="none"/>
              </w:rPr>
              <w:t>21.0%</w:t>
            </w:r>
          </w:p>
        </w:tc>
      </w:tr>
      <w:tr>
        <w:tc>
          <w:tcPr>
            <w:tcW w:type="dxa" w:w="3120"/>
          </w:tcPr>
          <w:p>
            <w:pPr>
              <w:spacing w:after="40"/>
            </w:pPr>
            <w:r/>
            <w:r>
              <w:rPr>
                <w:rFonts w:ascii="Times New Roman" w:hAnsi="Times New Roman"/>
                <w:b w:val="0"/>
                <w:i w:val="0"/>
                <w:sz w:val="21"/>
                <w:u w:val="none"/>
              </w:rPr>
              <w:t>180+ days</w:t>
            </w:r>
          </w:p>
        </w:tc>
        <w:tc>
          <w:tcPr>
            <w:tcW w:type="dxa" w:w="3120"/>
          </w:tcPr>
          <w:p>
            <w:pPr>
              <w:spacing w:after="40"/>
            </w:pPr>
            <w:r/>
            <w:r>
              <w:rPr>
                <w:rFonts w:ascii="Times New Roman" w:hAnsi="Times New Roman"/>
                <w:b w:val="0"/>
                <w:i w:val="0"/>
                <w:sz w:val="21"/>
                <w:u w:val="none"/>
              </w:rPr>
              <w:t>9</w:t>
            </w:r>
          </w:p>
        </w:tc>
        <w:tc>
          <w:tcPr>
            <w:tcW w:type="dxa" w:w="3120"/>
          </w:tcPr>
          <w:p>
            <w:pPr>
              <w:spacing w:after="40"/>
            </w:pPr>
            <w:r/>
            <w:r>
              <w:rPr>
                <w:rFonts w:ascii="Times New Roman" w:hAnsi="Times New Roman"/>
                <w:b w:val="0"/>
                <w:i w:val="0"/>
                <w:sz w:val="21"/>
                <w:u w:val="none"/>
              </w:rPr>
              <w:t>44.4%</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Dashboard with a segment selected and all views filtered</w:t>
            </w:r>
          </w:p>
        </w:tc>
      </w:tr>
    </w:tbl>
    <w:p>
      <w:pPr>
        <w:spacing w:after="0"/>
      </w:pPr>
    </w:p>
    <w:p>
      <w:pPr>
        <w:spacing w:before="200"/>
      </w:pPr>
      <w:r>
        <w:rPr>
          <w:rFonts w:ascii="Times New Roman" w:hAnsi="Times New Roman"/>
          <w:b/>
          <w:i w:val="0"/>
          <w:sz w:val="24"/>
          <w:u w:val="single"/>
        </w:rPr>
        <w:t>RESULT:</w:t>
      </w:r>
    </w:p>
    <w:p>
      <w:pPr>
        <w:jc w:val="both"/>
      </w:pPr>
      <w:r>
        <w:rPr>
          <w:rFonts w:ascii="Times New Roman" w:hAnsi="Times New Roman"/>
          <w:b w:val="0"/>
          <w:i w:val="0"/>
          <w:sz w:val="24"/>
          <w:u w:val="none"/>
        </w:rPr>
        <w:t>Thus data preparation and visual exploration were successfully performed on the DriveNow rental dataset of 13,000 bookings in Tableau. Calculated fields, a banding dimension and a parameter were created, nine worksheets were built, and these were assembled into an interactive executive dashboard and a story. The analysis shows an overall cancellation rate of 15.4 percent, a clear rise in cancellation with booking lead time (11.3 percent within a week against 44.4 percent beyond 180 days), and a wide spread across segments, with Loyalty Club the most reliable at 7.0 percent and Offline TA/TO the least at 25.0 percent.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