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9059F" w14:textId="77777777" w:rsidR="00715EF2" w:rsidRDefault="00715EF2" w:rsidP="00715EF2">
      <w:pPr>
        <w:jc w:val="center"/>
        <w:rPr>
          <w:rFonts w:ascii="Berlin Sans FB Demi" w:eastAsia="Berlin Sans FB Demi" w:hAnsi="Berlin Sans FB Demi" w:cs="Berlin Sans FB Demi"/>
          <w:sz w:val="44"/>
          <w:u w:val="single"/>
        </w:rPr>
      </w:pPr>
      <w:bookmarkStart w:id="0" w:name="_GoBack"/>
      <w:bookmarkEnd w:id="0"/>
      <w:r>
        <w:rPr>
          <w:rFonts w:ascii="Berlin Sans FB Demi" w:eastAsia="Berlin Sans FB Demi" w:hAnsi="Berlin Sans FB Demi" w:cs="Berlin Sans FB Demi"/>
          <w:sz w:val="44"/>
          <w:u w:val="single"/>
        </w:rPr>
        <w:t>Vikram’s English Academy (ICSE)</w:t>
      </w:r>
    </w:p>
    <w:p w14:paraId="18996CFF" w14:textId="77777777" w:rsidR="00715EF2" w:rsidRPr="00AC292A" w:rsidRDefault="00715EF2" w:rsidP="00715EF2">
      <w:pPr>
        <w:pStyle w:val="NoSpacing"/>
        <w:jc w:val="center"/>
        <w:rPr>
          <w:rFonts w:eastAsia="Arial Rounded MT Bold"/>
          <w:b/>
          <w:sz w:val="32"/>
          <w:szCs w:val="32"/>
        </w:rPr>
      </w:pPr>
      <w:r w:rsidRPr="00AC292A">
        <w:rPr>
          <w:rFonts w:eastAsia="Arial Rounded MT Bold"/>
          <w:b/>
          <w:sz w:val="32"/>
          <w:szCs w:val="32"/>
        </w:rPr>
        <w:t xml:space="preserve">Test: MOV 1.1, The Heart of the tree, Old man at the bridge. </w:t>
      </w:r>
    </w:p>
    <w:p w14:paraId="50F72A02" w14:textId="23EECAAE" w:rsidR="00715EF2" w:rsidRDefault="00715EF2" w:rsidP="00715EF2">
      <w:pPr>
        <w:pStyle w:val="NoSpacing"/>
        <w:rPr>
          <w:rFonts w:eastAsia="Arial Rounded MT Bold"/>
          <w:b/>
          <w:sz w:val="32"/>
          <w:szCs w:val="32"/>
        </w:rPr>
      </w:pPr>
      <w:r w:rsidRPr="00AC292A">
        <w:rPr>
          <w:rFonts w:eastAsia="Arial Rounded MT Bold"/>
          <w:b/>
          <w:sz w:val="32"/>
          <w:szCs w:val="32"/>
        </w:rPr>
        <w:tab/>
        <w:t xml:space="preserve">BATCH: IX VCR </w:t>
      </w:r>
      <w:r w:rsidRPr="00AC292A">
        <w:rPr>
          <w:rFonts w:eastAsia="Arial Rounded MT Bold"/>
          <w:b/>
          <w:sz w:val="32"/>
          <w:szCs w:val="32"/>
        </w:rPr>
        <w:tab/>
      </w:r>
      <w:r w:rsidRPr="00AC292A">
        <w:rPr>
          <w:rFonts w:eastAsia="Arial Rounded MT Bold"/>
          <w:b/>
          <w:sz w:val="32"/>
          <w:szCs w:val="32"/>
        </w:rPr>
        <w:tab/>
      </w:r>
      <w:r w:rsidRPr="00AC292A">
        <w:rPr>
          <w:rFonts w:eastAsia="Arial Rounded MT Bold"/>
          <w:b/>
          <w:sz w:val="32"/>
          <w:szCs w:val="32"/>
        </w:rPr>
        <w:tab/>
        <w:t xml:space="preserve">Duration: 1 Hour    </w:t>
      </w:r>
      <w:r w:rsidRPr="00AC292A">
        <w:rPr>
          <w:rFonts w:eastAsia="Arial Rounded MT Bold"/>
          <w:b/>
          <w:sz w:val="32"/>
          <w:szCs w:val="32"/>
        </w:rPr>
        <w:tab/>
      </w:r>
      <w:r w:rsidRPr="00AC292A">
        <w:rPr>
          <w:rFonts w:eastAsia="Arial Rounded MT Bold"/>
          <w:b/>
          <w:sz w:val="32"/>
          <w:szCs w:val="32"/>
        </w:rPr>
        <w:tab/>
      </w:r>
      <w:r w:rsidRPr="00AC292A">
        <w:rPr>
          <w:rFonts w:eastAsia="Arial Rounded MT Bold"/>
          <w:b/>
          <w:sz w:val="32"/>
          <w:szCs w:val="32"/>
        </w:rPr>
        <w:tab/>
        <w:t>Marks: 40</w:t>
      </w:r>
    </w:p>
    <w:p w14:paraId="1AE2325B" w14:textId="72B288EC" w:rsidR="00A24C37" w:rsidRDefault="00A24C37" w:rsidP="00715EF2">
      <w:pPr>
        <w:pStyle w:val="NoSpacing"/>
        <w:rPr>
          <w:rFonts w:eastAsia="Arial Rounded MT Bold"/>
          <w:b/>
          <w:sz w:val="32"/>
          <w:szCs w:val="32"/>
        </w:rPr>
      </w:pPr>
    </w:p>
    <w:p w14:paraId="463BCAF5" w14:textId="0C1C40D0" w:rsidR="00A24C37" w:rsidRPr="00AC292A" w:rsidRDefault="00A24C37" w:rsidP="00715EF2">
      <w:pPr>
        <w:pStyle w:val="NoSpacing"/>
        <w:rPr>
          <w:rFonts w:eastAsia="Arial Rounded MT Bold"/>
          <w:b/>
          <w:sz w:val="32"/>
          <w:szCs w:val="32"/>
        </w:rPr>
      </w:pPr>
      <w:r>
        <w:rPr>
          <w:rFonts w:eastAsia="Arial Rounded MT Bold"/>
          <w:b/>
          <w:sz w:val="32"/>
          <w:szCs w:val="32"/>
        </w:rPr>
        <w:tab/>
      </w:r>
      <w:r>
        <w:rPr>
          <w:rFonts w:eastAsia="Arial Rounded MT Bold"/>
          <w:b/>
          <w:sz w:val="32"/>
          <w:szCs w:val="32"/>
        </w:rPr>
        <w:tab/>
      </w:r>
      <w:r>
        <w:rPr>
          <w:rFonts w:eastAsia="Arial Rounded MT Bold"/>
          <w:b/>
          <w:sz w:val="32"/>
          <w:szCs w:val="32"/>
        </w:rPr>
        <w:tab/>
      </w:r>
      <w:r>
        <w:rPr>
          <w:rFonts w:eastAsia="Arial Rounded MT Bold"/>
          <w:b/>
          <w:sz w:val="32"/>
          <w:szCs w:val="32"/>
        </w:rPr>
        <w:tab/>
      </w:r>
      <w:r>
        <w:rPr>
          <w:rFonts w:eastAsia="Arial Rounded MT Bold"/>
          <w:b/>
          <w:sz w:val="32"/>
          <w:szCs w:val="32"/>
        </w:rPr>
        <w:tab/>
      </w:r>
      <w:r>
        <w:rPr>
          <w:rFonts w:eastAsia="Arial Rounded MT Bold"/>
          <w:b/>
          <w:sz w:val="32"/>
          <w:szCs w:val="32"/>
        </w:rPr>
        <w:tab/>
      </w:r>
      <w:r>
        <w:rPr>
          <w:rFonts w:eastAsia="Arial Rounded MT Bold"/>
          <w:b/>
          <w:sz w:val="32"/>
          <w:szCs w:val="32"/>
        </w:rPr>
        <w:tab/>
        <w:t>ANSWER KEY</w:t>
      </w:r>
    </w:p>
    <w:p w14:paraId="4F9ADAE2" w14:textId="632CAC98" w:rsidR="00EF0628" w:rsidRDefault="00EF0628" w:rsidP="0061075E">
      <w:pPr>
        <w:pStyle w:val="NoSpacing"/>
        <w:ind w:left="720"/>
        <w:rPr>
          <w:rFonts w:ascii="Times New Roman" w:hAnsi="Times New Roman" w:cs="Times New Roman"/>
          <w:sz w:val="26"/>
          <w:szCs w:val="26"/>
        </w:rPr>
      </w:pPr>
    </w:p>
    <w:p w14:paraId="0D05BB10" w14:textId="112D772A" w:rsidR="00211D8F" w:rsidRDefault="00211D8F" w:rsidP="00211D8F">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does Antonio wish to learn at the start of the scene?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w:t>
      </w:r>
    </w:p>
    <w:p w14:paraId="18414187" w14:textId="68AB7C71" w:rsidR="00211D8F" w:rsidRDefault="00211D8F" w:rsidP="00211D8F">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Antonio wishes to learn the origin of his melancholy, how he caught it, came by it, what stuff it is made of and whereof it is born. </w:t>
      </w:r>
    </w:p>
    <w:p w14:paraId="15D1E693" w14:textId="308761FB" w:rsidR="00B745BB" w:rsidRDefault="00B745BB" w:rsidP="00211D8F">
      <w:pPr>
        <w:pStyle w:val="NoSpacing"/>
        <w:ind w:left="360"/>
        <w:rPr>
          <w:rFonts w:ascii="Times New Roman" w:hAnsi="Times New Roman" w:cs="Times New Roman"/>
          <w:sz w:val="26"/>
          <w:szCs w:val="26"/>
        </w:rPr>
      </w:pPr>
    </w:p>
    <w:p w14:paraId="0DFD3BE2" w14:textId="7780C5F8" w:rsidR="00AC06CA" w:rsidRDefault="00AC06CA" w:rsidP="00AC06CA">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insecurities would come to Salerio if he were to see the sandy hour glass and the church? </w:t>
      </w:r>
      <w:r>
        <w:rPr>
          <w:rFonts w:ascii="Times New Roman" w:hAnsi="Times New Roman" w:cs="Times New Roman"/>
          <w:sz w:val="26"/>
          <w:szCs w:val="26"/>
        </w:rPr>
        <w:tab/>
      </w:r>
      <w:r>
        <w:rPr>
          <w:rFonts w:ascii="Times New Roman" w:hAnsi="Times New Roman" w:cs="Times New Roman"/>
          <w:sz w:val="26"/>
          <w:szCs w:val="26"/>
        </w:rPr>
        <w:tab/>
        <w:t>3</w:t>
      </w:r>
    </w:p>
    <w:p w14:paraId="19E16DBD" w14:textId="3BC5A6CD" w:rsidR="00C76987" w:rsidRDefault="00AC06CA" w:rsidP="00C76987">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w:t>
      </w:r>
      <w:r w:rsidR="00D06F14">
        <w:rPr>
          <w:rFonts w:ascii="Times New Roman" w:hAnsi="Times New Roman" w:cs="Times New Roman"/>
          <w:sz w:val="26"/>
          <w:szCs w:val="26"/>
        </w:rPr>
        <w:t xml:space="preserve">If Salerio were to see the sandy hour glass run, he would think of shallows and flats and would see his wealthy Andrew docked in sand, vailing her high top lower than her ribs, to kiss her burial. </w:t>
      </w:r>
      <w:r w:rsidR="00223B89">
        <w:rPr>
          <w:rFonts w:ascii="Times New Roman" w:hAnsi="Times New Roman" w:cs="Times New Roman"/>
          <w:sz w:val="26"/>
          <w:szCs w:val="26"/>
        </w:rPr>
        <w:t>When he would go to the Church and see the holy edifice of stone, it would remind him of the dangerous rocks which could touch his gentle vessel’s side and shipwreck them.</w:t>
      </w:r>
    </w:p>
    <w:p w14:paraId="289CE722" w14:textId="265BC2F8" w:rsidR="00C76987" w:rsidRDefault="00C76987" w:rsidP="00C76987">
      <w:pPr>
        <w:pStyle w:val="NoSpacing"/>
        <w:ind w:left="360"/>
        <w:rPr>
          <w:rFonts w:ascii="Times New Roman" w:hAnsi="Times New Roman" w:cs="Times New Roman"/>
          <w:sz w:val="26"/>
          <w:szCs w:val="26"/>
        </w:rPr>
      </w:pPr>
    </w:p>
    <w:p w14:paraId="3BF9F972" w14:textId="435E52B6" w:rsidR="00A60FE1" w:rsidRPr="00A60FE1" w:rsidRDefault="00B544E8" w:rsidP="00A60FE1">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According to Salerio, w</w:t>
      </w:r>
      <w:r w:rsidR="00065414">
        <w:rPr>
          <w:rFonts w:ascii="Times New Roman" w:hAnsi="Times New Roman" w:cs="Times New Roman"/>
          <w:sz w:val="26"/>
          <w:szCs w:val="26"/>
        </w:rPr>
        <w:t xml:space="preserve">hich </w:t>
      </w:r>
      <w:r w:rsidR="00703606">
        <w:rPr>
          <w:rFonts w:ascii="Times New Roman" w:hAnsi="Times New Roman" w:cs="Times New Roman"/>
          <w:sz w:val="26"/>
          <w:szCs w:val="26"/>
        </w:rPr>
        <w:t>are the two kind of people framed by nature?</w:t>
      </w:r>
      <w:r w:rsidR="00703606">
        <w:rPr>
          <w:rFonts w:ascii="Times New Roman" w:hAnsi="Times New Roman" w:cs="Times New Roman"/>
          <w:sz w:val="26"/>
          <w:szCs w:val="26"/>
        </w:rPr>
        <w:tab/>
      </w:r>
      <w:r w:rsidR="00065414">
        <w:rPr>
          <w:rFonts w:ascii="Times New Roman" w:hAnsi="Times New Roman" w:cs="Times New Roman"/>
          <w:sz w:val="26"/>
          <w:szCs w:val="26"/>
        </w:rPr>
        <w:t xml:space="preserve"> </w:t>
      </w:r>
      <w:r w:rsidR="00065414">
        <w:rPr>
          <w:rFonts w:ascii="Times New Roman" w:hAnsi="Times New Roman" w:cs="Times New Roman"/>
          <w:sz w:val="26"/>
          <w:szCs w:val="26"/>
        </w:rPr>
        <w:tab/>
      </w:r>
      <w:r w:rsidR="00065414">
        <w:rPr>
          <w:rFonts w:ascii="Times New Roman" w:hAnsi="Times New Roman" w:cs="Times New Roman"/>
          <w:sz w:val="26"/>
          <w:szCs w:val="26"/>
        </w:rPr>
        <w:tab/>
      </w:r>
      <w:r w:rsidR="00065414">
        <w:rPr>
          <w:rFonts w:ascii="Times New Roman" w:hAnsi="Times New Roman" w:cs="Times New Roman"/>
          <w:sz w:val="26"/>
          <w:szCs w:val="26"/>
        </w:rPr>
        <w:tab/>
      </w:r>
      <w:r w:rsidR="00450D50">
        <w:rPr>
          <w:rFonts w:ascii="Times New Roman" w:hAnsi="Times New Roman" w:cs="Times New Roman"/>
          <w:sz w:val="26"/>
          <w:szCs w:val="26"/>
        </w:rPr>
        <w:tab/>
      </w:r>
      <w:r w:rsidR="00065414">
        <w:rPr>
          <w:rFonts w:ascii="Times New Roman" w:hAnsi="Times New Roman" w:cs="Times New Roman"/>
          <w:sz w:val="26"/>
          <w:szCs w:val="26"/>
        </w:rPr>
        <w:t>3</w:t>
      </w:r>
    </w:p>
    <w:p w14:paraId="7D699FA9" w14:textId="7991BB55" w:rsidR="00065414" w:rsidRDefault="00065414" w:rsidP="00065414">
      <w:pPr>
        <w:pStyle w:val="NoSpacing"/>
        <w:ind w:left="720" w:hanging="360"/>
        <w:rPr>
          <w:rFonts w:ascii="Times New Roman" w:hAnsi="Times New Roman" w:cs="Times New Roman"/>
          <w:sz w:val="26"/>
          <w:szCs w:val="26"/>
        </w:rPr>
      </w:pPr>
      <w:r>
        <w:rPr>
          <w:rFonts w:ascii="Times New Roman" w:hAnsi="Times New Roman" w:cs="Times New Roman"/>
          <w:sz w:val="26"/>
          <w:szCs w:val="26"/>
        </w:rPr>
        <w:t xml:space="preserve">Ans. </w:t>
      </w:r>
      <w:r w:rsidR="00C506D5">
        <w:rPr>
          <w:rFonts w:ascii="Times New Roman" w:hAnsi="Times New Roman" w:cs="Times New Roman"/>
          <w:sz w:val="26"/>
          <w:szCs w:val="26"/>
        </w:rPr>
        <w:t xml:space="preserve">Salerio swears by two-headed Janus, and says that nature had framed strange fellows. Some that would evermore peep through their eyes and laugh like parrots at a bag-piper. </w:t>
      </w:r>
      <w:r w:rsidR="00A15E9C">
        <w:rPr>
          <w:rFonts w:ascii="Times New Roman" w:hAnsi="Times New Roman" w:cs="Times New Roman"/>
          <w:sz w:val="26"/>
          <w:szCs w:val="26"/>
        </w:rPr>
        <w:t xml:space="preserve">The others of such vinegar aspect that they would not show their teeth in way of smile, though Nestor swears that the jest is laughable. </w:t>
      </w:r>
    </w:p>
    <w:p w14:paraId="66CCA4A9" w14:textId="53D5E01A" w:rsidR="00026918" w:rsidRDefault="00026918" w:rsidP="00065414">
      <w:pPr>
        <w:pStyle w:val="NoSpacing"/>
        <w:ind w:left="720" w:hanging="360"/>
        <w:rPr>
          <w:rFonts w:ascii="Times New Roman" w:hAnsi="Times New Roman" w:cs="Times New Roman"/>
          <w:sz w:val="26"/>
          <w:szCs w:val="26"/>
        </w:rPr>
      </w:pPr>
    </w:p>
    <w:p w14:paraId="6783ADB6" w14:textId="77777777" w:rsidR="009A71F0" w:rsidRDefault="00ED7543" w:rsidP="00026918">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How does Antonio describe the world? </w:t>
      </w:r>
      <w:r w:rsidR="00241D95">
        <w:rPr>
          <w:rFonts w:ascii="Times New Roman" w:hAnsi="Times New Roman" w:cs="Times New Roman"/>
          <w:sz w:val="26"/>
          <w:szCs w:val="26"/>
        </w:rPr>
        <w:t xml:space="preserve">What role does he see himself playing? </w:t>
      </w:r>
      <w:r w:rsidR="00241D95">
        <w:rPr>
          <w:rFonts w:ascii="Times New Roman" w:hAnsi="Times New Roman" w:cs="Times New Roman"/>
          <w:sz w:val="26"/>
          <w:szCs w:val="26"/>
        </w:rPr>
        <w:tab/>
      </w:r>
      <w:r w:rsidR="00241D95">
        <w:rPr>
          <w:rFonts w:ascii="Times New Roman" w:hAnsi="Times New Roman" w:cs="Times New Roman"/>
          <w:sz w:val="26"/>
          <w:szCs w:val="26"/>
        </w:rPr>
        <w:tab/>
      </w:r>
      <w:r w:rsidR="00241D95">
        <w:rPr>
          <w:rFonts w:ascii="Times New Roman" w:hAnsi="Times New Roman" w:cs="Times New Roman"/>
          <w:sz w:val="26"/>
          <w:szCs w:val="26"/>
        </w:rPr>
        <w:tab/>
      </w:r>
      <w:r w:rsidR="00241D95">
        <w:rPr>
          <w:rFonts w:ascii="Times New Roman" w:hAnsi="Times New Roman" w:cs="Times New Roman"/>
          <w:sz w:val="26"/>
          <w:szCs w:val="26"/>
        </w:rPr>
        <w:tab/>
        <w:t>2</w:t>
      </w:r>
    </w:p>
    <w:p w14:paraId="5243EBCF" w14:textId="55B8216B" w:rsidR="002D46C2" w:rsidRDefault="009A71F0" w:rsidP="009A71F0">
      <w:pPr>
        <w:pStyle w:val="NoSpacing"/>
        <w:ind w:left="720" w:hanging="360"/>
        <w:rPr>
          <w:rFonts w:ascii="Times New Roman" w:hAnsi="Times New Roman" w:cs="Times New Roman"/>
          <w:sz w:val="26"/>
          <w:szCs w:val="26"/>
        </w:rPr>
      </w:pPr>
      <w:r>
        <w:rPr>
          <w:rFonts w:ascii="Times New Roman" w:hAnsi="Times New Roman" w:cs="Times New Roman"/>
          <w:sz w:val="26"/>
          <w:szCs w:val="26"/>
        </w:rPr>
        <w:t xml:space="preserve">Ans. Antonio describes the world as a stage in which every man must play a part. He says that he is playing the role of a sad one. </w:t>
      </w:r>
    </w:p>
    <w:p w14:paraId="13E6F2F8" w14:textId="1E03D98E" w:rsidR="00142852" w:rsidRDefault="00142852" w:rsidP="009A71F0">
      <w:pPr>
        <w:pStyle w:val="NoSpacing"/>
        <w:ind w:left="720" w:hanging="360"/>
        <w:rPr>
          <w:rFonts w:ascii="Times New Roman" w:hAnsi="Times New Roman" w:cs="Times New Roman"/>
          <w:sz w:val="26"/>
          <w:szCs w:val="26"/>
        </w:rPr>
      </w:pPr>
    </w:p>
    <w:p w14:paraId="27C56B0F" w14:textId="6DF2888B" w:rsidR="00A7754A" w:rsidRDefault="00A7754A" w:rsidP="00A7754A">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What role does Gratiano want to play? How does he want to live his life?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4</w:t>
      </w:r>
    </w:p>
    <w:p w14:paraId="0C6D1B95" w14:textId="3EEBF0AF" w:rsidR="00A7754A" w:rsidRPr="00A7754A" w:rsidRDefault="00A7754A" w:rsidP="00A7754A">
      <w:pPr>
        <w:pStyle w:val="NoSpacing"/>
        <w:ind w:left="720" w:hanging="360"/>
        <w:rPr>
          <w:rFonts w:ascii="Times New Roman" w:hAnsi="Times New Roman" w:cs="Times New Roman"/>
          <w:sz w:val="26"/>
          <w:szCs w:val="26"/>
        </w:rPr>
      </w:pPr>
      <w:r>
        <w:rPr>
          <w:rFonts w:ascii="Times New Roman" w:hAnsi="Times New Roman" w:cs="Times New Roman"/>
          <w:sz w:val="26"/>
          <w:szCs w:val="26"/>
        </w:rPr>
        <w:t xml:space="preserve">Ans. Gratiano want to play the fool. </w:t>
      </w:r>
      <w:r w:rsidR="002C2F40">
        <w:rPr>
          <w:rFonts w:ascii="Times New Roman" w:hAnsi="Times New Roman" w:cs="Times New Roman"/>
          <w:sz w:val="26"/>
          <w:szCs w:val="26"/>
        </w:rPr>
        <w:t xml:space="preserve">He wants old wrinkles to come with mirth and laughter, and have his liver heat with wine than his heart </w:t>
      </w:r>
      <w:r w:rsidR="008E5513">
        <w:rPr>
          <w:rFonts w:ascii="Times New Roman" w:hAnsi="Times New Roman" w:cs="Times New Roman"/>
          <w:sz w:val="26"/>
          <w:szCs w:val="26"/>
        </w:rPr>
        <w:t xml:space="preserve">cool </w:t>
      </w:r>
      <w:r w:rsidR="002C2F40">
        <w:rPr>
          <w:rFonts w:ascii="Times New Roman" w:hAnsi="Times New Roman" w:cs="Times New Roman"/>
          <w:sz w:val="26"/>
          <w:szCs w:val="26"/>
        </w:rPr>
        <w:t xml:space="preserve">with mortifying groans. </w:t>
      </w:r>
      <w:r w:rsidR="00557A27">
        <w:rPr>
          <w:rFonts w:ascii="Times New Roman" w:hAnsi="Times New Roman" w:cs="Times New Roman"/>
          <w:sz w:val="26"/>
          <w:szCs w:val="26"/>
        </w:rPr>
        <w:t>He says that why should a man, whose blood is warm within, sit like his grandsire cut in alabaster</w:t>
      </w:r>
      <w:r w:rsidR="005C586A">
        <w:rPr>
          <w:rFonts w:ascii="Times New Roman" w:hAnsi="Times New Roman" w:cs="Times New Roman"/>
          <w:sz w:val="26"/>
          <w:szCs w:val="26"/>
        </w:rPr>
        <w:t xml:space="preserve">, sleep when he wakes and creep into jaundice by being peevish. </w:t>
      </w:r>
    </w:p>
    <w:p w14:paraId="0EDF2C51" w14:textId="77777777" w:rsidR="002D46C2" w:rsidRDefault="002D46C2" w:rsidP="009A71F0">
      <w:pPr>
        <w:pStyle w:val="NoSpacing"/>
        <w:ind w:left="720" w:hanging="360"/>
        <w:rPr>
          <w:rFonts w:ascii="Times New Roman" w:hAnsi="Times New Roman" w:cs="Times New Roman"/>
          <w:sz w:val="26"/>
          <w:szCs w:val="26"/>
        </w:rPr>
      </w:pPr>
    </w:p>
    <w:p w14:paraId="2BA10638" w14:textId="77777777" w:rsidR="00511493" w:rsidRDefault="00D63BCC" w:rsidP="002D46C2">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Why is people’s opinion compared to fool gudgeon? </w:t>
      </w:r>
      <w:r w:rsidR="00511493">
        <w:rPr>
          <w:rFonts w:ascii="Times New Roman" w:hAnsi="Times New Roman" w:cs="Times New Roman"/>
          <w:sz w:val="26"/>
          <w:szCs w:val="26"/>
        </w:rPr>
        <w:tab/>
      </w:r>
      <w:r w:rsidR="00511493">
        <w:rPr>
          <w:rFonts w:ascii="Times New Roman" w:hAnsi="Times New Roman" w:cs="Times New Roman"/>
          <w:sz w:val="26"/>
          <w:szCs w:val="26"/>
        </w:rPr>
        <w:tab/>
      </w:r>
      <w:r w:rsidR="00511493">
        <w:rPr>
          <w:rFonts w:ascii="Times New Roman" w:hAnsi="Times New Roman" w:cs="Times New Roman"/>
          <w:sz w:val="26"/>
          <w:szCs w:val="26"/>
        </w:rPr>
        <w:tab/>
      </w:r>
      <w:r w:rsidR="00511493">
        <w:rPr>
          <w:rFonts w:ascii="Times New Roman" w:hAnsi="Times New Roman" w:cs="Times New Roman"/>
          <w:sz w:val="26"/>
          <w:szCs w:val="26"/>
        </w:rPr>
        <w:tab/>
      </w:r>
      <w:r w:rsidR="00511493">
        <w:rPr>
          <w:rFonts w:ascii="Times New Roman" w:hAnsi="Times New Roman" w:cs="Times New Roman"/>
          <w:sz w:val="26"/>
          <w:szCs w:val="26"/>
        </w:rPr>
        <w:tab/>
      </w:r>
      <w:r w:rsidR="00511493">
        <w:rPr>
          <w:rFonts w:ascii="Times New Roman" w:hAnsi="Times New Roman" w:cs="Times New Roman"/>
          <w:sz w:val="26"/>
          <w:szCs w:val="26"/>
        </w:rPr>
        <w:tab/>
      </w:r>
      <w:r w:rsidR="00511493">
        <w:rPr>
          <w:rFonts w:ascii="Times New Roman" w:hAnsi="Times New Roman" w:cs="Times New Roman"/>
          <w:sz w:val="26"/>
          <w:szCs w:val="26"/>
        </w:rPr>
        <w:tab/>
      </w:r>
      <w:r w:rsidR="00511493">
        <w:rPr>
          <w:rFonts w:ascii="Times New Roman" w:hAnsi="Times New Roman" w:cs="Times New Roman"/>
          <w:sz w:val="26"/>
          <w:szCs w:val="26"/>
        </w:rPr>
        <w:tab/>
        <w:t>2</w:t>
      </w:r>
    </w:p>
    <w:p w14:paraId="743267DD" w14:textId="46B64057" w:rsidR="00A57142" w:rsidRDefault="00511493" w:rsidP="00511493">
      <w:pPr>
        <w:pStyle w:val="NoSpacing"/>
        <w:ind w:left="720" w:hanging="360"/>
        <w:rPr>
          <w:rFonts w:ascii="Times New Roman" w:hAnsi="Times New Roman" w:cs="Times New Roman"/>
          <w:sz w:val="26"/>
          <w:szCs w:val="26"/>
        </w:rPr>
      </w:pPr>
      <w:r>
        <w:rPr>
          <w:rFonts w:ascii="Times New Roman" w:hAnsi="Times New Roman" w:cs="Times New Roman"/>
          <w:sz w:val="26"/>
          <w:szCs w:val="26"/>
        </w:rPr>
        <w:t xml:space="preserve">Ans. </w:t>
      </w:r>
      <w:r w:rsidR="00E5257A">
        <w:rPr>
          <w:rFonts w:ascii="Times New Roman" w:hAnsi="Times New Roman" w:cs="Times New Roman"/>
          <w:sz w:val="26"/>
          <w:szCs w:val="26"/>
        </w:rPr>
        <w:t>A gudgeon is a fish which is supposed to be foolish and doesn’t require any effort to catch.</w:t>
      </w:r>
      <w:r w:rsidR="003711A8">
        <w:rPr>
          <w:rFonts w:ascii="Times New Roman" w:hAnsi="Times New Roman" w:cs="Times New Roman"/>
          <w:sz w:val="26"/>
          <w:szCs w:val="26"/>
        </w:rPr>
        <w:t xml:space="preserve"> Similarly, impressing people’s opinion is a very simple task and doesn’t require any special effort. </w:t>
      </w:r>
    </w:p>
    <w:p w14:paraId="58CF35BA" w14:textId="204CFE88" w:rsidR="00D076C5" w:rsidRDefault="00D076C5" w:rsidP="00511493">
      <w:pPr>
        <w:pStyle w:val="NoSpacing"/>
        <w:ind w:left="720" w:hanging="360"/>
        <w:rPr>
          <w:rFonts w:ascii="Times New Roman" w:hAnsi="Times New Roman" w:cs="Times New Roman"/>
          <w:sz w:val="26"/>
          <w:szCs w:val="26"/>
        </w:rPr>
      </w:pPr>
    </w:p>
    <w:p w14:paraId="048B47B2" w14:textId="6DB0AD73" w:rsidR="005A7CA5" w:rsidRDefault="00324EDE" w:rsidP="005A7CA5">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How does Bassanio describe Portia?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4</w:t>
      </w:r>
    </w:p>
    <w:p w14:paraId="2DFB15A8" w14:textId="7AA108AA" w:rsidR="007B04A9" w:rsidRDefault="005A7CA5" w:rsidP="005A7CA5">
      <w:pPr>
        <w:pStyle w:val="NoSpacing"/>
        <w:ind w:left="720" w:hanging="360"/>
        <w:rPr>
          <w:rFonts w:ascii="Times New Roman" w:hAnsi="Times New Roman" w:cs="Times New Roman"/>
          <w:sz w:val="26"/>
          <w:szCs w:val="26"/>
        </w:rPr>
      </w:pPr>
      <w:r>
        <w:rPr>
          <w:rFonts w:ascii="Times New Roman" w:hAnsi="Times New Roman" w:cs="Times New Roman"/>
          <w:sz w:val="26"/>
          <w:szCs w:val="26"/>
        </w:rPr>
        <w:t xml:space="preserve">Ans. </w:t>
      </w:r>
      <w:r w:rsidR="00A62928">
        <w:rPr>
          <w:rFonts w:ascii="Times New Roman" w:hAnsi="Times New Roman" w:cs="Times New Roman"/>
          <w:sz w:val="26"/>
          <w:szCs w:val="26"/>
        </w:rPr>
        <w:t xml:space="preserve">Bassanio calls Portia as rich, fair and virtuous. He says that this Portia is not less in value to Cato’s daughter, Brutus’ Portia. </w:t>
      </w:r>
      <w:r w:rsidR="00BE7AE1">
        <w:rPr>
          <w:rFonts w:ascii="Times New Roman" w:hAnsi="Times New Roman" w:cs="Times New Roman"/>
          <w:sz w:val="26"/>
          <w:szCs w:val="26"/>
        </w:rPr>
        <w:t xml:space="preserve">The world is not ignorant of the worth and renowned suitors come from all the four directions. Her sunny locks hang on her temples like a golden fleece and Belmont has become Colchis’ strand. Many Jasons come in quest of Portia and he believed because of the fair speechless messages that she had </w:t>
      </w:r>
      <w:proofErr w:type="gramStart"/>
      <w:r w:rsidR="007B04A9">
        <w:rPr>
          <w:rFonts w:ascii="Times New Roman" w:hAnsi="Times New Roman" w:cs="Times New Roman"/>
          <w:sz w:val="26"/>
          <w:szCs w:val="26"/>
        </w:rPr>
        <w:t>given</w:t>
      </w:r>
      <w:r w:rsidR="00F065E2">
        <w:rPr>
          <w:rFonts w:ascii="Times New Roman" w:hAnsi="Times New Roman" w:cs="Times New Roman"/>
          <w:sz w:val="26"/>
          <w:szCs w:val="26"/>
        </w:rPr>
        <w:t>,</w:t>
      </w:r>
      <w:proofErr w:type="gramEnd"/>
      <w:r w:rsidR="00BE7AE1">
        <w:rPr>
          <w:rFonts w:ascii="Times New Roman" w:hAnsi="Times New Roman" w:cs="Times New Roman"/>
          <w:sz w:val="26"/>
          <w:szCs w:val="26"/>
        </w:rPr>
        <w:t xml:space="preserve"> he would be the one who would be fortunate to marry her. </w:t>
      </w:r>
    </w:p>
    <w:p w14:paraId="4EB99DFD" w14:textId="41EEE421" w:rsidR="00226E41" w:rsidRDefault="00226E41" w:rsidP="00212330">
      <w:pPr>
        <w:pStyle w:val="NoSpacing"/>
        <w:ind w:left="720" w:hanging="360"/>
        <w:rPr>
          <w:rFonts w:ascii="Times New Roman" w:hAnsi="Times New Roman" w:cs="Times New Roman"/>
          <w:sz w:val="26"/>
          <w:szCs w:val="26"/>
        </w:rPr>
      </w:pPr>
    </w:p>
    <w:p w14:paraId="04B28B13" w14:textId="5C77FBE4" w:rsidR="00226E41" w:rsidRDefault="00455C98" w:rsidP="00226E41">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For whom is the tree a home? What kind of a home is it?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w:t>
      </w:r>
    </w:p>
    <w:p w14:paraId="02073997" w14:textId="0F5752F0" w:rsidR="00FD0F26" w:rsidRDefault="00FD0F26" w:rsidP="00FD0F26">
      <w:pPr>
        <w:pStyle w:val="NoSpacing"/>
        <w:ind w:left="720" w:hanging="360"/>
        <w:rPr>
          <w:rFonts w:ascii="Times New Roman" w:hAnsi="Times New Roman" w:cs="Times New Roman"/>
          <w:sz w:val="26"/>
          <w:szCs w:val="26"/>
        </w:rPr>
      </w:pPr>
      <w:r>
        <w:rPr>
          <w:rFonts w:ascii="Times New Roman" w:hAnsi="Times New Roman" w:cs="Times New Roman"/>
          <w:sz w:val="26"/>
          <w:szCs w:val="26"/>
        </w:rPr>
        <w:lastRenderedPageBreak/>
        <w:t xml:space="preserve">Ans. </w:t>
      </w:r>
      <w:r w:rsidR="004E3D2C">
        <w:rPr>
          <w:rFonts w:ascii="Times New Roman" w:hAnsi="Times New Roman" w:cs="Times New Roman"/>
          <w:sz w:val="26"/>
          <w:szCs w:val="26"/>
        </w:rPr>
        <w:t xml:space="preserve">The tree is a home to many birds which nest in the tree. </w:t>
      </w:r>
      <w:r w:rsidR="00B6378C">
        <w:rPr>
          <w:rFonts w:ascii="Times New Roman" w:hAnsi="Times New Roman" w:cs="Times New Roman"/>
          <w:sz w:val="26"/>
          <w:szCs w:val="26"/>
        </w:rPr>
        <w:t xml:space="preserve">These birds feel a sense of belongingness and protection in their abodes built in the tree. </w:t>
      </w:r>
      <w:r w:rsidR="001A574C">
        <w:rPr>
          <w:rFonts w:ascii="Times New Roman" w:hAnsi="Times New Roman" w:cs="Times New Roman"/>
          <w:sz w:val="26"/>
          <w:szCs w:val="26"/>
        </w:rPr>
        <w:t xml:space="preserve">They give birth to their young ones, feed them and sing a lullaby in these nests. </w:t>
      </w:r>
      <w:r w:rsidR="009748CA">
        <w:rPr>
          <w:rFonts w:ascii="Times New Roman" w:hAnsi="Times New Roman" w:cs="Times New Roman"/>
          <w:sz w:val="26"/>
          <w:szCs w:val="26"/>
        </w:rPr>
        <w:t xml:space="preserve">Thus, the tree is like a heavenly home for them. </w:t>
      </w:r>
    </w:p>
    <w:p w14:paraId="241573EA" w14:textId="660CB0B9" w:rsidR="004D651E" w:rsidRDefault="004D651E" w:rsidP="00FD0F26">
      <w:pPr>
        <w:pStyle w:val="NoSpacing"/>
        <w:ind w:left="720" w:hanging="360"/>
        <w:rPr>
          <w:rFonts w:ascii="Times New Roman" w:hAnsi="Times New Roman" w:cs="Times New Roman"/>
          <w:sz w:val="26"/>
          <w:szCs w:val="26"/>
        </w:rPr>
      </w:pPr>
    </w:p>
    <w:p w14:paraId="05501BC7" w14:textId="7C7F0ED6" w:rsidR="00154A1B" w:rsidRDefault="00154A1B" w:rsidP="00154A1B">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How is ‘planting a tree’ the harvest of a coming age?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w:t>
      </w:r>
    </w:p>
    <w:p w14:paraId="39E01602" w14:textId="77777777" w:rsidR="003D79EF" w:rsidRDefault="00154A1B" w:rsidP="002176AD">
      <w:pPr>
        <w:pStyle w:val="NoSpacing"/>
        <w:ind w:left="990" w:hanging="900"/>
        <w:rPr>
          <w:rFonts w:ascii="Times New Roman" w:hAnsi="Times New Roman" w:cs="Times New Roman"/>
          <w:sz w:val="26"/>
          <w:szCs w:val="26"/>
        </w:rPr>
      </w:pPr>
      <w:r>
        <w:rPr>
          <w:rFonts w:ascii="Times New Roman" w:hAnsi="Times New Roman" w:cs="Times New Roman"/>
          <w:sz w:val="26"/>
          <w:szCs w:val="26"/>
        </w:rPr>
        <w:t xml:space="preserve">     Ans.</w:t>
      </w:r>
      <w:r w:rsidR="002D6AC3">
        <w:rPr>
          <w:rFonts w:ascii="Times New Roman" w:hAnsi="Times New Roman" w:cs="Times New Roman"/>
          <w:sz w:val="26"/>
          <w:szCs w:val="26"/>
        </w:rPr>
        <w:t xml:space="preserve"> When a person plants a tree, he may not be able to benefit from it immediately because the tree will take time to grow and blossom.</w:t>
      </w:r>
      <w:r w:rsidR="00DF4ACB">
        <w:rPr>
          <w:rFonts w:ascii="Times New Roman" w:hAnsi="Times New Roman" w:cs="Times New Roman"/>
          <w:sz w:val="26"/>
          <w:szCs w:val="26"/>
        </w:rPr>
        <w:t xml:space="preserve"> But the future generation will surely benefit from it. Thus, the planting of a tree is said to be the harvest of a coming age. </w:t>
      </w:r>
    </w:p>
    <w:p w14:paraId="2CA00D27" w14:textId="77777777" w:rsidR="003D79EF" w:rsidRDefault="003D79EF" w:rsidP="002176AD">
      <w:pPr>
        <w:pStyle w:val="NoSpacing"/>
        <w:ind w:left="990" w:hanging="900"/>
        <w:rPr>
          <w:rFonts w:ascii="Times New Roman" w:hAnsi="Times New Roman" w:cs="Times New Roman"/>
          <w:sz w:val="26"/>
          <w:szCs w:val="26"/>
        </w:rPr>
      </w:pPr>
    </w:p>
    <w:p w14:paraId="28EDD0DF" w14:textId="77777777" w:rsidR="00351E85" w:rsidRDefault="00351E85" w:rsidP="003D79EF">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Do you think that the title of the poem is appropriate? Justify.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4</w:t>
      </w:r>
    </w:p>
    <w:p w14:paraId="14608684" w14:textId="77777777" w:rsidR="00DC6C11" w:rsidRDefault="00351E85" w:rsidP="00351E85">
      <w:pPr>
        <w:pStyle w:val="NoSpacing"/>
        <w:ind w:left="720" w:hanging="360"/>
        <w:rPr>
          <w:rFonts w:ascii="Times New Roman" w:hAnsi="Times New Roman" w:cs="Times New Roman"/>
          <w:sz w:val="26"/>
          <w:szCs w:val="26"/>
        </w:rPr>
      </w:pPr>
      <w:r>
        <w:rPr>
          <w:rFonts w:ascii="Times New Roman" w:hAnsi="Times New Roman" w:cs="Times New Roman"/>
          <w:sz w:val="26"/>
          <w:szCs w:val="26"/>
        </w:rPr>
        <w:t xml:space="preserve">Ans. Yes, the title of the poem is appropriate. </w:t>
      </w:r>
      <w:r w:rsidR="001E346A">
        <w:rPr>
          <w:rFonts w:ascii="Times New Roman" w:hAnsi="Times New Roman" w:cs="Times New Roman"/>
          <w:sz w:val="26"/>
          <w:szCs w:val="26"/>
        </w:rPr>
        <w:t xml:space="preserve">In the poem, the poet has focused on the unlimited uses of a tree which contributes to the growth of a nation. </w:t>
      </w:r>
      <w:r w:rsidR="00923E8A">
        <w:rPr>
          <w:rFonts w:ascii="Times New Roman" w:hAnsi="Times New Roman" w:cs="Times New Roman"/>
          <w:sz w:val="26"/>
          <w:szCs w:val="26"/>
        </w:rPr>
        <w:t>The poet has subtly personified the tree by saying that it is generous and giving. It</w:t>
      </w:r>
      <w:r w:rsidR="00614013">
        <w:rPr>
          <w:rFonts w:ascii="Times New Roman" w:hAnsi="Times New Roman" w:cs="Times New Roman"/>
          <w:sz w:val="26"/>
          <w:szCs w:val="26"/>
        </w:rPr>
        <w:t xml:space="preserve"> provides shade, food, pure air and shelter to birds and many other things to mankind. </w:t>
      </w:r>
      <w:r w:rsidR="003145B9">
        <w:rPr>
          <w:rFonts w:ascii="Times New Roman" w:hAnsi="Times New Roman" w:cs="Times New Roman"/>
          <w:sz w:val="26"/>
          <w:szCs w:val="26"/>
        </w:rPr>
        <w:t xml:space="preserve">The fact that it is so benevolent shows that it has a heart. Thus, ‘The Heart of the tree’ is an appropriate title given to the poem. </w:t>
      </w:r>
    </w:p>
    <w:p w14:paraId="06A0BE97" w14:textId="77777777" w:rsidR="00DC6C11" w:rsidRDefault="00DC6C11" w:rsidP="00351E85">
      <w:pPr>
        <w:pStyle w:val="NoSpacing"/>
        <w:ind w:left="720" w:hanging="360"/>
        <w:rPr>
          <w:rFonts w:ascii="Times New Roman" w:hAnsi="Times New Roman" w:cs="Times New Roman"/>
          <w:sz w:val="26"/>
          <w:szCs w:val="26"/>
        </w:rPr>
      </w:pPr>
    </w:p>
    <w:p w14:paraId="7E39E363" w14:textId="501ADAC0" w:rsidR="00BF5C47" w:rsidRDefault="005D2751" w:rsidP="00DC6C11">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Describe the old man</w:t>
      </w:r>
      <w:r w:rsidR="00B5019D">
        <w:rPr>
          <w:rFonts w:ascii="Times New Roman" w:hAnsi="Times New Roman" w:cs="Times New Roman"/>
          <w:sz w:val="26"/>
          <w:szCs w:val="26"/>
        </w:rPr>
        <w:t xml:space="preserve"> in the first paragraph of the story</w:t>
      </w:r>
      <w:r>
        <w:rPr>
          <w:rFonts w:ascii="Times New Roman" w:hAnsi="Times New Roman" w:cs="Times New Roman"/>
          <w:sz w:val="26"/>
          <w:szCs w:val="26"/>
        </w:rPr>
        <w:t xml:space="preserve">. </w:t>
      </w:r>
      <w:r w:rsidR="003A47ED">
        <w:rPr>
          <w:rFonts w:ascii="Times New Roman" w:hAnsi="Times New Roman" w:cs="Times New Roman"/>
          <w:sz w:val="26"/>
          <w:szCs w:val="26"/>
        </w:rPr>
        <w:t xml:space="preserve">Where was he sitting? </w:t>
      </w:r>
      <w:r w:rsidR="00F3191F">
        <w:rPr>
          <w:rFonts w:ascii="Times New Roman" w:hAnsi="Times New Roman" w:cs="Times New Roman"/>
          <w:sz w:val="26"/>
          <w:szCs w:val="26"/>
        </w:rPr>
        <w:tab/>
      </w:r>
      <w:r w:rsidR="00F3191F">
        <w:rPr>
          <w:rFonts w:ascii="Times New Roman" w:hAnsi="Times New Roman" w:cs="Times New Roman"/>
          <w:sz w:val="26"/>
          <w:szCs w:val="26"/>
        </w:rPr>
        <w:tab/>
      </w:r>
      <w:r w:rsidR="00F3191F">
        <w:rPr>
          <w:rFonts w:ascii="Times New Roman" w:hAnsi="Times New Roman" w:cs="Times New Roman"/>
          <w:sz w:val="26"/>
          <w:szCs w:val="26"/>
        </w:rPr>
        <w:tab/>
      </w:r>
      <w:r w:rsidR="00F3191F">
        <w:rPr>
          <w:rFonts w:ascii="Times New Roman" w:hAnsi="Times New Roman" w:cs="Times New Roman"/>
          <w:sz w:val="26"/>
          <w:szCs w:val="26"/>
        </w:rPr>
        <w:tab/>
        <w:t>2</w:t>
      </w:r>
    </w:p>
    <w:p w14:paraId="31692626" w14:textId="6EB914B8" w:rsidR="00154A1B" w:rsidRDefault="00BF5C47" w:rsidP="00BF5C47">
      <w:pPr>
        <w:pStyle w:val="NoSpacing"/>
        <w:ind w:left="720" w:hanging="360"/>
        <w:rPr>
          <w:rFonts w:ascii="Times New Roman" w:hAnsi="Times New Roman" w:cs="Times New Roman"/>
          <w:sz w:val="26"/>
          <w:szCs w:val="26"/>
        </w:rPr>
      </w:pPr>
      <w:r>
        <w:rPr>
          <w:rFonts w:ascii="Times New Roman" w:hAnsi="Times New Roman" w:cs="Times New Roman"/>
          <w:sz w:val="26"/>
          <w:szCs w:val="26"/>
        </w:rPr>
        <w:t xml:space="preserve">Ans. </w:t>
      </w:r>
      <w:r w:rsidR="005921AF">
        <w:rPr>
          <w:rFonts w:ascii="Times New Roman" w:hAnsi="Times New Roman" w:cs="Times New Roman"/>
          <w:sz w:val="26"/>
          <w:szCs w:val="26"/>
        </w:rPr>
        <w:t xml:space="preserve">The old man was wearing dusty clothes and steel rimmed spectacles. </w:t>
      </w:r>
      <w:r w:rsidR="007D4AF6">
        <w:rPr>
          <w:rFonts w:ascii="Times New Roman" w:hAnsi="Times New Roman" w:cs="Times New Roman"/>
          <w:sz w:val="26"/>
          <w:szCs w:val="26"/>
        </w:rPr>
        <w:t xml:space="preserve">He sat by the side of the road, near a pontoon bridge by the Ebro river. </w:t>
      </w:r>
    </w:p>
    <w:p w14:paraId="4D5CDC5E" w14:textId="7E7EE6EC" w:rsidR="002C02C8" w:rsidRDefault="002C02C8" w:rsidP="00BF5C47">
      <w:pPr>
        <w:pStyle w:val="NoSpacing"/>
        <w:ind w:left="720" w:hanging="360"/>
        <w:rPr>
          <w:rFonts w:ascii="Times New Roman" w:hAnsi="Times New Roman" w:cs="Times New Roman"/>
          <w:sz w:val="26"/>
          <w:szCs w:val="26"/>
        </w:rPr>
      </w:pPr>
    </w:p>
    <w:p w14:paraId="656DF7B3" w14:textId="672E6929" w:rsidR="002C02C8" w:rsidRDefault="00A86C88" w:rsidP="002C02C8">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What reason does the old man give for leaving San Carlos</w:t>
      </w:r>
      <w:r w:rsidR="00352B71">
        <w:rPr>
          <w:rFonts w:ascii="Times New Roman" w:hAnsi="Times New Roman" w:cs="Times New Roman"/>
          <w:sz w:val="26"/>
          <w:szCs w:val="26"/>
        </w:rPr>
        <w:t xml:space="preserve">? Who had advised him to do so? </w:t>
      </w:r>
      <w:r w:rsidR="00352B71">
        <w:rPr>
          <w:rFonts w:ascii="Times New Roman" w:hAnsi="Times New Roman" w:cs="Times New Roman"/>
          <w:sz w:val="26"/>
          <w:szCs w:val="26"/>
        </w:rPr>
        <w:tab/>
      </w:r>
      <w:r w:rsidR="00352B71">
        <w:rPr>
          <w:rFonts w:ascii="Times New Roman" w:hAnsi="Times New Roman" w:cs="Times New Roman"/>
          <w:sz w:val="26"/>
          <w:szCs w:val="26"/>
        </w:rPr>
        <w:tab/>
        <w:t>2</w:t>
      </w:r>
    </w:p>
    <w:p w14:paraId="7A8534D0" w14:textId="7C5947A9" w:rsidR="00E62C1F" w:rsidRDefault="00E62C1F" w:rsidP="00E62C1F">
      <w:pPr>
        <w:pStyle w:val="NoSpacing"/>
        <w:ind w:left="720" w:hanging="360"/>
        <w:rPr>
          <w:rFonts w:ascii="Times New Roman" w:hAnsi="Times New Roman" w:cs="Times New Roman"/>
          <w:sz w:val="26"/>
          <w:szCs w:val="26"/>
        </w:rPr>
      </w:pPr>
      <w:r>
        <w:rPr>
          <w:rFonts w:ascii="Times New Roman" w:hAnsi="Times New Roman" w:cs="Times New Roman"/>
          <w:sz w:val="26"/>
          <w:szCs w:val="26"/>
        </w:rPr>
        <w:t xml:space="preserve">Ans. The old man says that he had left San Carlos because of artillery. </w:t>
      </w:r>
      <w:r w:rsidR="00911E4A">
        <w:rPr>
          <w:rFonts w:ascii="Times New Roman" w:hAnsi="Times New Roman" w:cs="Times New Roman"/>
          <w:sz w:val="26"/>
          <w:szCs w:val="26"/>
        </w:rPr>
        <w:t xml:space="preserve">He was advised to leave by the captain. </w:t>
      </w:r>
    </w:p>
    <w:p w14:paraId="081F12FD" w14:textId="2B28194D" w:rsidR="004736DD" w:rsidRDefault="004736DD" w:rsidP="00E62C1F">
      <w:pPr>
        <w:pStyle w:val="NoSpacing"/>
        <w:ind w:left="720" w:hanging="360"/>
        <w:rPr>
          <w:rFonts w:ascii="Times New Roman" w:hAnsi="Times New Roman" w:cs="Times New Roman"/>
          <w:sz w:val="26"/>
          <w:szCs w:val="26"/>
        </w:rPr>
      </w:pPr>
    </w:p>
    <w:p w14:paraId="7BCC79A5" w14:textId="7062A1B6" w:rsidR="00E94848" w:rsidRDefault="00330B90" w:rsidP="00E94848">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Where were the truck heading to? Why? What response does the old man give to the same? </w:t>
      </w:r>
      <w:r>
        <w:rPr>
          <w:rFonts w:ascii="Times New Roman" w:hAnsi="Times New Roman" w:cs="Times New Roman"/>
          <w:sz w:val="26"/>
          <w:szCs w:val="26"/>
        </w:rPr>
        <w:tab/>
      </w:r>
      <w:r>
        <w:rPr>
          <w:rFonts w:ascii="Times New Roman" w:hAnsi="Times New Roman" w:cs="Times New Roman"/>
          <w:sz w:val="26"/>
          <w:szCs w:val="26"/>
        </w:rPr>
        <w:tab/>
        <w:t>3</w:t>
      </w:r>
    </w:p>
    <w:p w14:paraId="12E2B589" w14:textId="14951298" w:rsidR="00E94848" w:rsidRDefault="00E94848" w:rsidP="00E94848">
      <w:pPr>
        <w:pStyle w:val="NoSpacing"/>
        <w:ind w:left="720" w:hanging="360"/>
        <w:rPr>
          <w:rFonts w:ascii="Times New Roman" w:hAnsi="Times New Roman" w:cs="Times New Roman"/>
          <w:sz w:val="26"/>
          <w:szCs w:val="26"/>
        </w:rPr>
      </w:pPr>
      <w:r>
        <w:rPr>
          <w:rFonts w:ascii="Times New Roman" w:hAnsi="Times New Roman" w:cs="Times New Roman"/>
          <w:sz w:val="26"/>
          <w:szCs w:val="26"/>
        </w:rPr>
        <w:t xml:space="preserve">Ans. The trucks were heading to Barcelona. They were probably rescuing trucks by taking the republican supporters to safety. Barcelona, then, was an area of Republican domination. When the old man was told about this, he responded by saying that he knew no one in that direction. </w:t>
      </w:r>
    </w:p>
    <w:p w14:paraId="35F70140" w14:textId="5FF7B849" w:rsidR="003C306D" w:rsidRDefault="003C306D" w:rsidP="00E94848">
      <w:pPr>
        <w:pStyle w:val="NoSpacing"/>
        <w:ind w:left="720" w:hanging="360"/>
        <w:rPr>
          <w:rFonts w:ascii="Times New Roman" w:hAnsi="Times New Roman" w:cs="Times New Roman"/>
          <w:sz w:val="26"/>
          <w:szCs w:val="26"/>
        </w:rPr>
      </w:pPr>
    </w:p>
    <w:p w14:paraId="2F29B209" w14:textId="740D9C59" w:rsidR="004663B7" w:rsidRDefault="008124E6" w:rsidP="004663B7">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Explain the symbolism of animals and the people or situations they represent. </w:t>
      </w:r>
      <w:r w:rsidR="004663B7">
        <w:rPr>
          <w:rFonts w:ascii="Times New Roman" w:hAnsi="Times New Roman" w:cs="Times New Roman"/>
          <w:sz w:val="26"/>
          <w:szCs w:val="26"/>
        </w:rPr>
        <w:tab/>
      </w:r>
      <w:r w:rsidR="004663B7">
        <w:rPr>
          <w:rFonts w:ascii="Times New Roman" w:hAnsi="Times New Roman" w:cs="Times New Roman"/>
          <w:sz w:val="26"/>
          <w:szCs w:val="26"/>
        </w:rPr>
        <w:tab/>
      </w:r>
      <w:r w:rsidR="004663B7">
        <w:rPr>
          <w:rFonts w:ascii="Times New Roman" w:hAnsi="Times New Roman" w:cs="Times New Roman"/>
          <w:sz w:val="26"/>
          <w:szCs w:val="26"/>
        </w:rPr>
        <w:tab/>
      </w:r>
      <w:r w:rsidR="004663B7">
        <w:rPr>
          <w:rFonts w:ascii="Times New Roman" w:hAnsi="Times New Roman" w:cs="Times New Roman"/>
          <w:sz w:val="26"/>
          <w:szCs w:val="26"/>
        </w:rPr>
        <w:tab/>
        <w:t>4</w:t>
      </w:r>
    </w:p>
    <w:p w14:paraId="4933F8B8" w14:textId="2CB56C50" w:rsidR="00763A1C" w:rsidRPr="004663B7" w:rsidRDefault="00763A1C" w:rsidP="00763A1C">
      <w:pPr>
        <w:pStyle w:val="NoSpacing"/>
        <w:ind w:left="720" w:hanging="360"/>
        <w:rPr>
          <w:rFonts w:ascii="Times New Roman" w:hAnsi="Times New Roman" w:cs="Times New Roman"/>
          <w:sz w:val="26"/>
          <w:szCs w:val="26"/>
        </w:rPr>
      </w:pPr>
      <w:r>
        <w:rPr>
          <w:rFonts w:ascii="Times New Roman" w:hAnsi="Times New Roman" w:cs="Times New Roman"/>
          <w:sz w:val="26"/>
          <w:szCs w:val="26"/>
        </w:rPr>
        <w:t xml:space="preserve">Ans. </w:t>
      </w:r>
      <w:r w:rsidR="009476C1">
        <w:rPr>
          <w:rFonts w:ascii="Times New Roman" w:hAnsi="Times New Roman" w:cs="Times New Roman"/>
          <w:sz w:val="26"/>
          <w:szCs w:val="26"/>
        </w:rPr>
        <w:t xml:space="preserve">The animals used in the story are all symbolic. </w:t>
      </w:r>
      <w:r w:rsidR="00381ADB">
        <w:rPr>
          <w:rFonts w:ascii="Times New Roman" w:hAnsi="Times New Roman" w:cs="Times New Roman"/>
          <w:sz w:val="26"/>
          <w:szCs w:val="26"/>
        </w:rPr>
        <w:t xml:space="preserve">The old man is not worried about the cat as it can take care </w:t>
      </w:r>
      <w:r w:rsidR="0094074B">
        <w:rPr>
          <w:rFonts w:ascii="Times New Roman" w:hAnsi="Times New Roman" w:cs="Times New Roman"/>
          <w:sz w:val="26"/>
          <w:szCs w:val="26"/>
        </w:rPr>
        <w:t>o</w:t>
      </w:r>
      <w:r w:rsidR="00381ADB">
        <w:rPr>
          <w:rFonts w:ascii="Times New Roman" w:hAnsi="Times New Roman" w:cs="Times New Roman"/>
          <w:sz w:val="26"/>
          <w:szCs w:val="26"/>
        </w:rPr>
        <w:t xml:space="preserve">f itself and is supposed to have nine lives. </w:t>
      </w:r>
      <w:r w:rsidR="00AB13FE">
        <w:rPr>
          <w:rFonts w:ascii="Times New Roman" w:hAnsi="Times New Roman" w:cs="Times New Roman"/>
          <w:sz w:val="26"/>
          <w:szCs w:val="26"/>
        </w:rPr>
        <w:t xml:space="preserve">The doves are supposed to be the symbols of peace and are expected by the narrator to fly away (which would be the case when the war is on). </w:t>
      </w:r>
      <w:r w:rsidR="00F82754">
        <w:rPr>
          <w:rFonts w:ascii="Times New Roman" w:hAnsi="Times New Roman" w:cs="Times New Roman"/>
          <w:sz w:val="26"/>
          <w:szCs w:val="26"/>
        </w:rPr>
        <w:t xml:space="preserve">The goats are the animals he is worried about. </w:t>
      </w:r>
      <w:r w:rsidR="00B21D10">
        <w:rPr>
          <w:rFonts w:ascii="Times New Roman" w:hAnsi="Times New Roman" w:cs="Times New Roman"/>
          <w:sz w:val="26"/>
          <w:szCs w:val="26"/>
        </w:rPr>
        <w:t xml:space="preserve">Goats are supposed to be the symbols of sacrifice and in this case too they are being sacrificed without any fault. </w:t>
      </w:r>
      <w:r w:rsidR="000E5C45">
        <w:rPr>
          <w:rFonts w:ascii="Times New Roman" w:hAnsi="Times New Roman" w:cs="Times New Roman"/>
          <w:sz w:val="26"/>
          <w:szCs w:val="26"/>
        </w:rPr>
        <w:t>Like them, the old man is being sacrificed too because of no fault.</w:t>
      </w:r>
    </w:p>
    <w:p w14:paraId="1605EB2A" w14:textId="7C1B6CA4" w:rsidR="00386653" w:rsidRDefault="00386653" w:rsidP="00212330">
      <w:pPr>
        <w:pStyle w:val="NoSpacing"/>
        <w:ind w:left="720" w:hanging="360"/>
        <w:rPr>
          <w:rFonts w:ascii="Times New Roman" w:hAnsi="Times New Roman" w:cs="Times New Roman"/>
          <w:sz w:val="26"/>
          <w:szCs w:val="26"/>
        </w:rPr>
      </w:pPr>
    </w:p>
    <w:p w14:paraId="4323CD3C" w14:textId="77777777" w:rsidR="00386653" w:rsidRPr="00212330" w:rsidRDefault="00386653" w:rsidP="00212330">
      <w:pPr>
        <w:pStyle w:val="NoSpacing"/>
        <w:ind w:left="720" w:hanging="360"/>
        <w:rPr>
          <w:rFonts w:ascii="Times New Roman" w:hAnsi="Times New Roman" w:cs="Times New Roman"/>
          <w:sz w:val="26"/>
          <w:szCs w:val="26"/>
        </w:rPr>
      </w:pPr>
    </w:p>
    <w:p w14:paraId="07414A2F" w14:textId="77777777" w:rsidR="007B04A9" w:rsidRDefault="007B04A9" w:rsidP="005A7CA5">
      <w:pPr>
        <w:pStyle w:val="NoSpacing"/>
        <w:ind w:left="720" w:hanging="360"/>
        <w:rPr>
          <w:rFonts w:ascii="Times New Roman" w:hAnsi="Times New Roman" w:cs="Times New Roman"/>
          <w:sz w:val="26"/>
          <w:szCs w:val="26"/>
        </w:rPr>
      </w:pPr>
    </w:p>
    <w:p w14:paraId="4EE1AFF9" w14:textId="77777777" w:rsidR="007B04A9" w:rsidRDefault="007B04A9">
      <w:pPr>
        <w:rPr>
          <w:rFonts w:ascii="Times New Roman" w:hAnsi="Times New Roman" w:cs="Times New Roman"/>
          <w:sz w:val="26"/>
          <w:szCs w:val="26"/>
        </w:rPr>
      </w:pPr>
      <w:r>
        <w:rPr>
          <w:rFonts w:ascii="Times New Roman" w:hAnsi="Times New Roman" w:cs="Times New Roman"/>
          <w:sz w:val="26"/>
          <w:szCs w:val="26"/>
        </w:rPr>
        <w:br w:type="page"/>
      </w:r>
    </w:p>
    <w:p w14:paraId="2C35AAAA" w14:textId="4328D559" w:rsidR="005A7CA5" w:rsidRDefault="005A7CA5" w:rsidP="005A7CA5">
      <w:pPr>
        <w:pStyle w:val="NoSpacing"/>
        <w:ind w:left="720" w:hanging="360"/>
        <w:rPr>
          <w:rFonts w:ascii="Times New Roman" w:hAnsi="Times New Roman" w:cs="Times New Roman"/>
          <w:sz w:val="26"/>
          <w:szCs w:val="26"/>
        </w:rPr>
      </w:pPr>
    </w:p>
    <w:p w14:paraId="108D94C5" w14:textId="77777777" w:rsidR="007B04A9" w:rsidRPr="005A7CA5" w:rsidRDefault="007B04A9" w:rsidP="005A7CA5">
      <w:pPr>
        <w:pStyle w:val="NoSpacing"/>
        <w:ind w:left="720" w:hanging="360"/>
        <w:rPr>
          <w:rFonts w:ascii="Times New Roman" w:hAnsi="Times New Roman" w:cs="Times New Roman"/>
          <w:sz w:val="26"/>
          <w:szCs w:val="26"/>
        </w:rPr>
      </w:pPr>
    </w:p>
    <w:p w14:paraId="4F033730" w14:textId="2DC0BA4F" w:rsidR="00026918" w:rsidRPr="00065414" w:rsidRDefault="00241D95" w:rsidP="00142852">
      <w:pPr>
        <w:pStyle w:val="NoSpacing"/>
        <w:ind w:left="720"/>
        <w:rPr>
          <w:rFonts w:ascii="Times New Roman" w:hAnsi="Times New Roman" w:cs="Times New Roman"/>
          <w:sz w:val="26"/>
          <w:szCs w:val="26"/>
        </w:rPr>
      </w:pPr>
      <w:r>
        <w:rPr>
          <w:rFonts w:ascii="Times New Roman" w:hAnsi="Times New Roman" w:cs="Times New Roman"/>
          <w:sz w:val="26"/>
          <w:szCs w:val="26"/>
        </w:rPr>
        <w:tab/>
      </w:r>
    </w:p>
    <w:sectPr w:rsidR="00026918" w:rsidRPr="00065414" w:rsidSect="00DF1AE1">
      <w:pgSz w:w="12240" w:h="15840"/>
      <w:pgMar w:top="270" w:right="180"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428CF"/>
    <w:multiLevelType w:val="hybridMultilevel"/>
    <w:tmpl w:val="4B905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9435A"/>
    <w:multiLevelType w:val="hybridMultilevel"/>
    <w:tmpl w:val="9800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CF"/>
    <w:rsid w:val="00014670"/>
    <w:rsid w:val="00026918"/>
    <w:rsid w:val="00065414"/>
    <w:rsid w:val="000A25AF"/>
    <w:rsid w:val="000C3514"/>
    <w:rsid w:val="000E5C45"/>
    <w:rsid w:val="00142852"/>
    <w:rsid w:val="00154A1B"/>
    <w:rsid w:val="001A39CF"/>
    <w:rsid w:val="001A574C"/>
    <w:rsid w:val="001E346A"/>
    <w:rsid w:val="00211D8F"/>
    <w:rsid w:val="00212330"/>
    <w:rsid w:val="002176AD"/>
    <w:rsid w:val="00223B89"/>
    <w:rsid w:val="00226E41"/>
    <w:rsid w:val="00241D95"/>
    <w:rsid w:val="00277FC2"/>
    <w:rsid w:val="002830A0"/>
    <w:rsid w:val="002B2221"/>
    <w:rsid w:val="002C02C8"/>
    <w:rsid w:val="002C2F40"/>
    <w:rsid w:val="002D46C2"/>
    <w:rsid w:val="002D6AC3"/>
    <w:rsid w:val="00306BA8"/>
    <w:rsid w:val="003145B9"/>
    <w:rsid w:val="00323D3A"/>
    <w:rsid w:val="00324EDE"/>
    <w:rsid w:val="00330B90"/>
    <w:rsid w:val="00351E85"/>
    <w:rsid w:val="00352B71"/>
    <w:rsid w:val="0036129B"/>
    <w:rsid w:val="003711A8"/>
    <w:rsid w:val="00381ADB"/>
    <w:rsid w:val="00386653"/>
    <w:rsid w:val="003A47ED"/>
    <w:rsid w:val="003C306D"/>
    <w:rsid w:val="003D79EF"/>
    <w:rsid w:val="003F2032"/>
    <w:rsid w:val="004162BD"/>
    <w:rsid w:val="00450D50"/>
    <w:rsid w:val="00455C98"/>
    <w:rsid w:val="004663B7"/>
    <w:rsid w:val="004736DD"/>
    <w:rsid w:val="004D651E"/>
    <w:rsid w:val="004E3D2C"/>
    <w:rsid w:val="004F364A"/>
    <w:rsid w:val="00511493"/>
    <w:rsid w:val="00516EF7"/>
    <w:rsid w:val="00557A27"/>
    <w:rsid w:val="005921AF"/>
    <w:rsid w:val="005A7CA5"/>
    <w:rsid w:val="005C586A"/>
    <w:rsid w:val="005D2751"/>
    <w:rsid w:val="00600F16"/>
    <w:rsid w:val="0061075E"/>
    <w:rsid w:val="00614013"/>
    <w:rsid w:val="00703606"/>
    <w:rsid w:val="00715EF2"/>
    <w:rsid w:val="00763A1C"/>
    <w:rsid w:val="007768F1"/>
    <w:rsid w:val="007B04A9"/>
    <w:rsid w:val="007D4AF6"/>
    <w:rsid w:val="007F2FE9"/>
    <w:rsid w:val="008124E6"/>
    <w:rsid w:val="008E5513"/>
    <w:rsid w:val="00911E4A"/>
    <w:rsid w:val="00923E8A"/>
    <w:rsid w:val="0094074B"/>
    <w:rsid w:val="009476C1"/>
    <w:rsid w:val="009748CA"/>
    <w:rsid w:val="009A0FE0"/>
    <w:rsid w:val="009A71F0"/>
    <w:rsid w:val="00A15E9C"/>
    <w:rsid w:val="00A24C37"/>
    <w:rsid w:val="00A57142"/>
    <w:rsid w:val="00A60FE1"/>
    <w:rsid w:val="00A62928"/>
    <w:rsid w:val="00A65D70"/>
    <w:rsid w:val="00A72FBE"/>
    <w:rsid w:val="00A7754A"/>
    <w:rsid w:val="00A86C88"/>
    <w:rsid w:val="00AB13FE"/>
    <w:rsid w:val="00AC06CA"/>
    <w:rsid w:val="00B21D10"/>
    <w:rsid w:val="00B5019D"/>
    <w:rsid w:val="00B544E8"/>
    <w:rsid w:val="00B6378C"/>
    <w:rsid w:val="00B745BB"/>
    <w:rsid w:val="00B958F6"/>
    <w:rsid w:val="00BE7AE1"/>
    <w:rsid w:val="00BF5C47"/>
    <w:rsid w:val="00C506D5"/>
    <w:rsid w:val="00C76987"/>
    <w:rsid w:val="00D06F14"/>
    <w:rsid w:val="00D076C5"/>
    <w:rsid w:val="00D11211"/>
    <w:rsid w:val="00D63BCC"/>
    <w:rsid w:val="00DC6C11"/>
    <w:rsid w:val="00DF1AE1"/>
    <w:rsid w:val="00DF44A7"/>
    <w:rsid w:val="00DF4ACB"/>
    <w:rsid w:val="00E02B04"/>
    <w:rsid w:val="00E15489"/>
    <w:rsid w:val="00E36B02"/>
    <w:rsid w:val="00E5257A"/>
    <w:rsid w:val="00E62C1F"/>
    <w:rsid w:val="00E94848"/>
    <w:rsid w:val="00ED7543"/>
    <w:rsid w:val="00EF0628"/>
    <w:rsid w:val="00F065E2"/>
    <w:rsid w:val="00F3191F"/>
    <w:rsid w:val="00F82754"/>
    <w:rsid w:val="00FA34AF"/>
    <w:rsid w:val="00FC4F60"/>
    <w:rsid w:val="00FD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E012"/>
  <w15:chartTrackingRefBased/>
  <w15:docId w15:val="{E0E896AF-2946-4A13-A81F-71217298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2F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DELL</cp:lastModifiedBy>
  <cp:revision>2</cp:revision>
  <dcterms:created xsi:type="dcterms:W3CDTF">2019-06-08T11:48:00Z</dcterms:created>
  <dcterms:modified xsi:type="dcterms:W3CDTF">2019-06-08T11:48:00Z</dcterms:modified>
</cp:coreProperties>
</file>