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F8C" w:rsidRDefault="003F5F8C" w:rsidP="003F5F8C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3F5F8C" w:rsidRDefault="003F5F8C" w:rsidP="003F5F8C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</w:t>
      </w:r>
      <w:r w:rsidR="00AD3165">
        <w:rPr>
          <w:rFonts w:eastAsia="Arial Rounded MT Bold"/>
          <w:b/>
          <w:sz w:val="36"/>
        </w:rPr>
        <w:t>The Merchant of Venice Act 1, Scene 1, Chief Seattle, Bangle sellers</w:t>
      </w:r>
      <w:bookmarkStart w:id="0" w:name="_GoBack"/>
      <w:bookmarkEnd w:id="0"/>
    </w:p>
    <w:p w:rsidR="003F5F8C" w:rsidRDefault="003F5F8C" w:rsidP="003F5F8C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</w:t>
      </w:r>
      <w:r>
        <w:rPr>
          <w:rFonts w:eastAsia="Arial Rounded MT Bold"/>
          <w:b/>
          <w:sz w:val="36"/>
        </w:rPr>
        <w:tab/>
      </w:r>
      <w:r w:rsidR="008C37ED">
        <w:rPr>
          <w:rFonts w:eastAsia="Arial Rounded MT Bold"/>
          <w:b/>
          <w:sz w:val="36"/>
        </w:rPr>
        <w:t xml:space="preserve">IX PPS (Chandivali) </w:t>
      </w:r>
      <w:r w:rsidR="008C37ED">
        <w:rPr>
          <w:rFonts w:eastAsia="Arial Rounded MT Bold"/>
          <w:b/>
          <w:sz w:val="36"/>
        </w:rPr>
        <w:tab/>
      </w:r>
      <w:r w:rsidR="008C37ED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>Duration:</w:t>
      </w:r>
      <w:r w:rsidRPr="008E7D17">
        <w:rPr>
          <w:rFonts w:eastAsia="Arial Rounded MT Bold"/>
          <w:b/>
          <w:sz w:val="36"/>
        </w:rPr>
        <w:tab/>
      </w:r>
      <w:r w:rsidR="008C37ED">
        <w:rPr>
          <w:rFonts w:eastAsia="Arial Rounded MT Bold"/>
          <w:b/>
          <w:sz w:val="36"/>
        </w:rPr>
        <w:t xml:space="preserve"> 30 Mins </w:t>
      </w:r>
      <w:r>
        <w:rPr>
          <w:rFonts w:eastAsia="Arial Rounded MT Bold"/>
          <w:b/>
          <w:sz w:val="36"/>
        </w:rPr>
        <w:t xml:space="preserve">        </w:t>
      </w:r>
      <w:r w:rsidR="008C37ED">
        <w:rPr>
          <w:rFonts w:eastAsia="Arial Rounded MT Bold"/>
          <w:b/>
          <w:sz w:val="36"/>
        </w:rPr>
        <w:tab/>
      </w:r>
      <w:r w:rsidR="008C37ED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Marks: </w:t>
      </w:r>
      <w:r w:rsidR="008C37ED">
        <w:rPr>
          <w:rFonts w:eastAsia="Arial Rounded MT Bold"/>
          <w:b/>
          <w:sz w:val="36"/>
        </w:rPr>
        <w:t>20</w:t>
      </w:r>
    </w:p>
    <w:p w:rsidR="003F5F8C" w:rsidRDefault="003F5F8C" w:rsidP="003F5F8C">
      <w:pPr>
        <w:pStyle w:val="NoSpacing"/>
        <w:rPr>
          <w:rFonts w:eastAsia="Arial Rounded MT Bold"/>
          <w:b/>
          <w:sz w:val="32"/>
        </w:rPr>
      </w:pPr>
    </w:p>
    <w:p w:rsidR="003F5F8C" w:rsidRPr="003F5F8C" w:rsidRDefault="003F5F8C" w:rsidP="003F5F8C">
      <w:pPr>
        <w:rPr>
          <w:rFonts w:ascii="Arial Rounded MT Bold" w:eastAsia="Arial Rounded MT Bold" w:hAnsi="Arial Rounded MT Bold" w:cs="Arial Rounded MT Bold"/>
          <w:sz w:val="32"/>
        </w:rPr>
      </w:pPr>
      <w:r w:rsidRPr="00A33903">
        <w:rPr>
          <w:rFonts w:ascii="Arial Rounded MT Bold" w:eastAsia="Arial Rounded MT Bold" w:hAnsi="Arial Rounded MT Bold" w:cs="Arial Rounded MT Bold"/>
          <w:sz w:val="28"/>
        </w:rPr>
        <w:t xml:space="preserve">Answer the following questions based on their weightage:                                          </w:t>
      </w:r>
    </w:p>
    <w:p w:rsidR="003F5F8C" w:rsidRPr="00762777" w:rsidRDefault="003F5F8C" w:rsidP="003F5F8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2777">
        <w:rPr>
          <w:rFonts w:ascii="Times New Roman" w:hAnsi="Times New Roman" w:cs="Times New Roman"/>
          <w:sz w:val="28"/>
          <w:szCs w:val="28"/>
        </w:rPr>
        <w:t>If Solanio has the same ventures as Antonio, what would he do to assure himself?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3F5F8C" w:rsidRDefault="003F5F8C" w:rsidP="003F5F8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2777">
        <w:rPr>
          <w:rFonts w:ascii="Times New Roman" w:hAnsi="Times New Roman" w:cs="Times New Roman"/>
          <w:sz w:val="28"/>
          <w:szCs w:val="28"/>
        </w:rPr>
        <w:t xml:space="preserve">How does Bassanio describe Portia? </w:t>
      </w:r>
      <w:r w:rsidRPr="00762777">
        <w:rPr>
          <w:rFonts w:ascii="Times New Roman" w:hAnsi="Times New Roman" w:cs="Times New Roman"/>
          <w:sz w:val="28"/>
          <w:szCs w:val="28"/>
        </w:rPr>
        <w:tab/>
      </w:r>
      <w:r w:rsidRPr="00762777">
        <w:rPr>
          <w:rFonts w:ascii="Times New Roman" w:hAnsi="Times New Roman" w:cs="Times New Roman"/>
          <w:sz w:val="28"/>
          <w:szCs w:val="28"/>
        </w:rPr>
        <w:tab/>
      </w:r>
      <w:r w:rsidRPr="00762777">
        <w:rPr>
          <w:rFonts w:ascii="Times New Roman" w:hAnsi="Times New Roman" w:cs="Times New Roman"/>
          <w:sz w:val="28"/>
          <w:szCs w:val="28"/>
        </w:rPr>
        <w:tab/>
      </w:r>
      <w:r w:rsidRPr="00762777">
        <w:rPr>
          <w:rFonts w:ascii="Times New Roman" w:hAnsi="Times New Roman" w:cs="Times New Roman"/>
          <w:sz w:val="28"/>
          <w:szCs w:val="28"/>
        </w:rPr>
        <w:tab/>
      </w:r>
      <w:r w:rsidRPr="00762777">
        <w:rPr>
          <w:rFonts w:ascii="Times New Roman" w:hAnsi="Times New Roman" w:cs="Times New Roman"/>
          <w:sz w:val="28"/>
          <w:szCs w:val="28"/>
        </w:rPr>
        <w:tab/>
      </w:r>
      <w:r w:rsidRPr="00762777">
        <w:rPr>
          <w:rFonts w:ascii="Times New Roman" w:hAnsi="Times New Roman" w:cs="Times New Roman"/>
          <w:sz w:val="28"/>
          <w:szCs w:val="28"/>
        </w:rPr>
        <w:tab/>
      </w:r>
      <w:r w:rsidRPr="00762777">
        <w:rPr>
          <w:rFonts w:ascii="Times New Roman" w:hAnsi="Times New Roman" w:cs="Times New Roman"/>
          <w:sz w:val="28"/>
          <w:szCs w:val="28"/>
        </w:rPr>
        <w:tab/>
      </w:r>
      <w:r w:rsidRPr="00762777">
        <w:rPr>
          <w:rFonts w:ascii="Times New Roman" w:hAnsi="Times New Roman" w:cs="Times New Roman"/>
          <w:sz w:val="28"/>
          <w:szCs w:val="28"/>
        </w:rPr>
        <w:tab/>
      </w:r>
      <w:r w:rsidRPr="00762777">
        <w:rPr>
          <w:rFonts w:ascii="Times New Roman" w:hAnsi="Times New Roman" w:cs="Times New Roman"/>
          <w:sz w:val="28"/>
          <w:szCs w:val="28"/>
        </w:rPr>
        <w:tab/>
        <w:t>4</w:t>
      </w:r>
    </w:p>
    <w:p w:rsidR="003F5F8C" w:rsidRPr="003F5F8C" w:rsidRDefault="003F5F8C" w:rsidP="003F5F8C">
      <w:pPr>
        <w:pStyle w:val="NoSpacing"/>
        <w:numPr>
          <w:ilvl w:val="0"/>
          <w:numId w:val="1"/>
        </w:numPr>
        <w:ind w:right="-180"/>
        <w:rPr>
          <w:rFonts w:ascii="Times New Roman" w:hAnsi="Times New Roman" w:cs="Times New Roman"/>
          <w:sz w:val="28"/>
          <w:szCs w:val="28"/>
        </w:rPr>
      </w:pPr>
      <w:r w:rsidRPr="00762777">
        <w:rPr>
          <w:rFonts w:ascii="Times New Roman" w:hAnsi="Times New Roman" w:cs="Times New Roman"/>
          <w:sz w:val="28"/>
          <w:szCs w:val="28"/>
        </w:rPr>
        <w:t xml:space="preserve">Which metaphorical expressions are given to the bangles in the first stanza? What do they symbolize about women’s lives?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  <w:r w:rsidRPr="00762777">
        <w:rPr>
          <w:rFonts w:ascii="Times New Roman" w:hAnsi="Times New Roman" w:cs="Times New Roman"/>
          <w:sz w:val="28"/>
          <w:szCs w:val="28"/>
        </w:rPr>
        <w:t xml:space="preserve">   </w:t>
      </w:r>
      <w:r w:rsidRPr="003F5F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5F8C" w:rsidRPr="00762777" w:rsidRDefault="003F5F8C" w:rsidP="003F5F8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2777">
        <w:rPr>
          <w:rFonts w:ascii="Times New Roman" w:hAnsi="Times New Roman" w:cs="Times New Roman"/>
          <w:sz w:val="28"/>
          <w:szCs w:val="28"/>
        </w:rPr>
        <w:t xml:space="preserve">How has the poet described the red bangles?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762777">
        <w:rPr>
          <w:rFonts w:ascii="Times New Roman" w:hAnsi="Times New Roman" w:cs="Times New Roman"/>
          <w:sz w:val="28"/>
          <w:szCs w:val="28"/>
        </w:rPr>
        <w:t>3</w:t>
      </w:r>
    </w:p>
    <w:p w:rsidR="003F5F8C" w:rsidRPr="00762777" w:rsidRDefault="003F5F8C" w:rsidP="003F5F8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2777">
        <w:rPr>
          <w:rFonts w:ascii="Times New Roman" w:hAnsi="Times New Roman" w:cs="Times New Roman"/>
          <w:sz w:val="28"/>
          <w:szCs w:val="28"/>
        </w:rPr>
        <w:t xml:space="preserve">What does Chief Seattle think about the White Chief’s offer? Why? </w:t>
      </w:r>
      <w:r w:rsidRPr="00762777">
        <w:rPr>
          <w:rFonts w:ascii="Times New Roman" w:hAnsi="Times New Roman" w:cs="Times New Roman"/>
          <w:sz w:val="28"/>
          <w:szCs w:val="28"/>
        </w:rPr>
        <w:tab/>
      </w:r>
      <w:r w:rsidRPr="00762777">
        <w:rPr>
          <w:rFonts w:ascii="Times New Roman" w:hAnsi="Times New Roman" w:cs="Times New Roman"/>
          <w:sz w:val="28"/>
          <w:szCs w:val="28"/>
        </w:rPr>
        <w:tab/>
      </w:r>
      <w:r w:rsidRPr="0076277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62777">
        <w:rPr>
          <w:rFonts w:ascii="Times New Roman" w:hAnsi="Times New Roman" w:cs="Times New Roman"/>
          <w:sz w:val="28"/>
          <w:szCs w:val="28"/>
        </w:rPr>
        <w:t>2</w:t>
      </w:r>
    </w:p>
    <w:p w:rsidR="003F5F8C" w:rsidRPr="003F5F8C" w:rsidRDefault="003F5F8C" w:rsidP="003F5F8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2777">
        <w:rPr>
          <w:rFonts w:ascii="Times New Roman" w:hAnsi="Times New Roman" w:cs="Times New Roman"/>
          <w:sz w:val="28"/>
          <w:szCs w:val="28"/>
        </w:rPr>
        <w:t xml:space="preserve">How are the young Red Indians described by the Chief? </w:t>
      </w:r>
      <w:r w:rsidRPr="00762777">
        <w:rPr>
          <w:rFonts w:ascii="Times New Roman" w:hAnsi="Times New Roman" w:cs="Times New Roman"/>
          <w:sz w:val="28"/>
          <w:szCs w:val="28"/>
        </w:rPr>
        <w:tab/>
      </w:r>
      <w:r w:rsidRPr="00762777">
        <w:rPr>
          <w:rFonts w:ascii="Times New Roman" w:hAnsi="Times New Roman" w:cs="Times New Roman"/>
          <w:sz w:val="28"/>
          <w:szCs w:val="28"/>
        </w:rPr>
        <w:tab/>
      </w:r>
      <w:r w:rsidRPr="00762777">
        <w:rPr>
          <w:rFonts w:ascii="Times New Roman" w:hAnsi="Times New Roman" w:cs="Times New Roman"/>
          <w:sz w:val="28"/>
          <w:szCs w:val="28"/>
        </w:rPr>
        <w:tab/>
      </w:r>
      <w:r w:rsidRPr="00762777">
        <w:rPr>
          <w:rFonts w:ascii="Times New Roman" w:hAnsi="Times New Roman" w:cs="Times New Roman"/>
          <w:sz w:val="28"/>
          <w:szCs w:val="28"/>
        </w:rPr>
        <w:tab/>
      </w:r>
      <w:r w:rsidRPr="00762777">
        <w:rPr>
          <w:rFonts w:ascii="Times New Roman" w:hAnsi="Times New Roman" w:cs="Times New Roman"/>
          <w:sz w:val="28"/>
          <w:szCs w:val="28"/>
        </w:rPr>
        <w:tab/>
      </w:r>
      <w:r w:rsidRPr="00762777">
        <w:rPr>
          <w:rFonts w:ascii="Times New Roman" w:hAnsi="Times New Roman" w:cs="Times New Roman"/>
          <w:sz w:val="28"/>
          <w:szCs w:val="28"/>
        </w:rPr>
        <w:tab/>
        <w:t>3</w:t>
      </w:r>
    </w:p>
    <w:p w:rsidR="003F5F8C" w:rsidRPr="00762777" w:rsidRDefault="003F5F8C" w:rsidP="003F5F8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2777">
        <w:rPr>
          <w:rFonts w:ascii="Times New Roman" w:hAnsi="Times New Roman" w:cs="Times New Roman"/>
          <w:sz w:val="28"/>
          <w:szCs w:val="28"/>
        </w:rPr>
        <w:t xml:space="preserve">What are the Red Man’s feelings towards their ancestors? How do the Whites regard their ancestors? </w:t>
      </w:r>
      <w:r w:rsidRPr="0076277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62777">
        <w:rPr>
          <w:rFonts w:ascii="Times New Roman" w:hAnsi="Times New Roman" w:cs="Times New Roman"/>
          <w:sz w:val="28"/>
          <w:szCs w:val="28"/>
        </w:rPr>
        <w:t>2</w:t>
      </w:r>
    </w:p>
    <w:p w:rsidR="003F5F8C" w:rsidRPr="00762777" w:rsidRDefault="003F5F8C" w:rsidP="003F5F8C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62777">
        <w:rPr>
          <w:rFonts w:ascii="Times New Roman" w:hAnsi="Times New Roman" w:cs="Times New Roman"/>
          <w:sz w:val="28"/>
          <w:szCs w:val="28"/>
        </w:rPr>
        <w:tab/>
      </w:r>
      <w:r w:rsidRPr="00762777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3F5F8C" w:rsidRDefault="003F5F8C" w:rsidP="003F5F8C"/>
    <w:p w:rsidR="003F5F8C" w:rsidRDefault="003F5F8C"/>
    <w:sectPr w:rsidR="003F5F8C" w:rsidSect="00420CCC">
      <w:pgSz w:w="12240" w:h="15840"/>
      <w:pgMar w:top="144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66159"/>
    <w:multiLevelType w:val="hybridMultilevel"/>
    <w:tmpl w:val="7EA64EB2"/>
    <w:lvl w:ilvl="0" w:tplc="C254CA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8C"/>
    <w:rsid w:val="003F5F8C"/>
    <w:rsid w:val="004D6AEE"/>
    <w:rsid w:val="00550688"/>
    <w:rsid w:val="006A6C22"/>
    <w:rsid w:val="00750078"/>
    <w:rsid w:val="00782BF8"/>
    <w:rsid w:val="008C37ED"/>
    <w:rsid w:val="00A11334"/>
    <w:rsid w:val="00AD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C49B"/>
  <w15:chartTrackingRefBased/>
  <w15:docId w15:val="{D5459534-3D84-4FE8-92C3-3698B747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F8C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5F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2019-07-03T09:09:00Z</dcterms:created>
  <dcterms:modified xsi:type="dcterms:W3CDTF">2019-07-03T09:22:00Z</dcterms:modified>
</cp:coreProperties>
</file>