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2"/>
        <w:gridCol w:w="4440"/>
      </w:tblGrid>
      <w:tr w:rsidR="005A55F0" w14:paraId="30C55BEB" w14:textId="77777777">
        <w:trPr>
          <w:trHeight w:val="14"/>
        </w:trPr>
        <w:tc>
          <w:tcPr>
            <w:tcW w:w="5552" w:type="dxa"/>
            <w:tcBorders>
              <w:top w:val="single" w:sz="24" w:space="0" w:color="001F5F"/>
              <w:bottom w:val="single" w:sz="6" w:space="0" w:color="001F5F"/>
            </w:tcBorders>
            <w:shd w:val="clear" w:color="auto" w:fill="D9D9D9"/>
          </w:tcPr>
          <w:p w14:paraId="58A31361" w14:textId="77777777" w:rsidR="005A55F0" w:rsidRDefault="005A55F0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440" w:type="dxa"/>
            <w:tcBorders>
              <w:top w:val="single" w:sz="24" w:space="0" w:color="001F5F"/>
              <w:bottom w:val="single" w:sz="6" w:space="0" w:color="001F5F"/>
            </w:tcBorders>
            <w:shd w:val="clear" w:color="auto" w:fill="D9D9D9"/>
          </w:tcPr>
          <w:p w14:paraId="032B576B" w14:textId="77777777" w:rsidR="005A55F0" w:rsidRDefault="005A55F0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5A55F0" w14:paraId="5BDF7B98" w14:textId="77777777">
        <w:trPr>
          <w:trHeight w:val="912"/>
        </w:trPr>
        <w:tc>
          <w:tcPr>
            <w:tcW w:w="5552" w:type="dxa"/>
            <w:tcBorders>
              <w:top w:val="single" w:sz="6" w:space="0" w:color="001F5F"/>
              <w:bottom w:val="single" w:sz="24" w:space="0" w:color="001F5F"/>
            </w:tcBorders>
            <w:shd w:val="clear" w:color="auto" w:fill="D9D9D9"/>
          </w:tcPr>
          <w:p w14:paraId="1E641B1F" w14:textId="6ED59070" w:rsidR="005A55F0" w:rsidRDefault="001A7BBB">
            <w:pPr>
              <w:pStyle w:val="TableParagraph"/>
              <w:spacing w:before="119" w:line="439" w:lineRule="exact"/>
              <w:ind w:left="149"/>
              <w:rPr>
                <w:b/>
                <w:sz w:val="29"/>
              </w:rPr>
            </w:pPr>
            <w:r>
              <w:rPr>
                <w:b/>
                <w:color w:val="001F5F"/>
                <w:sz w:val="36"/>
              </w:rPr>
              <w:t>S</w:t>
            </w:r>
            <w:r>
              <w:rPr>
                <w:b/>
                <w:color w:val="001F5F"/>
                <w:sz w:val="29"/>
              </w:rPr>
              <w:t>OLOMON</w:t>
            </w:r>
            <w:r w:rsidR="00AD1520">
              <w:rPr>
                <w:b/>
                <w:color w:val="001F5F"/>
                <w:sz w:val="29"/>
              </w:rPr>
              <w:t xml:space="preserve"> </w:t>
            </w:r>
            <w:r w:rsidR="00AD1520">
              <w:rPr>
                <w:b/>
                <w:color w:val="001F5F"/>
                <w:sz w:val="36"/>
              </w:rPr>
              <w:t>R</w:t>
            </w:r>
            <w:r w:rsidR="00AD1520">
              <w:rPr>
                <w:b/>
                <w:color w:val="001F5F"/>
                <w:sz w:val="29"/>
              </w:rPr>
              <w:t>O</w:t>
            </w:r>
            <w:r>
              <w:rPr>
                <w:b/>
                <w:color w:val="001F5F"/>
                <w:sz w:val="29"/>
              </w:rPr>
              <w:t>TICH</w:t>
            </w:r>
          </w:p>
          <w:p w14:paraId="01712917" w14:textId="1250FB17" w:rsidR="005A55F0" w:rsidRDefault="00197500">
            <w:pPr>
              <w:pStyle w:val="TableParagraph"/>
              <w:spacing w:before="0" w:line="219" w:lineRule="exact"/>
              <w:ind w:left="149"/>
              <w:rPr>
                <w:sz w:val="18"/>
              </w:rPr>
            </w:pPr>
            <w:r>
              <w:t xml:space="preserve"> </w:t>
            </w:r>
            <w:hyperlink r:id="rId5" w:history="1">
              <w:r w:rsidRPr="00F25E9A">
                <w:rPr>
                  <w:color w:val="1154CC"/>
                  <w:u w:val="single"/>
                </w:rPr>
                <w:t xml:space="preserve">LinkedIn </w:t>
              </w:r>
            </w:hyperlink>
            <w:r w:rsidRPr="00F25E9A">
              <w:rPr>
                <w:color w:val="000000"/>
              </w:rPr>
              <w:t>|</w:t>
            </w:r>
            <w:hyperlink r:id="rId6" w:history="1">
              <w:r w:rsidRPr="00F25E9A">
                <w:rPr>
                  <w:color w:val="1154CC"/>
                  <w:u w:val="single"/>
                </w:rPr>
                <w:t xml:space="preserve"> GitHub </w:t>
              </w:r>
            </w:hyperlink>
            <w:r w:rsidRPr="00F25E9A">
              <w:rPr>
                <w:color w:val="000000"/>
              </w:rPr>
              <w:t>|</w:t>
            </w:r>
            <w:r w:rsidRPr="00F25E9A">
              <w:rPr>
                <w:color w:val="1154CC"/>
                <w:u w:val="single"/>
              </w:rPr>
              <w:t xml:space="preserve"> </w:t>
            </w:r>
            <w:hyperlink r:id="rId7" w:history="1">
              <w:r w:rsidRPr="00F25E9A">
                <w:rPr>
                  <w:color w:val="1154CC"/>
                  <w:u w:val="single"/>
                </w:rPr>
                <w:t>Portfoli</w:t>
              </w:r>
              <w:r w:rsidRPr="00F25E9A">
                <w:rPr>
                  <w:rFonts w:ascii="Palatino Linotype" w:hAnsi="Palatino Linotype"/>
                  <w:color w:val="1154CC"/>
                  <w:u w:val="single"/>
                </w:rPr>
                <w:t>o</w:t>
              </w:r>
            </w:hyperlink>
            <w:r>
              <w:rPr>
                <w:rFonts w:ascii="Palatino Linotype" w:hAnsi="Palatino Linotype"/>
                <w:color w:val="1154CC"/>
                <w:u w:val="single"/>
              </w:rPr>
              <w:t xml:space="preserve"> </w:t>
            </w:r>
          </w:p>
        </w:tc>
        <w:tc>
          <w:tcPr>
            <w:tcW w:w="4440" w:type="dxa"/>
            <w:tcBorders>
              <w:top w:val="single" w:sz="6" w:space="0" w:color="001F5F"/>
              <w:bottom w:val="single" w:sz="24" w:space="0" w:color="001F5F"/>
            </w:tcBorders>
            <w:shd w:val="clear" w:color="auto" w:fill="D9D9D9"/>
          </w:tcPr>
          <w:p w14:paraId="6D420D00" w14:textId="173D23A1" w:rsidR="005A55F0" w:rsidRDefault="001A7BBB">
            <w:pPr>
              <w:pStyle w:val="TableParagraph"/>
              <w:spacing w:before="118"/>
              <w:ind w:right="149"/>
              <w:jc w:val="right"/>
              <w:rPr>
                <w:sz w:val="18"/>
              </w:rPr>
            </w:pPr>
            <w:r>
              <w:rPr>
                <w:color w:val="001F5F"/>
                <w:sz w:val="18"/>
              </w:rPr>
              <w:t>Hope Mills</w:t>
            </w:r>
            <w:r w:rsidR="00AD1520">
              <w:rPr>
                <w:color w:val="001F5F"/>
                <w:sz w:val="18"/>
              </w:rPr>
              <w:t xml:space="preserve"> </w:t>
            </w:r>
            <w:r>
              <w:rPr>
                <w:color w:val="001F5F"/>
                <w:sz w:val="18"/>
              </w:rPr>
              <w:t>NC</w:t>
            </w:r>
            <w:r w:rsidR="00AD1520">
              <w:rPr>
                <w:color w:val="001F5F"/>
                <w:spacing w:val="-8"/>
                <w:sz w:val="18"/>
              </w:rPr>
              <w:t xml:space="preserve"> </w:t>
            </w:r>
            <w:r>
              <w:rPr>
                <w:color w:val="001F5F"/>
                <w:spacing w:val="-8"/>
                <w:sz w:val="18"/>
              </w:rPr>
              <w:t>28348</w:t>
            </w:r>
          </w:p>
          <w:p w14:paraId="19F9BB4E" w14:textId="4C7FA47E" w:rsidR="005A55F0" w:rsidRDefault="001A7BBB">
            <w:pPr>
              <w:pStyle w:val="TableParagraph"/>
              <w:spacing w:before="1" w:line="219" w:lineRule="exact"/>
              <w:ind w:right="145"/>
              <w:jc w:val="right"/>
              <w:rPr>
                <w:sz w:val="18"/>
              </w:rPr>
            </w:pPr>
            <w:r>
              <w:rPr>
                <w:color w:val="001F5F"/>
                <w:spacing w:val="-1"/>
                <w:sz w:val="18"/>
              </w:rPr>
              <w:t>910-489-0533</w:t>
            </w:r>
          </w:p>
          <w:p w14:paraId="1C93598F" w14:textId="387D81F9" w:rsidR="005A55F0" w:rsidRDefault="00000000">
            <w:pPr>
              <w:pStyle w:val="TableParagraph"/>
              <w:spacing w:before="0" w:line="219" w:lineRule="exact"/>
              <w:ind w:right="146"/>
              <w:jc w:val="right"/>
              <w:rPr>
                <w:sz w:val="18"/>
              </w:rPr>
            </w:pPr>
            <w:hyperlink r:id="rId8" w:history="1">
              <w:r w:rsidR="001A7BBB" w:rsidRPr="009C4874">
                <w:rPr>
                  <w:rStyle w:val="Hyperlink"/>
                  <w:spacing w:val="-1"/>
                  <w:sz w:val="18"/>
                </w:rPr>
                <w:t>solomonrotich02@gmail.com</w:t>
              </w:r>
            </w:hyperlink>
          </w:p>
        </w:tc>
      </w:tr>
    </w:tbl>
    <w:p w14:paraId="27955C59" w14:textId="77777777" w:rsidR="005A55F0" w:rsidRDefault="00197500">
      <w:pPr>
        <w:pStyle w:val="BodyText"/>
        <w:spacing w:before="0"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CA74807">
                <wp:extent cx="6355080" cy="9525"/>
                <wp:effectExtent l="0" t="0" r="7620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5080" cy="9525"/>
                          <a:chOff x="0" y="0"/>
                          <a:chExt cx="10008" cy="15"/>
                        </a:xfrm>
                      </wpg:grpSpPr>
                      <wps:wsp>
                        <wps:cNvPr id="23" name="Line 26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454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4544" y="0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4"/>
                        <wps:cNvCnPr>
                          <a:cxnSpLocks/>
                        </wps:cNvCnPr>
                        <wps:spPr bwMode="auto">
                          <a:xfrm>
                            <a:off x="4633" y="7"/>
                            <a:ext cx="537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FD57F" id="Group 23" o:spid="_x0000_s1026" style="width:500.4pt;height:.75pt;mso-position-horizontal-relative:char;mso-position-vertical-relative:line" coordsize="10008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">
                <v:line id="Line 26" o:spid="_x0000_s1027" style="position:absolute;visibility:visible;mso-wrap-style:square" from="0,7" to="454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" strokecolor="#001f5f" strokeweight=".72pt">
                  <o:lock v:ext="edit" shapetype="f"/>
                </v:line>
                <v:rect id="Rectangle 25" o:spid="_x0000_s1028" style="position:absolute;left:4544;width:8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" fillcolor="#001f5f" stroked="f">
                  <v:path arrowok="t"/>
                </v:rect>
                <v:line id="Line 24" o:spid="_x0000_s1029" style="position:absolute;visibility:visible;mso-wrap-style:square" from="4633,7" to="10008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" strokecolor="#001f5f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28048BEA" w14:textId="77777777" w:rsidR="005A55F0" w:rsidRDefault="00AD1520">
      <w:pPr>
        <w:spacing w:before="64"/>
        <w:ind w:left="3019" w:right="3317"/>
        <w:jc w:val="center"/>
        <w:rPr>
          <w:b/>
          <w:sz w:val="21"/>
        </w:rPr>
      </w:pPr>
      <w:r>
        <w:rPr>
          <w:b/>
          <w:color w:val="001F5F"/>
          <w:sz w:val="26"/>
        </w:rPr>
        <w:t xml:space="preserve">D </w:t>
      </w:r>
      <w:r>
        <w:rPr>
          <w:b/>
          <w:color w:val="001F5F"/>
          <w:sz w:val="21"/>
        </w:rPr>
        <w:t xml:space="preserve">A T A </w:t>
      </w:r>
      <w:r>
        <w:rPr>
          <w:b/>
          <w:color w:val="001F5F"/>
          <w:sz w:val="26"/>
        </w:rPr>
        <w:t xml:space="preserve">S </w:t>
      </w:r>
      <w:r>
        <w:rPr>
          <w:b/>
          <w:color w:val="001F5F"/>
          <w:sz w:val="21"/>
        </w:rPr>
        <w:t xml:space="preserve">C I E N T I S T </w:t>
      </w:r>
      <w:r>
        <w:rPr>
          <w:b/>
          <w:color w:val="001F5F"/>
          <w:sz w:val="26"/>
        </w:rPr>
        <w:t xml:space="preserve">| D </w:t>
      </w:r>
      <w:r>
        <w:rPr>
          <w:b/>
          <w:color w:val="001F5F"/>
          <w:sz w:val="21"/>
        </w:rPr>
        <w:t xml:space="preserve">A T </w:t>
      </w:r>
      <w:proofErr w:type="gramStart"/>
      <w:r>
        <w:rPr>
          <w:b/>
          <w:color w:val="001F5F"/>
          <w:sz w:val="21"/>
        </w:rPr>
        <w:t>A</w:t>
      </w:r>
      <w:proofErr w:type="gramEnd"/>
      <w:r>
        <w:rPr>
          <w:b/>
          <w:color w:val="001F5F"/>
          <w:sz w:val="21"/>
        </w:rPr>
        <w:t xml:space="preserve"> </w:t>
      </w:r>
      <w:proofErr w:type="spellStart"/>
      <w:r>
        <w:rPr>
          <w:b/>
          <w:color w:val="001F5F"/>
          <w:sz w:val="26"/>
        </w:rPr>
        <w:t>A</w:t>
      </w:r>
      <w:proofErr w:type="spellEnd"/>
      <w:r>
        <w:rPr>
          <w:b/>
          <w:color w:val="001F5F"/>
          <w:sz w:val="26"/>
        </w:rPr>
        <w:t xml:space="preserve"> </w:t>
      </w:r>
      <w:r>
        <w:rPr>
          <w:b/>
          <w:color w:val="001F5F"/>
          <w:sz w:val="21"/>
        </w:rPr>
        <w:t>N A L Y S T</w:t>
      </w:r>
    </w:p>
    <w:p w14:paraId="517851B8" w14:textId="77777777" w:rsidR="005A55F0" w:rsidRDefault="00AD1520">
      <w:pPr>
        <w:spacing w:line="213" w:lineRule="exact"/>
        <w:ind w:left="3019" w:right="3278"/>
        <w:jc w:val="center"/>
        <w:rPr>
          <w:rFonts w:ascii="Segoe UI Symbol" w:hAnsi="Segoe UI Symbol"/>
          <w:sz w:val="16"/>
        </w:rPr>
      </w:pPr>
      <w:r>
        <w:rPr>
          <w:rFonts w:ascii="Segoe UI Symbol" w:hAnsi="Segoe UI Symbol"/>
          <w:color w:val="001F5F"/>
          <w:sz w:val="16"/>
        </w:rPr>
        <w:t>❍   ❍  ❍</w:t>
      </w:r>
    </w:p>
    <w:p w14:paraId="0FE3E526" w14:textId="77777777" w:rsidR="005A55F0" w:rsidRDefault="00AD1520">
      <w:pPr>
        <w:ind w:left="132" w:right="386"/>
        <w:jc w:val="both"/>
        <w:rPr>
          <w:sz w:val="18"/>
        </w:rPr>
      </w:pPr>
      <w:r>
        <w:rPr>
          <w:sz w:val="18"/>
        </w:rPr>
        <w:t>Data-driven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10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education/training</w:t>
      </w:r>
      <w:r>
        <w:rPr>
          <w:spacing w:val="-10"/>
          <w:sz w:val="18"/>
        </w:rPr>
        <w:t xml:space="preserve"> </w:t>
      </w:r>
      <w:r>
        <w:rPr>
          <w:sz w:val="18"/>
        </w:rPr>
        <w:t>supportive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analyzing</w:t>
      </w:r>
      <w:r>
        <w:rPr>
          <w:spacing w:val="-11"/>
          <w:sz w:val="18"/>
        </w:rPr>
        <w:t xml:space="preserve"> </w:t>
      </w:r>
      <w:r>
        <w:rPr>
          <w:b/>
          <w:sz w:val="18"/>
        </w:rPr>
        <w:t>big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turn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it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into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clear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insights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reports 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solutions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expertise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developing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intelligence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dashboards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reports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reflect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communicate collected metrics. Provide advice and requirements for </w:t>
      </w:r>
      <w:r>
        <w:rPr>
          <w:b/>
          <w:sz w:val="18"/>
        </w:rPr>
        <w:t>data modeling, predictive analytics, data visualization, and data governance</w:t>
      </w:r>
      <w:r>
        <w:rPr>
          <w:sz w:val="18"/>
        </w:rPr>
        <w:t>. Deliver</w:t>
      </w:r>
      <w:r>
        <w:rPr>
          <w:spacing w:val="-5"/>
          <w:sz w:val="18"/>
        </w:rPr>
        <w:t xml:space="preserve"> </w:t>
      </w:r>
      <w:r>
        <w:rPr>
          <w:sz w:val="18"/>
        </w:rPr>
        <w:t>impact</w:t>
      </w:r>
      <w:r>
        <w:rPr>
          <w:spacing w:val="-8"/>
          <w:sz w:val="18"/>
        </w:rPr>
        <w:t xml:space="preserve"> </w:t>
      </w:r>
      <w:r>
        <w:rPr>
          <w:sz w:val="18"/>
        </w:rPr>
        <w:t>via</w:t>
      </w:r>
      <w:r>
        <w:rPr>
          <w:spacing w:val="-4"/>
          <w:sz w:val="18"/>
        </w:rPr>
        <w:t xml:space="preserve"> </w:t>
      </w:r>
      <w:r>
        <w:rPr>
          <w:sz w:val="18"/>
        </w:rPr>
        <w:t>design,</w:t>
      </w:r>
      <w:r>
        <w:rPr>
          <w:spacing w:val="-7"/>
          <w:sz w:val="18"/>
        </w:rPr>
        <w:t xml:space="preserve"> </w:t>
      </w:r>
      <w:r>
        <w:rPr>
          <w:sz w:val="18"/>
        </w:rPr>
        <w:t>build,</w:t>
      </w:r>
      <w:r>
        <w:rPr>
          <w:spacing w:val="-6"/>
          <w:sz w:val="18"/>
        </w:rPr>
        <w:t xml:space="preserve"> </w:t>
      </w:r>
      <w:r>
        <w:rPr>
          <w:sz w:val="18"/>
        </w:rPr>
        <w:t>deployment,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updating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BI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analytics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solutions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query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tools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(SQL),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online analytical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processing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(OLAP),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extract,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transform,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(ETL)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framework</w:t>
      </w:r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Skills</w:t>
      </w:r>
      <w:r>
        <w:rPr>
          <w:spacing w:val="-8"/>
          <w:sz w:val="18"/>
        </w:rPr>
        <w:t xml:space="preserve"> </w:t>
      </w:r>
      <w:r>
        <w:rPr>
          <w:sz w:val="18"/>
        </w:rPr>
        <w:t>include</w:t>
      </w:r>
      <w:r>
        <w:rPr>
          <w:spacing w:val="-7"/>
          <w:sz w:val="18"/>
        </w:rPr>
        <w:t xml:space="preserve"> </w:t>
      </w:r>
      <w:r>
        <w:rPr>
          <w:sz w:val="18"/>
        </w:rPr>
        <w:t>collecting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8"/>
          <w:sz w:val="18"/>
        </w:rPr>
        <w:t xml:space="preserve"> </w:t>
      </w:r>
      <w:r>
        <w:rPr>
          <w:sz w:val="18"/>
        </w:rPr>
        <w:t>sources</w:t>
      </w:r>
      <w:r>
        <w:rPr>
          <w:spacing w:val="-5"/>
          <w:sz w:val="18"/>
        </w:rPr>
        <w:t xml:space="preserve"> </w:t>
      </w:r>
      <w:r>
        <w:rPr>
          <w:sz w:val="18"/>
        </w:rPr>
        <w:t>using scraping and other techniques, automating data pipelines, and integrating with cloud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applications.</w:t>
      </w:r>
    </w:p>
    <w:p w14:paraId="34DAAC76" w14:textId="77777777" w:rsidR="005A55F0" w:rsidRDefault="005A55F0">
      <w:pPr>
        <w:pStyle w:val="BodyText"/>
        <w:spacing w:before="1"/>
        <w:ind w:left="0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3693"/>
        <w:gridCol w:w="3434"/>
      </w:tblGrid>
      <w:tr w:rsidR="005A55F0" w14:paraId="1038FCB4" w14:textId="77777777">
        <w:trPr>
          <w:trHeight w:val="288"/>
        </w:trPr>
        <w:tc>
          <w:tcPr>
            <w:tcW w:w="2895" w:type="dxa"/>
            <w:shd w:val="clear" w:color="auto" w:fill="F1F1F1"/>
          </w:tcPr>
          <w:p w14:paraId="4416F38C" w14:textId="77777777" w:rsidR="005A55F0" w:rsidRDefault="00AD1520">
            <w:pPr>
              <w:pStyle w:val="TableParagraph"/>
              <w:tabs>
                <w:tab w:val="left" w:pos="497"/>
              </w:tabs>
              <w:spacing w:before="40"/>
              <w:ind w:left="137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Machine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</w:p>
        </w:tc>
        <w:tc>
          <w:tcPr>
            <w:tcW w:w="3693" w:type="dxa"/>
            <w:shd w:val="clear" w:color="auto" w:fill="F1F1F1"/>
          </w:tcPr>
          <w:p w14:paraId="3F8A230B" w14:textId="77777777" w:rsidR="005A55F0" w:rsidRDefault="00AD1520">
            <w:pPr>
              <w:pStyle w:val="TableParagraph"/>
              <w:tabs>
                <w:tab w:val="left" w:pos="933"/>
              </w:tabs>
              <w:spacing w:before="40"/>
              <w:ind w:left="574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Online Workflow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3434" w:type="dxa"/>
            <w:shd w:val="clear" w:color="auto" w:fill="F1F1F1"/>
          </w:tcPr>
          <w:p w14:paraId="316F2707" w14:textId="77777777" w:rsidR="005A55F0" w:rsidRDefault="00AD1520">
            <w:pPr>
              <w:pStyle w:val="TableParagraph"/>
              <w:tabs>
                <w:tab w:val="left" w:pos="778"/>
              </w:tabs>
              <w:spacing w:before="40"/>
              <w:ind w:left="418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Operational Process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</w:p>
        </w:tc>
      </w:tr>
      <w:tr w:rsidR="005A55F0" w14:paraId="3CC49BBC" w14:textId="77777777">
        <w:trPr>
          <w:trHeight w:val="259"/>
        </w:trPr>
        <w:tc>
          <w:tcPr>
            <w:tcW w:w="2895" w:type="dxa"/>
            <w:shd w:val="clear" w:color="auto" w:fill="F1F1F1"/>
          </w:tcPr>
          <w:p w14:paraId="754351F7" w14:textId="77777777" w:rsidR="005A55F0" w:rsidRDefault="00AD1520">
            <w:pPr>
              <w:pStyle w:val="TableParagraph"/>
              <w:tabs>
                <w:tab w:val="left" w:pos="497"/>
              </w:tabs>
              <w:ind w:left="137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Presentation</w:t>
            </w:r>
          </w:p>
        </w:tc>
        <w:tc>
          <w:tcPr>
            <w:tcW w:w="3693" w:type="dxa"/>
            <w:shd w:val="clear" w:color="auto" w:fill="F1F1F1"/>
          </w:tcPr>
          <w:p w14:paraId="32AC62FF" w14:textId="77777777" w:rsidR="005A55F0" w:rsidRDefault="00AD1520">
            <w:pPr>
              <w:pStyle w:val="TableParagraph"/>
              <w:tabs>
                <w:tab w:val="left" w:pos="933"/>
              </w:tabs>
              <w:ind w:left="574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Data Science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3434" w:type="dxa"/>
            <w:shd w:val="clear" w:color="auto" w:fill="F1F1F1"/>
          </w:tcPr>
          <w:p w14:paraId="1A5EAAA1" w14:textId="77777777" w:rsidR="005A55F0" w:rsidRDefault="00AD1520">
            <w:pPr>
              <w:pStyle w:val="TableParagraph"/>
              <w:tabs>
                <w:tab w:val="left" w:pos="778"/>
              </w:tabs>
              <w:ind w:left="418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Custom Metrics 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Dimensions</w:t>
            </w:r>
          </w:p>
        </w:tc>
      </w:tr>
      <w:tr w:rsidR="005A55F0" w14:paraId="35E9E5C4" w14:textId="77777777">
        <w:trPr>
          <w:trHeight w:val="259"/>
        </w:trPr>
        <w:tc>
          <w:tcPr>
            <w:tcW w:w="2895" w:type="dxa"/>
            <w:shd w:val="clear" w:color="auto" w:fill="F1F1F1"/>
          </w:tcPr>
          <w:p w14:paraId="5D974C71" w14:textId="77777777" w:rsidR="005A55F0" w:rsidRDefault="00AD1520">
            <w:pPr>
              <w:pStyle w:val="TableParagraph"/>
              <w:tabs>
                <w:tab w:val="left" w:pos="497"/>
              </w:tabs>
              <w:ind w:left="137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Custom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Visualizations</w:t>
            </w:r>
          </w:p>
        </w:tc>
        <w:tc>
          <w:tcPr>
            <w:tcW w:w="3693" w:type="dxa"/>
            <w:shd w:val="clear" w:color="auto" w:fill="F1F1F1"/>
          </w:tcPr>
          <w:p w14:paraId="105C8064" w14:textId="77777777" w:rsidR="005A55F0" w:rsidRDefault="00AD1520">
            <w:pPr>
              <w:pStyle w:val="TableParagraph"/>
              <w:tabs>
                <w:tab w:val="left" w:pos="933"/>
              </w:tabs>
              <w:ind w:left="574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Data Analytics Platform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</w:p>
        </w:tc>
        <w:tc>
          <w:tcPr>
            <w:tcW w:w="3434" w:type="dxa"/>
            <w:shd w:val="clear" w:color="auto" w:fill="F1F1F1"/>
          </w:tcPr>
          <w:p w14:paraId="47B6410A" w14:textId="77777777" w:rsidR="005A55F0" w:rsidRDefault="00AD1520">
            <w:pPr>
              <w:pStyle w:val="TableParagraph"/>
              <w:tabs>
                <w:tab w:val="left" w:pos="778"/>
              </w:tabs>
              <w:ind w:left="418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Predictive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Analysis</w:t>
            </w:r>
          </w:p>
        </w:tc>
      </w:tr>
      <w:tr w:rsidR="005A55F0" w14:paraId="64059B32" w14:textId="77777777">
        <w:trPr>
          <w:trHeight w:val="232"/>
        </w:trPr>
        <w:tc>
          <w:tcPr>
            <w:tcW w:w="2895" w:type="dxa"/>
            <w:shd w:val="clear" w:color="auto" w:fill="F1F1F1"/>
          </w:tcPr>
          <w:p w14:paraId="69204E77" w14:textId="77777777" w:rsidR="005A55F0" w:rsidRDefault="00AD1520">
            <w:pPr>
              <w:pStyle w:val="TableParagraph"/>
              <w:tabs>
                <w:tab w:val="left" w:pos="497"/>
              </w:tabs>
              <w:spacing w:line="202" w:lineRule="exact"/>
              <w:ind w:left="137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Dashboard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3693" w:type="dxa"/>
            <w:shd w:val="clear" w:color="auto" w:fill="F1F1F1"/>
          </w:tcPr>
          <w:p w14:paraId="176F2943" w14:textId="77777777" w:rsidR="005A55F0" w:rsidRDefault="00AD1520">
            <w:pPr>
              <w:pStyle w:val="TableParagraph"/>
              <w:tabs>
                <w:tab w:val="left" w:pos="933"/>
              </w:tabs>
              <w:spacing w:line="202" w:lineRule="exact"/>
              <w:ind w:left="574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Collection/Cleanup</w:t>
            </w:r>
          </w:p>
        </w:tc>
        <w:tc>
          <w:tcPr>
            <w:tcW w:w="3434" w:type="dxa"/>
            <w:shd w:val="clear" w:color="auto" w:fill="F1F1F1"/>
          </w:tcPr>
          <w:p w14:paraId="1E8EB6C0" w14:textId="77777777" w:rsidR="005A55F0" w:rsidRDefault="00AD1520">
            <w:pPr>
              <w:pStyle w:val="TableParagraph"/>
              <w:tabs>
                <w:tab w:val="left" w:pos="778"/>
              </w:tabs>
              <w:spacing w:line="202" w:lineRule="exact"/>
              <w:ind w:left="418"/>
              <w:rPr>
                <w:sz w:val="18"/>
              </w:rPr>
            </w:pPr>
            <w:r>
              <w:rPr>
                <w:rFonts w:ascii="Wingdings 3" w:hAnsi="Wingdings 3"/>
                <w:color w:val="001F5F"/>
                <w:sz w:val="16"/>
              </w:rPr>
              <w:t></w:t>
            </w:r>
            <w:r>
              <w:rPr>
                <w:rFonts w:ascii="Times New Roman" w:hAnsi="Times New Roman"/>
                <w:color w:val="001F5F"/>
                <w:sz w:val="16"/>
              </w:rPr>
              <w:tab/>
            </w:r>
            <w:r>
              <w:rPr>
                <w:sz w:val="18"/>
              </w:rPr>
              <w:t>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</w:p>
        </w:tc>
      </w:tr>
    </w:tbl>
    <w:p w14:paraId="461FB6E3" w14:textId="77777777" w:rsidR="005A55F0" w:rsidRDefault="00197500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833E1D">
                <wp:simplePos x="0" y="0"/>
                <wp:positionH relativeFrom="page">
                  <wp:posOffset>713105</wp:posOffset>
                </wp:positionH>
                <wp:positionV relativeFrom="paragraph">
                  <wp:posOffset>191135</wp:posOffset>
                </wp:positionV>
                <wp:extent cx="6363970" cy="222885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63970" cy="2228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EFBB" w14:textId="77777777" w:rsidR="005A55F0" w:rsidRDefault="00AD1520">
                            <w:pPr>
                              <w:spacing w:before="28"/>
                              <w:ind w:left="3426" w:right="34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EDUCATION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33E1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6.15pt;margin-top:15.05pt;width:501.1pt;height:17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" fillcolor="#d9d9d9" stroked="f">
                <v:path arrowok="t"/>
                <v:textbox inset="0,0,0,0">
                  <w:txbxContent>
                    <w:p w14:paraId="0709EFBB" w14:textId="77777777" w:rsidR="005A55F0" w:rsidRDefault="00AD1520">
                      <w:pPr>
                        <w:spacing w:before="28"/>
                        <w:ind w:left="3426" w:right="345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1F5F"/>
                          <w:sz w:val="24"/>
                        </w:rPr>
                        <w:t>EDUCATION &amp; 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B8079E" w14:textId="77777777" w:rsidR="005A55F0" w:rsidRDefault="00AD1520">
      <w:pPr>
        <w:spacing w:before="85"/>
        <w:ind w:left="132"/>
        <w:rPr>
          <w:sz w:val="18"/>
        </w:rPr>
      </w:pPr>
      <w:r>
        <w:rPr>
          <w:b/>
          <w:color w:val="001F5F"/>
        </w:rPr>
        <w:t xml:space="preserve">Certification, Data Science </w:t>
      </w:r>
      <w:r>
        <w:rPr>
          <w:rFonts w:ascii="Wingdings" w:hAnsi="Wingdings"/>
          <w:color w:val="2E5395"/>
          <w:sz w:val="16"/>
        </w:rPr>
        <w:t></w:t>
      </w:r>
      <w:r>
        <w:rPr>
          <w:rFonts w:ascii="Times New Roman" w:hAnsi="Times New Roman"/>
          <w:color w:val="2E5395"/>
          <w:sz w:val="16"/>
        </w:rPr>
        <w:t xml:space="preserve"> </w:t>
      </w:r>
      <w:r>
        <w:rPr>
          <w:sz w:val="18"/>
        </w:rPr>
        <w:t xml:space="preserve">Southern Methodist University – Dallas, TX </w:t>
      </w:r>
      <w:r>
        <w:rPr>
          <w:rFonts w:ascii="Wingdings" w:hAnsi="Wingdings"/>
          <w:color w:val="2E5395"/>
          <w:sz w:val="16"/>
        </w:rPr>
        <w:t></w:t>
      </w:r>
      <w:r>
        <w:rPr>
          <w:rFonts w:ascii="Times New Roman" w:hAnsi="Times New Roman"/>
          <w:color w:val="2E5395"/>
          <w:sz w:val="16"/>
        </w:rPr>
        <w:t xml:space="preserve"> </w:t>
      </w:r>
      <w:r>
        <w:rPr>
          <w:sz w:val="18"/>
        </w:rPr>
        <w:t>09/2022</w:t>
      </w:r>
    </w:p>
    <w:p w14:paraId="34091A7B" w14:textId="67C8BEFE" w:rsidR="005A55F0" w:rsidRPr="001A7BBB" w:rsidRDefault="00197500" w:rsidP="001A7BBB">
      <w:pPr>
        <w:tabs>
          <w:tab w:val="left" w:pos="672"/>
          <w:tab w:val="left" w:pos="673"/>
        </w:tabs>
        <w:spacing w:before="4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F2A4E5">
                <wp:simplePos x="0" y="0"/>
                <wp:positionH relativeFrom="page">
                  <wp:posOffset>713105</wp:posOffset>
                </wp:positionH>
                <wp:positionV relativeFrom="paragraph">
                  <wp:posOffset>-468630</wp:posOffset>
                </wp:positionV>
                <wp:extent cx="6347460" cy="18415"/>
                <wp:effectExtent l="0" t="0" r="254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18415"/>
                          <a:chOff x="1123" y="-738"/>
                          <a:chExt cx="9996" cy="29"/>
                        </a:xfrm>
                      </wpg:grpSpPr>
                      <wps:wsp>
                        <wps:cNvPr id="19" name="Line 21"/>
                        <wps:cNvCnPr>
                          <a:cxnSpLocks/>
                        </wps:cNvCnPr>
                        <wps:spPr bwMode="auto">
                          <a:xfrm>
                            <a:off x="1123" y="-733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/>
                        </wps:cNvCnPr>
                        <wps:spPr bwMode="auto">
                          <a:xfrm>
                            <a:off x="1123" y="-714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1ED09" id="Group 19" o:spid="_x0000_s1026" style="position:absolute;margin-left:56.15pt;margin-top:-36.9pt;width:499.8pt;height:1.45pt;z-index:251662336;mso-position-horizontal-relative:page" coordorigin="1123,-738" coordsize="9996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">
                <v:line id="Line 21" o:spid="_x0000_s1027" style="position:absolute;visibility:visible;mso-wrap-style:square" from="1123,-733" to="11119,-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" strokecolor="#2d74b5" strokeweight=".48pt">
                  <o:lock v:ext="edit" shapetype="f"/>
                </v:line>
                <v:line id="Line 20" o:spid="_x0000_s1028" style="position:absolute;visibility:visible;mso-wrap-style:square" from="1123,-714" to="11119,-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" strokecolor="#2d74b5" strokeweight=".48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ACAE2D">
                <wp:simplePos x="0" y="0"/>
                <wp:positionH relativeFrom="page">
                  <wp:posOffset>713105</wp:posOffset>
                </wp:positionH>
                <wp:positionV relativeFrom="paragraph">
                  <wp:posOffset>-240030</wp:posOffset>
                </wp:positionV>
                <wp:extent cx="6347460" cy="18415"/>
                <wp:effectExtent l="0" t="0" r="254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18415"/>
                          <a:chOff x="1123" y="-378"/>
                          <a:chExt cx="9996" cy="29"/>
                        </a:xfrm>
                      </wpg:grpSpPr>
                      <wps:wsp>
                        <wps:cNvPr id="16" name="Line 18"/>
                        <wps:cNvCnPr>
                          <a:cxnSpLocks/>
                        </wps:cNvCnPr>
                        <wps:spPr bwMode="auto">
                          <a:xfrm>
                            <a:off x="1123" y="-354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/>
                        </wps:cNvCnPr>
                        <wps:spPr bwMode="auto">
                          <a:xfrm>
                            <a:off x="1123" y="-373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85A12" id="Group 16" o:spid="_x0000_s1026" style="position:absolute;margin-left:56.15pt;margin-top:-18.9pt;width:499.8pt;height:1.45pt;z-index:251663360;mso-position-horizontal-relative:page" coordorigin="1123,-378" coordsize="9996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">
                <v:line id="Line 18" o:spid="_x0000_s1027" style="position:absolute;visibility:visible;mso-wrap-style:square" from="1123,-354" to="11119,-3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" strokecolor="#2d74b5" strokeweight=".48pt">
                  <o:lock v:ext="edit" shapetype="f"/>
                </v:line>
                <v:line id="Line 17" o:spid="_x0000_s1028" style="position:absolute;visibility:visible;mso-wrap-style:square" from="1123,-373" to="11119,-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" strokecolor="#2d74b5" strokeweight=".48pt">
                  <o:lock v:ext="edit" shapetype="f"/>
                </v:line>
                <w10:wrap anchorx="page"/>
              </v:group>
            </w:pict>
          </mc:Fallback>
        </mc:AlternateContent>
      </w:r>
    </w:p>
    <w:p w14:paraId="5C49B19B" w14:textId="77777777" w:rsidR="005A55F0" w:rsidRDefault="00AD1520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ind w:right="389"/>
        <w:rPr>
          <w:sz w:val="18"/>
        </w:rPr>
      </w:pPr>
      <w:r>
        <w:rPr>
          <w:i/>
          <w:sz w:val="18"/>
        </w:rPr>
        <w:t xml:space="preserve">Relevant Coursework: </w:t>
      </w:r>
      <w:r>
        <w:rPr>
          <w:sz w:val="18"/>
        </w:rPr>
        <w:t>Fundamental Statistics | Python Programming | Databases | Front End Web Visualization | Business Intelligence Software | MS Excel Pivot Tables | R Programming | Big Data Analytics with Hadoop | Supervised Machine</w:t>
      </w:r>
      <w:r>
        <w:rPr>
          <w:spacing w:val="13"/>
          <w:sz w:val="18"/>
        </w:rPr>
        <w:t xml:space="preserve"> </w:t>
      </w:r>
      <w:r>
        <w:rPr>
          <w:sz w:val="18"/>
        </w:rPr>
        <w:t>Learning</w:t>
      </w:r>
    </w:p>
    <w:p w14:paraId="122F67BF" w14:textId="77777777" w:rsidR="005A55F0" w:rsidRDefault="00AD1520">
      <w:pPr>
        <w:pStyle w:val="BodyText"/>
        <w:spacing w:before="2"/>
        <w:ind w:right="376"/>
      </w:pPr>
      <w:r>
        <w:t xml:space="preserve">| Unsupervised Machine Learning | Deep Learning | VBA Scripting | Modeling | Forecasting | Dashboarding | </w:t>
      </w:r>
      <w:proofErr w:type="spellStart"/>
      <w:r>
        <w:t>Geomapping</w:t>
      </w:r>
      <w:proofErr w:type="spellEnd"/>
      <w:r>
        <w:t xml:space="preserve"> | API Interactions</w:t>
      </w:r>
    </w:p>
    <w:p w14:paraId="3FABB519" w14:textId="5EEF2AB6" w:rsidR="005A55F0" w:rsidRDefault="001A7BBB">
      <w:pPr>
        <w:spacing w:before="110"/>
        <w:ind w:left="132"/>
        <w:rPr>
          <w:sz w:val="18"/>
        </w:rPr>
      </w:pPr>
      <w:r>
        <w:rPr>
          <w:b/>
          <w:sz w:val="18"/>
        </w:rPr>
        <w:t>MHA</w:t>
      </w:r>
      <w:r w:rsidR="00AD1520">
        <w:rPr>
          <w:b/>
          <w:sz w:val="18"/>
        </w:rPr>
        <w:t xml:space="preserve">, </w:t>
      </w:r>
      <w:r>
        <w:rPr>
          <w:b/>
          <w:sz w:val="18"/>
        </w:rPr>
        <w:t>Healthcare Administration</w:t>
      </w:r>
      <w:r w:rsidR="00AD1520">
        <w:rPr>
          <w:b/>
          <w:sz w:val="18"/>
        </w:rPr>
        <w:t xml:space="preserve"> </w:t>
      </w:r>
      <w:r w:rsidR="00AD1520">
        <w:rPr>
          <w:rFonts w:ascii="Wingdings" w:hAnsi="Wingdings"/>
          <w:color w:val="2E5395"/>
          <w:sz w:val="16"/>
        </w:rPr>
        <w:t></w:t>
      </w:r>
      <w:r w:rsidR="00AD1520">
        <w:rPr>
          <w:rFonts w:ascii="Times New Roman" w:hAnsi="Times New Roman"/>
          <w:color w:val="2E5395"/>
          <w:sz w:val="16"/>
        </w:rPr>
        <w:t xml:space="preserve"> </w:t>
      </w:r>
      <w:r w:rsidR="00AD1520">
        <w:rPr>
          <w:sz w:val="18"/>
        </w:rPr>
        <w:t>University</w:t>
      </w:r>
      <w:r>
        <w:rPr>
          <w:sz w:val="18"/>
        </w:rPr>
        <w:t xml:space="preserve"> of Incarnate Word</w:t>
      </w:r>
      <w:r w:rsidR="00AD1520">
        <w:rPr>
          <w:sz w:val="18"/>
        </w:rPr>
        <w:t xml:space="preserve"> – </w:t>
      </w:r>
      <w:r>
        <w:rPr>
          <w:sz w:val="18"/>
        </w:rPr>
        <w:t>San Antonio</w:t>
      </w:r>
      <w:r w:rsidR="00AD1520">
        <w:rPr>
          <w:sz w:val="18"/>
        </w:rPr>
        <w:t xml:space="preserve">, TX </w:t>
      </w:r>
      <w:r w:rsidR="00AD1520">
        <w:rPr>
          <w:rFonts w:ascii="Wingdings" w:hAnsi="Wingdings"/>
          <w:color w:val="2E5395"/>
          <w:sz w:val="16"/>
        </w:rPr>
        <w:t></w:t>
      </w:r>
      <w:r w:rsidR="00AD1520">
        <w:rPr>
          <w:rFonts w:ascii="Times New Roman" w:hAnsi="Times New Roman"/>
          <w:color w:val="2E5395"/>
          <w:sz w:val="16"/>
        </w:rPr>
        <w:t xml:space="preserve"> </w:t>
      </w:r>
      <w:r w:rsidR="00AD1520">
        <w:rPr>
          <w:sz w:val="18"/>
        </w:rPr>
        <w:t>1</w:t>
      </w:r>
      <w:r>
        <w:rPr>
          <w:sz w:val="18"/>
        </w:rPr>
        <w:t>2</w:t>
      </w:r>
      <w:r w:rsidR="00AD1520">
        <w:rPr>
          <w:sz w:val="18"/>
        </w:rPr>
        <w:t>/20</w:t>
      </w:r>
      <w:r>
        <w:rPr>
          <w:sz w:val="18"/>
        </w:rPr>
        <w:t>18</w:t>
      </w:r>
    </w:p>
    <w:p w14:paraId="394F4817" w14:textId="4513FE1F" w:rsidR="005A55F0" w:rsidRDefault="00197500">
      <w:pPr>
        <w:spacing w:before="109"/>
        <w:ind w:left="13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A2A4AC">
                <wp:simplePos x="0" y="0"/>
                <wp:positionH relativeFrom="page">
                  <wp:posOffset>713105</wp:posOffset>
                </wp:positionH>
                <wp:positionV relativeFrom="paragraph">
                  <wp:posOffset>318135</wp:posOffset>
                </wp:positionV>
                <wp:extent cx="6347460" cy="18415"/>
                <wp:effectExtent l="0" t="0" r="254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18415"/>
                          <a:chOff x="1123" y="501"/>
                          <a:chExt cx="9996" cy="29"/>
                        </a:xfrm>
                      </wpg:grpSpPr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1123" y="506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1123" y="525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666E5" id="Group 13" o:spid="_x0000_s1026" style="position:absolute;margin-left:56.15pt;margin-top:25.05pt;width:499.8pt;height:1.45pt;z-index:251664384;mso-position-horizontal-relative:page" coordorigin="1123,501" coordsize="9996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">
                <v:line id="Line 15" o:spid="_x0000_s1027" style="position:absolute;visibility:visible;mso-wrap-style:square" from="1123,506" to="11119,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" strokecolor="#2d74b5" strokeweight=".48pt">
                  <o:lock v:ext="edit" shapetype="f"/>
                </v:line>
                <v:line id="Line 14" o:spid="_x0000_s1028" style="position:absolute;visibility:visible;mso-wrap-style:square" from="1123,525" to="11119,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" strokecolor="#2d74b5" strokeweight=".48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9460C2">
                <wp:simplePos x="0" y="0"/>
                <wp:positionH relativeFrom="page">
                  <wp:posOffset>713105</wp:posOffset>
                </wp:positionH>
                <wp:positionV relativeFrom="paragraph">
                  <wp:posOffset>545465</wp:posOffset>
                </wp:positionV>
                <wp:extent cx="6347460" cy="18415"/>
                <wp:effectExtent l="0" t="0" r="254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18415"/>
                          <a:chOff x="1123" y="859"/>
                          <a:chExt cx="9996" cy="29"/>
                        </a:xfrm>
                      </wpg:grpSpPr>
                      <wps:wsp>
                        <wps:cNvPr id="10" name="Line 12"/>
                        <wps:cNvCnPr>
                          <a:cxnSpLocks/>
                        </wps:cNvCnPr>
                        <wps:spPr bwMode="auto">
                          <a:xfrm>
                            <a:off x="1123" y="883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/>
                        </wps:cNvCnPr>
                        <wps:spPr bwMode="auto">
                          <a:xfrm>
                            <a:off x="1123" y="864"/>
                            <a:ext cx="99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D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48FB" id="Group 10" o:spid="_x0000_s1026" style="position:absolute;margin-left:56.15pt;margin-top:42.95pt;width:499.8pt;height:1.45pt;z-index:251665408;mso-position-horizontal-relative:page" coordorigin="1123,859" coordsize="9996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">
                <v:line id="Line 12" o:spid="_x0000_s1027" style="position:absolute;visibility:visible;mso-wrap-style:square" from="1123,883" to="11119,8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" strokecolor="#2d74b5" strokeweight=".48pt">
                  <o:lock v:ext="edit" shapetype="f"/>
                </v:line>
                <v:line id="Line 11" o:spid="_x0000_s1028" style="position:absolute;visibility:visible;mso-wrap-style:square" from="1123,864" to="11119,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" strokecolor="#2d74b5" strokeweight=".48pt">
                  <o:lock v:ext="edit" shapetype="f"/>
                </v:line>
                <w10:wrap anchorx="page"/>
              </v:group>
            </w:pict>
          </mc:Fallback>
        </mc:AlternateContent>
      </w:r>
      <w:r w:rsidR="001A7BBB">
        <w:rPr>
          <w:b/>
          <w:sz w:val="18"/>
        </w:rPr>
        <w:t>BS, Nuclear Medicine Technology</w:t>
      </w:r>
      <w:r w:rsidR="00AD1520">
        <w:rPr>
          <w:b/>
          <w:sz w:val="18"/>
        </w:rPr>
        <w:t xml:space="preserve"> </w:t>
      </w:r>
      <w:r w:rsidR="00AD1520">
        <w:rPr>
          <w:rFonts w:ascii="Wingdings" w:hAnsi="Wingdings"/>
          <w:color w:val="2E5395"/>
          <w:sz w:val="16"/>
        </w:rPr>
        <w:t></w:t>
      </w:r>
      <w:r w:rsidR="00AD1520">
        <w:rPr>
          <w:rFonts w:ascii="Times New Roman" w:hAnsi="Times New Roman"/>
          <w:color w:val="2E5395"/>
          <w:sz w:val="16"/>
        </w:rPr>
        <w:t xml:space="preserve"> </w:t>
      </w:r>
      <w:r w:rsidR="001A7BBB">
        <w:rPr>
          <w:sz w:val="18"/>
        </w:rPr>
        <w:t>University of Incarnate Word</w:t>
      </w:r>
      <w:r w:rsidR="00AD1520">
        <w:rPr>
          <w:sz w:val="18"/>
        </w:rPr>
        <w:t xml:space="preserve"> – </w:t>
      </w:r>
      <w:r w:rsidR="001A7BBB">
        <w:rPr>
          <w:sz w:val="18"/>
        </w:rPr>
        <w:t>San Antonio</w:t>
      </w:r>
      <w:r w:rsidR="00AD1520">
        <w:rPr>
          <w:sz w:val="18"/>
        </w:rPr>
        <w:t xml:space="preserve">, TX </w:t>
      </w:r>
      <w:r w:rsidR="00AD1520">
        <w:rPr>
          <w:rFonts w:ascii="Wingdings" w:hAnsi="Wingdings"/>
          <w:color w:val="2E5395"/>
          <w:sz w:val="16"/>
        </w:rPr>
        <w:t></w:t>
      </w:r>
      <w:r w:rsidR="00AD1520">
        <w:rPr>
          <w:rFonts w:ascii="Times New Roman" w:hAnsi="Times New Roman"/>
          <w:color w:val="2E5395"/>
          <w:sz w:val="16"/>
        </w:rPr>
        <w:t xml:space="preserve"> </w:t>
      </w:r>
      <w:r w:rsidR="001A7BBB">
        <w:rPr>
          <w:sz w:val="18"/>
        </w:rPr>
        <w:t>12</w:t>
      </w:r>
      <w:r w:rsidR="00AD1520">
        <w:rPr>
          <w:sz w:val="18"/>
        </w:rPr>
        <w:t>/201</w:t>
      </w:r>
      <w:r w:rsidR="001A7BBB">
        <w:rPr>
          <w:sz w:val="18"/>
        </w:rPr>
        <w:t>2</w:t>
      </w:r>
    </w:p>
    <w:p w14:paraId="318D6330" w14:textId="77777777" w:rsidR="005A55F0" w:rsidRDefault="00197500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50C4AC">
                <wp:simplePos x="0" y="0"/>
                <wp:positionH relativeFrom="page">
                  <wp:posOffset>713105</wp:posOffset>
                </wp:positionH>
                <wp:positionV relativeFrom="paragraph">
                  <wp:posOffset>121920</wp:posOffset>
                </wp:positionV>
                <wp:extent cx="6363970" cy="22098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6397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4EF90" w14:textId="77777777" w:rsidR="005A55F0" w:rsidRDefault="00AD1520">
                            <w:pPr>
                              <w:spacing w:before="28"/>
                              <w:ind w:left="3426" w:right="34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0C4AC" id="Text Box 9" o:spid="_x0000_s1027" type="#_x0000_t202" style="position:absolute;margin-left:56.15pt;margin-top:9.6pt;width:501.1pt;height:17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" fillcolor="#d9d9d9" stroked="f">
                <v:path arrowok="t"/>
                <v:textbox inset="0,0,0,0">
                  <w:txbxContent>
                    <w:p w14:paraId="33E4EF90" w14:textId="77777777" w:rsidR="005A55F0" w:rsidRDefault="00AD1520">
                      <w:pPr>
                        <w:spacing w:before="28"/>
                        <w:ind w:left="3426" w:right="345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1F5F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22F132" w14:textId="77777777" w:rsidR="005A55F0" w:rsidRDefault="005A55F0">
      <w:pPr>
        <w:pStyle w:val="BodyText"/>
        <w:ind w:left="0"/>
        <w:rPr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8568"/>
      </w:tblGrid>
      <w:tr w:rsidR="005A55F0" w14:paraId="6D3150C1" w14:textId="77777777">
        <w:trPr>
          <w:trHeight w:val="257"/>
        </w:trPr>
        <w:tc>
          <w:tcPr>
            <w:tcW w:w="1674" w:type="dxa"/>
            <w:tcBorders>
              <w:right w:val="double" w:sz="1" w:space="0" w:color="001F5F"/>
            </w:tcBorders>
          </w:tcPr>
          <w:p w14:paraId="0F8BCCF4" w14:textId="77777777" w:rsidR="005A55F0" w:rsidRDefault="00AD1520">
            <w:pPr>
              <w:pStyle w:val="TableParagraph"/>
              <w:spacing w:before="1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</w:t>
            </w:r>
            <w:r>
              <w:rPr>
                <w:b/>
                <w:sz w:val="14"/>
              </w:rPr>
              <w:t>ROGRAMMING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568" w:type="dxa"/>
            <w:tcBorders>
              <w:left w:val="double" w:sz="1" w:space="0" w:color="001F5F"/>
            </w:tcBorders>
          </w:tcPr>
          <w:p w14:paraId="0142728E" w14:textId="77777777" w:rsidR="005A55F0" w:rsidRDefault="00AD1520"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sz w:val="18"/>
              </w:rPr>
              <w:t>Python 3 (</w:t>
            </w:r>
            <w:proofErr w:type="spellStart"/>
            <w:r>
              <w:rPr>
                <w:sz w:val="18"/>
              </w:rPr>
              <w:t>SciPi</w:t>
            </w:r>
            <w:proofErr w:type="spellEnd"/>
            <w:r>
              <w:rPr>
                <w:sz w:val="18"/>
              </w:rPr>
              <w:t>, NumPy, Pandas, Matplotlib)</w:t>
            </w:r>
          </w:p>
        </w:tc>
      </w:tr>
      <w:tr w:rsidR="005A55F0" w14:paraId="1F3D59EB" w14:textId="77777777">
        <w:trPr>
          <w:trHeight w:val="259"/>
        </w:trPr>
        <w:tc>
          <w:tcPr>
            <w:tcW w:w="1674" w:type="dxa"/>
            <w:tcBorders>
              <w:right w:val="double" w:sz="1" w:space="0" w:color="001F5F"/>
            </w:tcBorders>
          </w:tcPr>
          <w:p w14:paraId="17F3EB89" w14:textId="77777777" w:rsidR="005A55F0" w:rsidRDefault="00AD1520">
            <w:pPr>
              <w:pStyle w:val="TableParagraph"/>
              <w:spacing w:before="3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 xml:space="preserve">ATA </w:t>
            </w:r>
            <w:r>
              <w:rPr>
                <w:b/>
                <w:sz w:val="18"/>
              </w:rPr>
              <w:t>V</w:t>
            </w:r>
            <w:r>
              <w:rPr>
                <w:b/>
                <w:sz w:val="14"/>
              </w:rPr>
              <w:t>ISUALIZATION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568" w:type="dxa"/>
            <w:tcBorders>
              <w:left w:val="double" w:sz="1" w:space="0" w:color="001F5F"/>
            </w:tcBorders>
          </w:tcPr>
          <w:p w14:paraId="039FA9AF" w14:textId="77777777" w:rsidR="005A55F0" w:rsidRDefault="00AD1520"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z w:val="18"/>
              </w:rPr>
              <w:t>Tableau</w:t>
            </w:r>
          </w:p>
        </w:tc>
      </w:tr>
      <w:tr w:rsidR="005A55F0" w14:paraId="717DE324" w14:textId="77777777">
        <w:trPr>
          <w:trHeight w:val="259"/>
        </w:trPr>
        <w:tc>
          <w:tcPr>
            <w:tcW w:w="1674" w:type="dxa"/>
            <w:tcBorders>
              <w:right w:val="double" w:sz="1" w:space="0" w:color="001F5F"/>
            </w:tcBorders>
          </w:tcPr>
          <w:p w14:paraId="0FAF60D2" w14:textId="77777777" w:rsidR="005A55F0" w:rsidRDefault="00AD1520">
            <w:pPr>
              <w:pStyle w:val="TableParagraph"/>
              <w:spacing w:before="3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 xml:space="preserve">ATABASES </w:t>
            </w:r>
            <w:r>
              <w:rPr>
                <w:b/>
                <w:sz w:val="18"/>
              </w:rPr>
              <w:t>&amp; T</w:t>
            </w:r>
            <w:r>
              <w:rPr>
                <w:b/>
                <w:sz w:val="14"/>
              </w:rPr>
              <w:t>OOLS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568" w:type="dxa"/>
            <w:tcBorders>
              <w:left w:val="double" w:sz="1" w:space="0" w:color="001F5F"/>
            </w:tcBorders>
          </w:tcPr>
          <w:p w14:paraId="56220099" w14:textId="77777777" w:rsidR="005A55F0" w:rsidRDefault="00AD1520"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z w:val="18"/>
              </w:rPr>
              <w:t xml:space="preserve">PostgreSQL, MongoDB, Hadoop, </w:t>
            </w:r>
            <w:proofErr w:type="spellStart"/>
            <w:r>
              <w:rPr>
                <w:sz w:val="18"/>
              </w:rPr>
              <w:t>PGAdmin</w:t>
            </w:r>
            <w:proofErr w:type="spellEnd"/>
            <w:r>
              <w:rPr>
                <w:sz w:val="18"/>
              </w:rPr>
              <w:t>, Extract, Transform, Load (ETL)</w:t>
            </w:r>
          </w:p>
        </w:tc>
      </w:tr>
      <w:tr w:rsidR="005A55F0" w14:paraId="03BE6BBD" w14:textId="77777777">
        <w:trPr>
          <w:trHeight w:val="259"/>
        </w:trPr>
        <w:tc>
          <w:tcPr>
            <w:tcW w:w="1674" w:type="dxa"/>
            <w:tcBorders>
              <w:right w:val="double" w:sz="1" w:space="0" w:color="001F5F"/>
            </w:tcBorders>
          </w:tcPr>
          <w:p w14:paraId="057FDC0F" w14:textId="77777777" w:rsidR="005A55F0" w:rsidRDefault="00AD1520">
            <w:pPr>
              <w:pStyle w:val="TableParagraph"/>
              <w:spacing w:before="3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  <w:r>
              <w:rPr>
                <w:b/>
                <w:sz w:val="14"/>
              </w:rPr>
              <w:t xml:space="preserve">EB </w:t>
            </w: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EVELOPMENT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568" w:type="dxa"/>
            <w:tcBorders>
              <w:left w:val="double" w:sz="1" w:space="0" w:color="001F5F"/>
            </w:tcBorders>
          </w:tcPr>
          <w:p w14:paraId="1529E838" w14:textId="77777777" w:rsidR="005A55F0" w:rsidRDefault="00AD1520">
            <w:pPr>
              <w:pStyle w:val="TableParagraph"/>
              <w:spacing w:before="3"/>
              <w:ind w:left="99"/>
              <w:rPr>
                <w:sz w:val="18"/>
              </w:rPr>
            </w:pPr>
            <w:r>
              <w:rPr>
                <w:sz w:val="18"/>
              </w:rPr>
              <w:t>HTML, CSS, Bootstrap, JavaScript Charting, Leaflet.js, WordPress</w:t>
            </w:r>
          </w:p>
        </w:tc>
      </w:tr>
      <w:tr w:rsidR="005A55F0" w14:paraId="023CFAF2" w14:textId="77777777">
        <w:trPr>
          <w:trHeight w:val="443"/>
        </w:trPr>
        <w:tc>
          <w:tcPr>
            <w:tcW w:w="1674" w:type="dxa"/>
            <w:tcBorders>
              <w:right w:val="double" w:sz="1" w:space="0" w:color="001F5F"/>
            </w:tcBorders>
          </w:tcPr>
          <w:p w14:paraId="3B37D866" w14:textId="77777777" w:rsidR="005A55F0" w:rsidRDefault="00AD1520">
            <w:pPr>
              <w:pStyle w:val="TableParagraph"/>
              <w:spacing w:before="3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</w:t>
            </w:r>
            <w:r>
              <w:rPr>
                <w:b/>
                <w:w w:val="95"/>
                <w:sz w:val="14"/>
              </w:rPr>
              <w:t>THER</w:t>
            </w:r>
            <w:r>
              <w:rPr>
                <w:b/>
                <w:w w:val="95"/>
                <w:sz w:val="18"/>
              </w:rPr>
              <w:t>:</w:t>
            </w:r>
          </w:p>
        </w:tc>
        <w:tc>
          <w:tcPr>
            <w:tcW w:w="8568" w:type="dxa"/>
            <w:tcBorders>
              <w:left w:val="double" w:sz="1" w:space="0" w:color="001F5F"/>
            </w:tcBorders>
          </w:tcPr>
          <w:p w14:paraId="6875975F" w14:textId="77777777" w:rsidR="005A55F0" w:rsidRDefault="00AD1520">
            <w:pPr>
              <w:pStyle w:val="TableParagraph"/>
              <w:spacing w:before="3" w:line="220" w:lineRule="atLeast"/>
              <w:ind w:left="99" w:right="166"/>
              <w:rPr>
                <w:sz w:val="18"/>
              </w:rPr>
            </w:pPr>
            <w:r>
              <w:rPr>
                <w:sz w:val="18"/>
              </w:rPr>
              <w:t xml:space="preserve">ConnectWise, </w:t>
            </w:r>
            <w:proofErr w:type="spellStart"/>
            <w:r>
              <w:rPr>
                <w:sz w:val="18"/>
              </w:rPr>
              <w:t>Invision</w:t>
            </w:r>
            <w:proofErr w:type="spellEnd"/>
            <w:r>
              <w:rPr>
                <w:sz w:val="18"/>
              </w:rPr>
              <w:t>, QuickBooks, Salesforce, Goldmine, MailChimp, Trello, Asana, Insperity, Slack, Evernote, MS Office (Excel, Access, Project, Word, PowerPoint, Office 365), Google Applications Suite, Adobe Creative Suite</w:t>
            </w:r>
          </w:p>
        </w:tc>
      </w:tr>
    </w:tbl>
    <w:p w14:paraId="7873CACF" w14:textId="77777777" w:rsidR="005A55F0" w:rsidRDefault="00197500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95DE4B">
                <wp:simplePos x="0" y="0"/>
                <wp:positionH relativeFrom="page">
                  <wp:posOffset>713105</wp:posOffset>
                </wp:positionH>
                <wp:positionV relativeFrom="paragraph">
                  <wp:posOffset>121920</wp:posOffset>
                </wp:positionV>
                <wp:extent cx="6363970" cy="22288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63970" cy="2228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69AD0" w14:textId="77777777" w:rsidR="005A55F0" w:rsidRDefault="00AD1520">
                            <w:pPr>
                              <w:spacing w:before="28"/>
                              <w:ind w:left="3425" w:right="34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5DE4B" id="Text Box 8" o:spid="_x0000_s1028" type="#_x0000_t202" style="position:absolute;margin-left:56.15pt;margin-top:9.6pt;width:501.1pt;height:17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" fillcolor="#d9d9d9" stroked="f">
                <v:path arrowok="t"/>
                <v:textbox inset="0,0,0,0">
                  <w:txbxContent>
                    <w:p w14:paraId="28269AD0" w14:textId="77777777" w:rsidR="005A55F0" w:rsidRDefault="00AD1520">
                      <w:pPr>
                        <w:spacing w:before="28"/>
                        <w:ind w:left="3425" w:right="345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1F5F"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38708C" w14:textId="3DC9A918" w:rsidR="005A55F0" w:rsidRDefault="00A9691C">
      <w:pPr>
        <w:pStyle w:val="BodyText"/>
        <w:tabs>
          <w:tab w:val="left" w:pos="8838"/>
        </w:tabs>
        <w:spacing w:before="133"/>
        <w:ind w:left="132" w:right="390"/>
        <w:jc w:val="both"/>
      </w:pPr>
      <w:r>
        <w:rPr>
          <w:b/>
          <w:color w:val="001F5F"/>
        </w:rPr>
        <w:t>Logistic Data Specialist</w:t>
      </w:r>
      <w:r w:rsidR="00AD1520">
        <w:rPr>
          <w:b/>
          <w:color w:val="001F5F"/>
        </w:rPr>
        <w:t xml:space="preserve"> </w:t>
      </w:r>
      <w:r w:rsidR="00AD1520">
        <w:rPr>
          <w:b/>
        </w:rPr>
        <w:t xml:space="preserve">| </w:t>
      </w:r>
      <w:r>
        <w:rPr>
          <w:b/>
        </w:rPr>
        <w:t>Lungu Express LLC</w:t>
      </w:r>
      <w:r w:rsidR="00AD1520">
        <w:rPr>
          <w:b/>
        </w:rPr>
        <w:t xml:space="preserve"> </w:t>
      </w:r>
      <w:r w:rsidR="00AD1520">
        <w:t>–</w:t>
      </w:r>
      <w:r w:rsidR="00AD1520">
        <w:rPr>
          <w:spacing w:val="-10"/>
        </w:rPr>
        <w:t xml:space="preserve"> </w:t>
      </w:r>
      <w:r>
        <w:t>Burleson</w:t>
      </w:r>
      <w:r w:rsidR="00AD1520">
        <w:t>,</w:t>
      </w:r>
      <w:r w:rsidR="00AD1520">
        <w:rPr>
          <w:spacing w:val="-3"/>
        </w:rPr>
        <w:t xml:space="preserve"> </w:t>
      </w:r>
      <w:r w:rsidR="00AD1520">
        <w:t>TX</w:t>
      </w:r>
      <w:r>
        <w:t xml:space="preserve"> (Part-time)</w:t>
      </w:r>
      <w:r w:rsidR="00AD1520">
        <w:tab/>
      </w:r>
      <w:r w:rsidR="00AD1520">
        <w:rPr>
          <w:spacing w:val="-1"/>
        </w:rPr>
        <w:t>0</w:t>
      </w:r>
      <w:r>
        <w:rPr>
          <w:spacing w:val="-1"/>
        </w:rPr>
        <w:t>1</w:t>
      </w:r>
      <w:r w:rsidR="00AD1520">
        <w:rPr>
          <w:spacing w:val="-1"/>
        </w:rPr>
        <w:t>/201</w:t>
      </w:r>
      <w:r>
        <w:rPr>
          <w:spacing w:val="-1"/>
        </w:rPr>
        <w:t>9</w:t>
      </w:r>
      <w:r w:rsidR="00AD1520">
        <w:rPr>
          <w:spacing w:val="-1"/>
        </w:rPr>
        <w:t xml:space="preserve">-Present </w:t>
      </w:r>
      <w:r w:rsidR="00AD1520">
        <w:rPr>
          <w:spacing w:val="-4"/>
        </w:rPr>
        <w:t xml:space="preserve"> </w:t>
      </w:r>
    </w:p>
    <w:p w14:paraId="0C09AC2D" w14:textId="77777777" w:rsidR="00A223FF" w:rsidRPr="00A223FF" w:rsidRDefault="00A223FF" w:rsidP="00A223FF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A223FF">
        <w:rPr>
          <w:rFonts w:ascii="Calibri" w:eastAsia="Calibri" w:hAnsi="Calibri" w:cs="Calibri"/>
          <w:sz w:val="18"/>
          <w:szCs w:val="18"/>
          <w:lang w:bidi="en-US"/>
        </w:rPr>
        <w:t>Optimized quality of data by developing and continuously improving data collection and automated upload strategies.</w:t>
      </w:r>
    </w:p>
    <w:p w14:paraId="1D7059F4" w14:textId="3B2B6D37" w:rsidR="00A223FF" w:rsidRPr="00A223FF" w:rsidRDefault="00A223FF" w:rsidP="00A223FF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A223FF">
        <w:rPr>
          <w:rFonts w:ascii="Calibri" w:eastAsia="Calibri" w:hAnsi="Calibri" w:cs="Calibri"/>
          <w:sz w:val="18"/>
          <w:szCs w:val="18"/>
          <w:lang w:bidi="en-US"/>
        </w:rPr>
        <w:t>Validated incoming data against quality standards to eliminate irrelevant or unusable information.</w:t>
      </w:r>
    </w:p>
    <w:p w14:paraId="323B19C9" w14:textId="77777777" w:rsidR="00A223FF" w:rsidRPr="00A223FF" w:rsidRDefault="00A223FF" w:rsidP="00A223FF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rPr>
          <w:sz w:val="18"/>
          <w:szCs w:val="18"/>
        </w:rPr>
      </w:pPr>
      <w:r w:rsidRPr="00A223FF">
        <w:rPr>
          <w:sz w:val="18"/>
          <w:szCs w:val="18"/>
        </w:rPr>
        <w:t>Evaluated efficiency and reliability of internal data management systems to identify and correct deficiencies.</w:t>
      </w:r>
    </w:p>
    <w:p w14:paraId="45AD368D" w14:textId="555757E7" w:rsidR="00A223FF" w:rsidRPr="00A223FF" w:rsidRDefault="00A223FF" w:rsidP="00A223FF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rPr>
          <w:sz w:val="18"/>
          <w:szCs w:val="18"/>
        </w:rPr>
      </w:pPr>
      <w:r w:rsidRPr="00A223FF">
        <w:rPr>
          <w:sz w:val="18"/>
          <w:szCs w:val="18"/>
        </w:rPr>
        <w:t xml:space="preserve">Ran essential daily, </w:t>
      </w:r>
      <w:r w:rsidRPr="00A223FF">
        <w:rPr>
          <w:sz w:val="18"/>
          <w:szCs w:val="18"/>
        </w:rPr>
        <w:t>weekly,</w:t>
      </w:r>
      <w:r w:rsidRPr="00A223FF">
        <w:rPr>
          <w:sz w:val="18"/>
          <w:szCs w:val="18"/>
        </w:rPr>
        <w:t xml:space="preserve"> and monthly KPI metric reports from compiled data.</w:t>
      </w:r>
    </w:p>
    <w:p w14:paraId="36471C30" w14:textId="34958BD2" w:rsidR="00AD1520" w:rsidRPr="00D1029C" w:rsidRDefault="00D1029C" w:rsidP="00D1029C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rPr>
          <w:sz w:val="18"/>
          <w:szCs w:val="18"/>
        </w:rPr>
      </w:pPr>
      <w:r w:rsidRPr="00D1029C">
        <w:rPr>
          <w:sz w:val="18"/>
          <w:szCs w:val="18"/>
        </w:rPr>
        <w:t>Tested and refined data management systems to scale with increasing load demands.</w:t>
      </w:r>
    </w:p>
    <w:p w14:paraId="154EB6B5" w14:textId="3E53BC9E" w:rsidR="005A55F0" w:rsidRDefault="00A9691C">
      <w:pPr>
        <w:pStyle w:val="BodyText"/>
        <w:tabs>
          <w:tab w:val="left" w:pos="8781"/>
        </w:tabs>
        <w:spacing w:before="149"/>
        <w:ind w:left="132" w:right="388"/>
        <w:jc w:val="both"/>
      </w:pPr>
      <w:r>
        <w:rPr>
          <w:b/>
          <w:color w:val="001F5F"/>
        </w:rPr>
        <w:t>Nuclear Medicine Technology</w:t>
      </w:r>
      <w:r w:rsidR="00AD1520">
        <w:rPr>
          <w:b/>
          <w:color w:val="001F5F"/>
        </w:rPr>
        <w:t xml:space="preserve"> </w:t>
      </w:r>
      <w:r w:rsidR="00AD1520">
        <w:rPr>
          <w:b/>
        </w:rPr>
        <w:t xml:space="preserve">| </w:t>
      </w:r>
      <w:r>
        <w:rPr>
          <w:b/>
        </w:rPr>
        <w:t>DHA Womack Medical Center</w:t>
      </w:r>
      <w:r w:rsidR="00AD1520">
        <w:rPr>
          <w:b/>
        </w:rPr>
        <w:t xml:space="preserve"> </w:t>
      </w:r>
      <w:r w:rsidR="00AD1520">
        <w:t>–</w:t>
      </w:r>
      <w:r w:rsidR="00AD1520">
        <w:rPr>
          <w:spacing w:val="-8"/>
        </w:rPr>
        <w:t xml:space="preserve"> </w:t>
      </w:r>
      <w:r>
        <w:t>F</w:t>
      </w:r>
      <w:r w:rsidR="005F24C2">
        <w:t>ayetteville</w:t>
      </w:r>
      <w:r w:rsidR="00AD1520">
        <w:t>,</w:t>
      </w:r>
      <w:r w:rsidR="00AD1520">
        <w:rPr>
          <w:spacing w:val="-2"/>
        </w:rPr>
        <w:t xml:space="preserve"> </w:t>
      </w:r>
      <w:r>
        <w:t>NC (Full-Time)</w:t>
      </w:r>
      <w:r w:rsidR="00AD1520">
        <w:tab/>
      </w:r>
      <w:r w:rsidR="00AD1520">
        <w:rPr>
          <w:spacing w:val="-1"/>
        </w:rPr>
        <w:t>0</w:t>
      </w:r>
      <w:r>
        <w:rPr>
          <w:spacing w:val="-1"/>
        </w:rPr>
        <w:t>8</w:t>
      </w:r>
      <w:r w:rsidR="00AD1520">
        <w:rPr>
          <w:spacing w:val="-1"/>
        </w:rPr>
        <w:t>/201</w:t>
      </w:r>
      <w:r>
        <w:rPr>
          <w:spacing w:val="-1"/>
        </w:rPr>
        <w:t>6</w:t>
      </w:r>
      <w:r w:rsidR="00AD1520">
        <w:rPr>
          <w:spacing w:val="-1"/>
        </w:rPr>
        <w:t>-</w:t>
      </w:r>
      <w:r>
        <w:rPr>
          <w:spacing w:val="-1"/>
        </w:rPr>
        <w:t>Present</w:t>
      </w:r>
      <w:r w:rsidR="00AD1520">
        <w:rPr>
          <w:spacing w:val="-1"/>
        </w:rPr>
        <w:t xml:space="preserve"> </w:t>
      </w:r>
    </w:p>
    <w:p w14:paraId="2E0021BB" w14:textId="5DE96D02" w:rsidR="00CD3269" w:rsidRPr="00CD3269" w:rsidRDefault="00CD3269" w:rsidP="00D579B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CD3269">
        <w:rPr>
          <w:rFonts w:ascii="Calibri" w:eastAsia="Calibri" w:hAnsi="Calibri" w:cs="Calibri"/>
          <w:sz w:val="18"/>
          <w:szCs w:val="18"/>
          <w:lang w:bidi="en-US"/>
        </w:rPr>
        <w:t xml:space="preserve">Developed and updated policies and procedures, maintaining compliance with statutory, </w:t>
      </w:r>
      <w:r w:rsidRPr="00D579BB">
        <w:rPr>
          <w:rFonts w:ascii="Calibri" w:eastAsia="Calibri" w:hAnsi="Calibri" w:cs="Calibri"/>
          <w:sz w:val="18"/>
          <w:szCs w:val="18"/>
          <w:lang w:bidi="en-US"/>
        </w:rPr>
        <w:t>regulatory,</w:t>
      </w:r>
      <w:r w:rsidRPr="00CD3269">
        <w:rPr>
          <w:rFonts w:ascii="Calibri" w:eastAsia="Calibri" w:hAnsi="Calibri" w:cs="Calibri"/>
          <w:sz w:val="18"/>
          <w:szCs w:val="18"/>
          <w:lang w:bidi="en-US"/>
        </w:rPr>
        <w:t xml:space="preserve"> and local, </w:t>
      </w:r>
      <w:r w:rsidR="00D579BB" w:rsidRPr="00CD3269">
        <w:rPr>
          <w:rFonts w:ascii="Calibri" w:eastAsia="Calibri" w:hAnsi="Calibri" w:cs="Calibri"/>
          <w:sz w:val="18"/>
          <w:szCs w:val="18"/>
          <w:lang w:bidi="en-US"/>
        </w:rPr>
        <w:t>state,</w:t>
      </w:r>
      <w:r w:rsidRPr="00CD3269">
        <w:rPr>
          <w:rFonts w:ascii="Calibri" w:eastAsia="Calibri" w:hAnsi="Calibri" w:cs="Calibri"/>
          <w:sz w:val="18"/>
          <w:szCs w:val="18"/>
          <w:lang w:bidi="en-US"/>
        </w:rPr>
        <w:t xml:space="preserve"> and federal guidelines relating to HIPAA, benefits </w:t>
      </w:r>
      <w:r w:rsidR="00D579BB" w:rsidRPr="00CD3269">
        <w:rPr>
          <w:rFonts w:ascii="Calibri" w:eastAsia="Calibri" w:hAnsi="Calibri" w:cs="Calibri"/>
          <w:sz w:val="18"/>
          <w:szCs w:val="18"/>
          <w:lang w:bidi="en-US"/>
        </w:rPr>
        <w:t>administration,</w:t>
      </w:r>
      <w:r w:rsidRPr="00CD3269">
        <w:rPr>
          <w:rFonts w:ascii="Calibri" w:eastAsia="Calibri" w:hAnsi="Calibri" w:cs="Calibri"/>
          <w:sz w:val="18"/>
          <w:szCs w:val="18"/>
          <w:lang w:bidi="en-US"/>
        </w:rPr>
        <w:t xml:space="preserve"> and general liability.</w:t>
      </w:r>
    </w:p>
    <w:p w14:paraId="63618581" w14:textId="67F4621C" w:rsidR="00CD3269" w:rsidRPr="00CD3269" w:rsidRDefault="00CD3269" w:rsidP="00D579B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CD3269">
        <w:rPr>
          <w:rFonts w:ascii="Calibri" w:eastAsia="Calibri" w:hAnsi="Calibri" w:cs="Calibri"/>
          <w:sz w:val="18"/>
          <w:szCs w:val="18"/>
          <w:lang w:bidi="en-US"/>
        </w:rPr>
        <w:t>Utilized computer data to develop information and process images for interpretation.</w:t>
      </w:r>
      <w:r w:rsidR="00E07E7D" w:rsidRPr="00D579BB">
        <w:rPr>
          <w:rFonts w:ascii="Calibri" w:eastAsia="Calibri" w:hAnsi="Calibri" w:cs="Calibri"/>
          <w:sz w:val="18"/>
          <w:szCs w:val="18"/>
          <w:lang w:bidi="en-US"/>
        </w:rPr>
        <w:t xml:space="preserve"> </w:t>
      </w:r>
    </w:p>
    <w:p w14:paraId="799F4A07" w14:textId="5F586662" w:rsidR="00E07E7D" w:rsidRPr="00D579BB" w:rsidRDefault="00E07E7D" w:rsidP="00D579B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E07E7D">
        <w:rPr>
          <w:rFonts w:ascii="Calibri" w:eastAsia="Calibri" w:hAnsi="Calibri" w:cs="Calibri"/>
          <w:sz w:val="18"/>
          <w:szCs w:val="18"/>
          <w:lang w:bidi="en-US"/>
        </w:rPr>
        <w:t>Monitored company inventory to keep stock levels and databases updated.</w:t>
      </w:r>
      <w:r w:rsidRPr="00D579BB">
        <w:rPr>
          <w:rFonts w:ascii="Calibri" w:eastAsia="Calibri" w:hAnsi="Calibri" w:cs="Calibri"/>
          <w:sz w:val="18"/>
          <w:szCs w:val="18"/>
          <w:lang w:bidi="en-US"/>
        </w:rPr>
        <w:t xml:space="preserve"> </w:t>
      </w:r>
    </w:p>
    <w:p w14:paraId="636BB582" w14:textId="23B0A654" w:rsidR="00CD3269" w:rsidRPr="00D579BB" w:rsidRDefault="00E07E7D" w:rsidP="00D579BB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E07E7D">
        <w:rPr>
          <w:rFonts w:ascii="Calibri" w:eastAsia="Calibri" w:hAnsi="Calibri" w:cs="Calibri"/>
          <w:sz w:val="18"/>
          <w:szCs w:val="18"/>
          <w:lang w:bidi="en-US"/>
        </w:rPr>
        <w:t xml:space="preserve">Used </w:t>
      </w:r>
      <w:r w:rsidRPr="00D579BB">
        <w:rPr>
          <w:rFonts w:ascii="Calibri" w:eastAsia="Calibri" w:hAnsi="Calibri" w:cs="Calibri"/>
          <w:sz w:val="18"/>
          <w:szCs w:val="18"/>
          <w:lang w:bidi="en-US"/>
        </w:rPr>
        <w:t xml:space="preserve">Access, </w:t>
      </w:r>
      <w:r w:rsidRPr="00E07E7D">
        <w:rPr>
          <w:rFonts w:ascii="Calibri" w:eastAsia="Calibri" w:hAnsi="Calibri" w:cs="Calibri"/>
          <w:sz w:val="18"/>
          <w:szCs w:val="18"/>
          <w:lang w:bidi="en-US"/>
        </w:rPr>
        <w:t>Word</w:t>
      </w:r>
      <w:r w:rsidR="00BA1172" w:rsidRPr="00D579BB">
        <w:rPr>
          <w:rFonts w:ascii="Calibri" w:eastAsia="Calibri" w:hAnsi="Calibri" w:cs="Calibri"/>
          <w:sz w:val="18"/>
          <w:szCs w:val="18"/>
          <w:lang w:bidi="en-US"/>
        </w:rPr>
        <w:t>, DICOM</w:t>
      </w:r>
      <w:r w:rsidRPr="00E07E7D">
        <w:rPr>
          <w:rFonts w:ascii="Calibri" w:eastAsia="Calibri" w:hAnsi="Calibri" w:cs="Calibri"/>
          <w:sz w:val="18"/>
          <w:szCs w:val="18"/>
          <w:lang w:bidi="en-US"/>
        </w:rPr>
        <w:t xml:space="preserve"> </w:t>
      </w:r>
      <w:r w:rsidR="00BA1172" w:rsidRPr="00D579BB">
        <w:rPr>
          <w:rFonts w:ascii="Calibri" w:eastAsia="Calibri" w:hAnsi="Calibri" w:cs="Calibri"/>
          <w:sz w:val="18"/>
          <w:szCs w:val="18"/>
          <w:lang w:bidi="en-US"/>
        </w:rPr>
        <w:t xml:space="preserve">PACS, Epic EMR, MHS Genesis </w:t>
      </w:r>
      <w:r w:rsidRPr="00E07E7D">
        <w:rPr>
          <w:rFonts w:ascii="Calibri" w:eastAsia="Calibri" w:hAnsi="Calibri" w:cs="Calibri"/>
          <w:sz w:val="18"/>
          <w:szCs w:val="18"/>
          <w:lang w:bidi="en-US"/>
        </w:rPr>
        <w:t>and other software tools to create documents and other communications.</w:t>
      </w:r>
    </w:p>
    <w:p w14:paraId="69237C3A" w14:textId="5094D2AF" w:rsidR="005A55F0" w:rsidRDefault="00A9691C">
      <w:pPr>
        <w:tabs>
          <w:tab w:val="left" w:pos="8781"/>
        </w:tabs>
        <w:spacing w:before="110"/>
        <w:ind w:left="132" w:right="388"/>
        <w:jc w:val="both"/>
        <w:rPr>
          <w:sz w:val="18"/>
        </w:rPr>
      </w:pPr>
      <w:r>
        <w:rPr>
          <w:b/>
          <w:color w:val="001F5F"/>
          <w:sz w:val="18"/>
        </w:rPr>
        <w:t>Radiology Specialist</w:t>
      </w:r>
      <w:r w:rsidR="00AD1520">
        <w:rPr>
          <w:b/>
          <w:color w:val="001F5F"/>
          <w:sz w:val="18"/>
        </w:rPr>
        <w:t xml:space="preserve"> </w:t>
      </w:r>
      <w:r w:rsidR="00AD1520">
        <w:rPr>
          <w:b/>
          <w:sz w:val="18"/>
        </w:rPr>
        <w:t xml:space="preserve">| </w:t>
      </w:r>
      <w:r>
        <w:rPr>
          <w:b/>
          <w:sz w:val="18"/>
        </w:rPr>
        <w:t>DHA Winn Medical Center</w:t>
      </w:r>
      <w:r w:rsidR="00AD1520">
        <w:rPr>
          <w:b/>
          <w:sz w:val="18"/>
        </w:rPr>
        <w:t xml:space="preserve"> </w:t>
      </w:r>
      <w:r w:rsidR="00AD1520">
        <w:rPr>
          <w:sz w:val="18"/>
        </w:rPr>
        <w:t>–</w:t>
      </w:r>
      <w:r w:rsidR="00AD1520">
        <w:rPr>
          <w:spacing w:val="-7"/>
          <w:sz w:val="18"/>
        </w:rPr>
        <w:t xml:space="preserve"> </w:t>
      </w:r>
      <w:r>
        <w:rPr>
          <w:sz w:val="18"/>
        </w:rPr>
        <w:t>Hinesville</w:t>
      </w:r>
      <w:r w:rsidR="00AD1520">
        <w:rPr>
          <w:sz w:val="18"/>
        </w:rPr>
        <w:t>,</w:t>
      </w:r>
      <w:r w:rsidR="00AD1520">
        <w:rPr>
          <w:spacing w:val="-2"/>
          <w:sz w:val="18"/>
        </w:rPr>
        <w:t xml:space="preserve"> </w:t>
      </w:r>
      <w:r>
        <w:rPr>
          <w:sz w:val="18"/>
        </w:rPr>
        <w:t>GA</w:t>
      </w:r>
      <w:r w:rsidR="00AD1520">
        <w:rPr>
          <w:sz w:val="18"/>
        </w:rPr>
        <w:tab/>
      </w:r>
      <w:r w:rsidR="00AD1520">
        <w:rPr>
          <w:spacing w:val="-1"/>
          <w:sz w:val="18"/>
        </w:rPr>
        <w:t>0</w:t>
      </w:r>
      <w:r>
        <w:rPr>
          <w:spacing w:val="-1"/>
          <w:sz w:val="18"/>
        </w:rPr>
        <w:t>6</w:t>
      </w:r>
      <w:r w:rsidR="00AD1520">
        <w:rPr>
          <w:spacing w:val="-1"/>
          <w:sz w:val="18"/>
        </w:rPr>
        <w:t>/201</w:t>
      </w:r>
      <w:r>
        <w:rPr>
          <w:spacing w:val="-1"/>
          <w:sz w:val="18"/>
        </w:rPr>
        <w:t>4</w:t>
      </w:r>
      <w:r w:rsidR="00AD1520">
        <w:rPr>
          <w:spacing w:val="-1"/>
          <w:sz w:val="18"/>
        </w:rPr>
        <w:t>-0</w:t>
      </w:r>
      <w:r>
        <w:rPr>
          <w:spacing w:val="-1"/>
          <w:sz w:val="18"/>
        </w:rPr>
        <w:t>8</w:t>
      </w:r>
      <w:r w:rsidR="00AD1520">
        <w:rPr>
          <w:spacing w:val="-1"/>
          <w:sz w:val="18"/>
        </w:rPr>
        <w:t>/201</w:t>
      </w:r>
      <w:r>
        <w:rPr>
          <w:spacing w:val="-1"/>
          <w:sz w:val="18"/>
        </w:rPr>
        <w:t>6</w:t>
      </w:r>
      <w:r w:rsidR="00AD1520">
        <w:rPr>
          <w:spacing w:val="-1"/>
          <w:sz w:val="18"/>
        </w:rPr>
        <w:t xml:space="preserve"> </w:t>
      </w:r>
    </w:p>
    <w:p w14:paraId="65160F39" w14:textId="1A85DF11" w:rsidR="005A55F0" w:rsidRPr="00BE2BE1" w:rsidRDefault="00D579BB" w:rsidP="00BE2BE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D579BB">
        <w:rPr>
          <w:rFonts w:ascii="Calibri" w:eastAsia="Calibri" w:hAnsi="Calibri" w:cs="Calibri"/>
          <w:sz w:val="18"/>
          <w:szCs w:val="18"/>
          <w:lang w:bidi="en-US"/>
        </w:rPr>
        <w:t>Managed patient treatment and care by coordinating with diverse medical professionals in radiology and other medical fields.</w:t>
      </w:r>
    </w:p>
    <w:p w14:paraId="1488A709" w14:textId="4E68490F" w:rsidR="00BE2BE1" w:rsidRPr="00BE2BE1" w:rsidRDefault="00BE2BE1" w:rsidP="00BE2BE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BE2BE1">
        <w:rPr>
          <w:rFonts w:ascii="Calibri" w:eastAsia="Calibri" w:hAnsi="Calibri" w:cs="Calibri"/>
          <w:sz w:val="18"/>
          <w:szCs w:val="18"/>
          <w:lang w:bidi="en-US"/>
        </w:rPr>
        <w:t xml:space="preserve">Wrote, </w:t>
      </w:r>
      <w:r w:rsidRPr="00BE2BE1">
        <w:rPr>
          <w:rFonts w:ascii="Calibri" w:eastAsia="Calibri" w:hAnsi="Calibri" w:cs="Calibri"/>
          <w:sz w:val="18"/>
          <w:szCs w:val="18"/>
          <w:lang w:bidi="en-US"/>
        </w:rPr>
        <w:t>implemented,</w:t>
      </w:r>
      <w:r w:rsidRPr="00BE2BE1">
        <w:rPr>
          <w:rFonts w:ascii="Calibri" w:eastAsia="Calibri" w:hAnsi="Calibri" w:cs="Calibri"/>
          <w:sz w:val="18"/>
          <w:szCs w:val="18"/>
          <w:lang w:bidi="en-US"/>
        </w:rPr>
        <w:t xml:space="preserve"> and managed all radiology policies.</w:t>
      </w:r>
    </w:p>
    <w:p w14:paraId="1CCB4953" w14:textId="11C7A569" w:rsidR="00D579BB" w:rsidRDefault="00BE2BE1" w:rsidP="00BE2BE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Calibri" w:eastAsia="Calibri" w:hAnsi="Calibri" w:cs="Calibri"/>
          <w:sz w:val="18"/>
          <w:szCs w:val="18"/>
          <w:lang w:bidi="en-US"/>
        </w:rPr>
      </w:pPr>
      <w:r w:rsidRPr="00BE2BE1">
        <w:rPr>
          <w:rFonts w:ascii="Calibri" w:eastAsia="Calibri" w:hAnsi="Calibri" w:cs="Calibri"/>
          <w:sz w:val="18"/>
          <w:szCs w:val="18"/>
          <w:lang w:bidi="en-US"/>
        </w:rPr>
        <w:t>Created work instructions to align with Project Management Business Process (PMBP) and ISO standards.</w:t>
      </w:r>
    </w:p>
    <w:p w14:paraId="33217946" w14:textId="1E812176" w:rsidR="00BE2BE1" w:rsidRPr="00610765" w:rsidRDefault="00610765" w:rsidP="00610765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rPr>
          <w:sz w:val="18"/>
          <w:szCs w:val="18"/>
        </w:rPr>
      </w:pPr>
      <w:r w:rsidRPr="00610765">
        <w:rPr>
          <w:sz w:val="18"/>
          <w:szCs w:val="18"/>
        </w:rPr>
        <w:t>Achieved compliance with audit performance requirements.</w:t>
      </w:r>
    </w:p>
    <w:sectPr w:rsidR="00BE2BE1" w:rsidRPr="00610765">
      <w:type w:val="continuous"/>
      <w:pgSz w:w="12240" w:h="15840"/>
      <w:pgMar w:top="58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A38"/>
    <w:multiLevelType w:val="multilevel"/>
    <w:tmpl w:val="A77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D82"/>
    <w:multiLevelType w:val="multilevel"/>
    <w:tmpl w:val="BD6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50C5"/>
    <w:multiLevelType w:val="multilevel"/>
    <w:tmpl w:val="D4C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2F42"/>
    <w:multiLevelType w:val="multilevel"/>
    <w:tmpl w:val="5C6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F4E99"/>
    <w:multiLevelType w:val="multilevel"/>
    <w:tmpl w:val="16C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60488"/>
    <w:multiLevelType w:val="hybridMultilevel"/>
    <w:tmpl w:val="F75C04E0"/>
    <w:lvl w:ilvl="0" w:tplc="3DD684FC">
      <w:numFmt w:val="bullet"/>
      <w:lvlText w:val=""/>
      <w:lvlJc w:val="left"/>
      <w:pPr>
        <w:ind w:left="672" w:hanging="360"/>
      </w:pPr>
      <w:rPr>
        <w:rFonts w:ascii="Wingdings" w:eastAsia="Wingdings" w:hAnsi="Wingdings" w:cs="Wingdings" w:hint="default"/>
        <w:color w:val="1F3863"/>
        <w:w w:val="100"/>
        <w:sz w:val="17"/>
        <w:szCs w:val="17"/>
        <w:lang w:val="en-US" w:eastAsia="en-US" w:bidi="en-US"/>
      </w:rPr>
    </w:lvl>
    <w:lvl w:ilvl="1" w:tplc="59C08CA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2" w:tplc="9BD0127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13341A8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A1329026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5" w:tplc="6BF27DC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3C28580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en-US"/>
      </w:rPr>
    </w:lvl>
    <w:lvl w:ilvl="7" w:tplc="25EC15F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DEEED494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D886A2A"/>
    <w:multiLevelType w:val="multilevel"/>
    <w:tmpl w:val="1C3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21767"/>
    <w:multiLevelType w:val="multilevel"/>
    <w:tmpl w:val="E49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E6E9F"/>
    <w:multiLevelType w:val="multilevel"/>
    <w:tmpl w:val="3F1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12226"/>
    <w:multiLevelType w:val="multilevel"/>
    <w:tmpl w:val="AB4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97FFA"/>
    <w:multiLevelType w:val="multilevel"/>
    <w:tmpl w:val="C80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02FA1"/>
    <w:multiLevelType w:val="multilevel"/>
    <w:tmpl w:val="D99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64BE"/>
    <w:multiLevelType w:val="multilevel"/>
    <w:tmpl w:val="338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090">
    <w:abstractNumId w:val="5"/>
  </w:num>
  <w:num w:numId="2" w16cid:durableId="76443228">
    <w:abstractNumId w:val="11"/>
  </w:num>
  <w:num w:numId="3" w16cid:durableId="141969337">
    <w:abstractNumId w:val="6"/>
  </w:num>
  <w:num w:numId="4" w16cid:durableId="1982537198">
    <w:abstractNumId w:val="8"/>
  </w:num>
  <w:num w:numId="5" w16cid:durableId="1573461958">
    <w:abstractNumId w:val="9"/>
  </w:num>
  <w:num w:numId="6" w16cid:durableId="1341852856">
    <w:abstractNumId w:val="10"/>
  </w:num>
  <w:num w:numId="7" w16cid:durableId="2036298155">
    <w:abstractNumId w:val="4"/>
  </w:num>
  <w:num w:numId="8" w16cid:durableId="1851290438">
    <w:abstractNumId w:val="12"/>
  </w:num>
  <w:num w:numId="9" w16cid:durableId="1352996753">
    <w:abstractNumId w:val="1"/>
  </w:num>
  <w:num w:numId="10" w16cid:durableId="339814144">
    <w:abstractNumId w:val="0"/>
  </w:num>
  <w:num w:numId="11" w16cid:durableId="202058066">
    <w:abstractNumId w:val="7"/>
  </w:num>
  <w:num w:numId="12" w16cid:durableId="1635335562">
    <w:abstractNumId w:val="3"/>
  </w:num>
  <w:num w:numId="13" w16cid:durableId="15191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0"/>
    <w:rsid w:val="00197500"/>
    <w:rsid w:val="001A7BBB"/>
    <w:rsid w:val="003F5672"/>
    <w:rsid w:val="005A55F0"/>
    <w:rsid w:val="005F24C2"/>
    <w:rsid w:val="00610765"/>
    <w:rsid w:val="00A223FF"/>
    <w:rsid w:val="00A9691C"/>
    <w:rsid w:val="00AD1520"/>
    <w:rsid w:val="00BA1172"/>
    <w:rsid w:val="00BE2BE1"/>
    <w:rsid w:val="00CD3269"/>
    <w:rsid w:val="00D1029C"/>
    <w:rsid w:val="00D579BB"/>
    <w:rsid w:val="00E0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486E"/>
  <w15:docId w15:val="{B42C6935-D65D-48C4-AFA5-93513CE3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67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9"/>
      <w:ind w:left="6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/>
    </w:pPr>
  </w:style>
  <w:style w:type="character" w:styleId="Hyperlink">
    <w:name w:val="Hyperlink"/>
    <w:basedOn w:val="DefaultParagraphFont"/>
    <w:uiPriority w:val="99"/>
    <w:unhideWhenUsed/>
    <w:rsid w:val="001A7B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BB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A223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monrotich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lomonroti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otich1" TargetMode="External"/><Relationship Id="rId5" Type="http://schemas.openxmlformats.org/officeDocument/2006/relationships/hyperlink" Target="https://www.linkedin.com/in/solomon-roti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Tasha Moore</vt:lpstr>
    </vt:vector>
  </TitlesOfParts>
  <Company>DHA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Tasha Moore</dc:title>
  <dc:subject>Resume</dc:subject>
  <dc:creator>William Mitchell</dc:creator>
  <cp:lastModifiedBy>Solomon C Rotich</cp:lastModifiedBy>
  <cp:revision>2</cp:revision>
  <cp:lastPrinted>2022-09-21T01:25:00Z</cp:lastPrinted>
  <dcterms:created xsi:type="dcterms:W3CDTF">2022-09-21T01:27:00Z</dcterms:created>
  <dcterms:modified xsi:type="dcterms:W3CDTF">2022-09-21T01:27:00Z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2022-09-20T00:00:00Z</vt:filetime>
  </property>
</Properties>
</file>