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D72" w:rsidRDefault="005B102C" w:rsidP="005B102C">
      <w:pPr>
        <w:jc w:val="center"/>
        <w:rPr>
          <w:rFonts w:ascii="Times New Roman" w:hAnsi="Times New Roman" w:cs="Times New Roman"/>
          <w:sz w:val="28"/>
          <w:szCs w:val="28"/>
        </w:rPr>
      </w:pPr>
      <w:r w:rsidRPr="005B102C">
        <w:rPr>
          <w:rFonts w:ascii="Times New Roman" w:hAnsi="Times New Roman" w:cs="Times New Roman"/>
          <w:sz w:val="28"/>
          <w:szCs w:val="28"/>
        </w:rPr>
        <w:t>РЕФЕРАТ</w:t>
      </w:r>
    </w:p>
    <w:p w:rsidR="005B102C" w:rsidRPr="00B04472" w:rsidRDefault="005B102C" w:rsidP="00B04472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04472">
        <w:rPr>
          <w:rFonts w:ascii="Times New Roman" w:hAnsi="Times New Roman" w:cs="Times New Roman"/>
          <w:sz w:val="28"/>
          <w:szCs w:val="28"/>
        </w:rPr>
        <w:t>Зв</w:t>
      </w:r>
      <w:proofErr w:type="spellStart"/>
      <w:r w:rsidR="00B83657">
        <w:rPr>
          <w:rFonts w:ascii="Times New Roman" w:hAnsi="Times New Roman" w:cs="Times New Roman"/>
          <w:sz w:val="28"/>
          <w:szCs w:val="28"/>
          <w:lang w:val="uk-UA"/>
        </w:rPr>
        <w:t>іт</w:t>
      </w:r>
      <w:proofErr w:type="spellEnd"/>
      <w:r w:rsidR="00B83657">
        <w:rPr>
          <w:rFonts w:ascii="Times New Roman" w:hAnsi="Times New Roman" w:cs="Times New Roman"/>
          <w:sz w:val="28"/>
          <w:szCs w:val="28"/>
          <w:lang w:val="uk-UA"/>
        </w:rPr>
        <w:t xml:space="preserve"> по випускній роботи</w:t>
      </w:r>
      <w:r w:rsidRPr="00B044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0B5A">
        <w:rPr>
          <w:rFonts w:ascii="Times New Roman" w:hAnsi="Times New Roman" w:cs="Times New Roman"/>
          <w:sz w:val="28"/>
          <w:szCs w:val="28"/>
          <w:lang w:val="uk-UA"/>
        </w:rPr>
        <w:t>бакалавра : 10</w:t>
      </w:r>
      <w:r w:rsidR="005406F1" w:rsidRPr="005406F1">
        <w:rPr>
          <w:rFonts w:ascii="Times New Roman" w:hAnsi="Times New Roman" w:cs="Times New Roman"/>
          <w:sz w:val="28"/>
          <w:szCs w:val="28"/>
        </w:rPr>
        <w:t>0</w:t>
      </w:r>
      <w:r w:rsidR="008C0B5A">
        <w:rPr>
          <w:rFonts w:ascii="Times New Roman" w:hAnsi="Times New Roman" w:cs="Times New Roman"/>
          <w:sz w:val="28"/>
          <w:szCs w:val="28"/>
          <w:lang w:val="uk-UA"/>
        </w:rPr>
        <w:t xml:space="preserve"> с., 2</w:t>
      </w:r>
      <w:r w:rsidR="005406F1" w:rsidRPr="005406F1">
        <w:rPr>
          <w:rFonts w:ascii="Times New Roman" w:hAnsi="Times New Roman" w:cs="Times New Roman"/>
          <w:sz w:val="28"/>
          <w:szCs w:val="28"/>
        </w:rPr>
        <w:t>4</w:t>
      </w:r>
      <w:r w:rsidR="008C0B5A">
        <w:rPr>
          <w:rFonts w:ascii="Times New Roman" w:hAnsi="Times New Roman" w:cs="Times New Roman"/>
          <w:sz w:val="28"/>
          <w:szCs w:val="28"/>
          <w:lang w:val="uk-UA"/>
        </w:rPr>
        <w:t xml:space="preserve"> табл., </w:t>
      </w:r>
      <w:r w:rsidR="00831164">
        <w:rPr>
          <w:rFonts w:ascii="Times New Roman" w:hAnsi="Times New Roman" w:cs="Times New Roman"/>
          <w:sz w:val="28"/>
          <w:szCs w:val="28"/>
          <w:lang w:val="uk-UA"/>
        </w:rPr>
        <w:t>37</w:t>
      </w:r>
      <w:r w:rsidR="00105303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9E0B9E">
        <w:rPr>
          <w:rFonts w:ascii="Times New Roman" w:hAnsi="Times New Roman" w:cs="Times New Roman"/>
          <w:sz w:val="28"/>
          <w:szCs w:val="28"/>
          <w:lang w:val="uk-UA"/>
        </w:rPr>
        <w:t>л., 5 кресл</w:t>
      </w:r>
      <w:r w:rsidRPr="00B0447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B102C" w:rsidRPr="00B04472" w:rsidRDefault="00F703A8" w:rsidP="00B04472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04472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5B102C" w:rsidRPr="00B044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472">
        <w:rPr>
          <w:rFonts w:ascii="Times New Roman" w:hAnsi="Times New Roman" w:cs="Times New Roman"/>
          <w:sz w:val="28"/>
          <w:szCs w:val="28"/>
          <w:lang w:val="uk-UA"/>
        </w:rPr>
        <w:t>’єкт</w:t>
      </w:r>
      <w:proofErr w:type="spellEnd"/>
      <w:r w:rsidRPr="00B04472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проектування-</w:t>
      </w:r>
      <w:r w:rsidR="00475596" w:rsidRPr="00B04472">
        <w:rPr>
          <w:rFonts w:ascii="Times New Roman" w:hAnsi="Times New Roman" w:cs="Times New Roman"/>
          <w:sz w:val="28"/>
          <w:szCs w:val="28"/>
          <w:lang w:val="uk-UA"/>
        </w:rPr>
        <w:t>каскад</w:t>
      </w:r>
      <w:r w:rsidRPr="00B04472">
        <w:rPr>
          <w:rFonts w:ascii="Times New Roman" w:hAnsi="Times New Roman" w:cs="Times New Roman"/>
          <w:sz w:val="28"/>
          <w:szCs w:val="28"/>
          <w:lang w:val="uk-UA"/>
        </w:rPr>
        <w:t xml:space="preserve"> високого тиску</w:t>
      </w:r>
      <w:r w:rsidR="00475596" w:rsidRPr="00B04472">
        <w:rPr>
          <w:rFonts w:ascii="Times New Roman" w:hAnsi="Times New Roman" w:cs="Times New Roman"/>
          <w:sz w:val="28"/>
          <w:szCs w:val="28"/>
          <w:lang w:val="uk-UA"/>
        </w:rPr>
        <w:t xml:space="preserve"> газотурбінного приводу нагніта</w:t>
      </w:r>
      <w:r w:rsidR="005406F1">
        <w:rPr>
          <w:rFonts w:ascii="Times New Roman" w:hAnsi="Times New Roman" w:cs="Times New Roman"/>
          <w:sz w:val="28"/>
          <w:szCs w:val="28"/>
          <w:lang w:val="uk-UA"/>
        </w:rPr>
        <w:t xml:space="preserve">ча природного газу потужністю </w:t>
      </w:r>
      <w:r w:rsidR="005406F1" w:rsidRPr="005406F1">
        <w:rPr>
          <w:rFonts w:ascii="Times New Roman" w:hAnsi="Times New Roman" w:cs="Times New Roman"/>
          <w:sz w:val="28"/>
          <w:szCs w:val="28"/>
        </w:rPr>
        <w:t>6</w:t>
      </w:r>
      <w:r w:rsidR="00475596" w:rsidRPr="00B0447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406F1" w:rsidRPr="005406F1">
        <w:rPr>
          <w:rFonts w:ascii="Times New Roman" w:hAnsi="Times New Roman" w:cs="Times New Roman"/>
          <w:sz w:val="28"/>
          <w:szCs w:val="28"/>
        </w:rPr>
        <w:t>89</w:t>
      </w:r>
      <w:r w:rsidR="00475596" w:rsidRPr="00B04472">
        <w:rPr>
          <w:rFonts w:ascii="Times New Roman" w:hAnsi="Times New Roman" w:cs="Times New Roman"/>
          <w:sz w:val="28"/>
          <w:szCs w:val="28"/>
          <w:lang w:val="uk-UA"/>
        </w:rPr>
        <w:t xml:space="preserve"> МВт.</w:t>
      </w:r>
    </w:p>
    <w:p w:rsidR="00475596" w:rsidRPr="00B04472" w:rsidRDefault="00475596" w:rsidP="00B04472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04472">
        <w:rPr>
          <w:rFonts w:ascii="Times New Roman" w:hAnsi="Times New Roman" w:cs="Times New Roman"/>
          <w:sz w:val="28"/>
          <w:szCs w:val="28"/>
          <w:lang w:val="uk-UA"/>
        </w:rPr>
        <w:t>Мета роботи-проектування каскаду високого тиску приводу ГТД</w:t>
      </w:r>
    </w:p>
    <w:p w:rsidR="00475596" w:rsidRPr="00B04472" w:rsidRDefault="00475596" w:rsidP="00B04472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04472">
        <w:rPr>
          <w:rFonts w:ascii="Times New Roman" w:hAnsi="Times New Roman" w:cs="Times New Roman"/>
          <w:sz w:val="28"/>
          <w:szCs w:val="28"/>
          <w:lang w:val="uk-UA"/>
        </w:rPr>
        <w:t>Методи дослідження-комп'ютерне проектування основних вузлів двигуна.</w:t>
      </w:r>
    </w:p>
    <w:p w:rsidR="00475596" w:rsidRDefault="00475596" w:rsidP="00B04472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04472">
        <w:rPr>
          <w:rFonts w:ascii="Times New Roman" w:hAnsi="Times New Roman" w:cs="Times New Roman"/>
          <w:sz w:val="28"/>
          <w:szCs w:val="28"/>
          <w:lang w:val="uk-UA"/>
        </w:rPr>
        <w:t>На основі двигуна-прото</w:t>
      </w:r>
      <w:r w:rsidR="002E094C" w:rsidRPr="00B04472">
        <w:rPr>
          <w:rFonts w:ascii="Times New Roman" w:hAnsi="Times New Roman" w:cs="Times New Roman"/>
          <w:sz w:val="28"/>
          <w:szCs w:val="28"/>
          <w:lang w:val="uk-UA"/>
        </w:rPr>
        <w:t>типу спроектований приводний ГТД</w:t>
      </w:r>
      <w:r w:rsidRPr="00B04472">
        <w:rPr>
          <w:rFonts w:ascii="Times New Roman" w:hAnsi="Times New Roman" w:cs="Times New Roman"/>
          <w:sz w:val="28"/>
          <w:szCs w:val="28"/>
          <w:lang w:val="uk-UA"/>
        </w:rPr>
        <w:t>. Особливу увагу приділено каскаду високого тиску</w:t>
      </w:r>
      <w:r w:rsidR="002E094C" w:rsidRPr="00B0447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04472">
        <w:rPr>
          <w:rFonts w:ascii="Times New Roman" w:hAnsi="Times New Roman" w:cs="Times New Roman"/>
          <w:sz w:val="28"/>
          <w:szCs w:val="28"/>
          <w:lang w:val="uk-UA"/>
        </w:rPr>
        <w:t xml:space="preserve"> як</w:t>
      </w:r>
      <w:r w:rsidR="002E094C" w:rsidRPr="00B04472">
        <w:rPr>
          <w:rFonts w:ascii="Times New Roman" w:hAnsi="Times New Roman" w:cs="Times New Roman"/>
          <w:sz w:val="28"/>
          <w:szCs w:val="28"/>
          <w:lang w:val="uk-UA"/>
        </w:rPr>
        <w:t xml:space="preserve"> найбільш навантаженому вузлу ГТ</w:t>
      </w:r>
      <w:r w:rsidRPr="00B04472">
        <w:rPr>
          <w:rFonts w:ascii="Times New Roman" w:hAnsi="Times New Roman" w:cs="Times New Roman"/>
          <w:sz w:val="28"/>
          <w:szCs w:val="28"/>
          <w:lang w:val="uk-UA"/>
        </w:rPr>
        <w:t>Д. Робота складається з 4 основних частин: розрахунково-теоретичної, конструкторської, технологічної та</w:t>
      </w:r>
      <w:r w:rsidR="002E094C" w:rsidRPr="00B04472">
        <w:rPr>
          <w:rFonts w:ascii="Times New Roman" w:hAnsi="Times New Roman" w:cs="Times New Roman"/>
          <w:sz w:val="28"/>
          <w:szCs w:val="28"/>
          <w:lang w:val="uk-UA"/>
        </w:rPr>
        <w:t xml:space="preserve"> економічної.</w:t>
      </w:r>
      <w:r w:rsidR="005406F1" w:rsidRPr="005406F1">
        <w:rPr>
          <w:rFonts w:ascii="Times New Roman" w:hAnsi="Times New Roman" w:cs="Times New Roman"/>
          <w:sz w:val="28"/>
          <w:szCs w:val="28"/>
        </w:rPr>
        <w:t xml:space="preserve"> </w:t>
      </w:r>
      <w:r w:rsidR="00107336" w:rsidRPr="00B04472">
        <w:rPr>
          <w:rFonts w:ascii="Times New Roman" w:hAnsi="Times New Roman" w:cs="Times New Roman"/>
          <w:sz w:val="28"/>
          <w:szCs w:val="28"/>
          <w:lang w:val="uk-UA"/>
        </w:rPr>
        <w:t xml:space="preserve">У розрахунково-теоретичній частині провели </w:t>
      </w:r>
      <w:r w:rsidR="00B04472" w:rsidRPr="00B04472">
        <w:rPr>
          <w:rFonts w:ascii="Times New Roman" w:hAnsi="Times New Roman" w:cs="Times New Roman"/>
          <w:sz w:val="28"/>
          <w:szCs w:val="28"/>
          <w:lang w:val="uk-UA"/>
        </w:rPr>
        <w:t xml:space="preserve">: багатоваріантний </w:t>
      </w:r>
      <w:proofErr w:type="spellStart"/>
      <w:r w:rsidR="00B04472" w:rsidRPr="00B04472">
        <w:rPr>
          <w:rFonts w:ascii="Times New Roman" w:hAnsi="Times New Roman" w:cs="Times New Roman"/>
          <w:sz w:val="28"/>
          <w:szCs w:val="28"/>
          <w:lang w:val="uk-UA"/>
        </w:rPr>
        <w:t>термогазодинамічних</w:t>
      </w:r>
      <w:proofErr w:type="spellEnd"/>
      <w:r w:rsidR="00B04472" w:rsidRPr="00B04472">
        <w:rPr>
          <w:rFonts w:ascii="Times New Roman" w:hAnsi="Times New Roman" w:cs="Times New Roman"/>
          <w:sz w:val="28"/>
          <w:szCs w:val="28"/>
          <w:lang w:val="uk-UA"/>
        </w:rPr>
        <w:t xml:space="preserve"> розрахунок двигуна для вибору основних параметрів циклу двигуна (πк *, </w:t>
      </w:r>
      <w:proofErr w:type="spellStart"/>
      <w:r w:rsidR="00B04472" w:rsidRPr="00B04472">
        <w:rPr>
          <w:rFonts w:ascii="Times New Roman" w:hAnsi="Times New Roman" w:cs="Times New Roman"/>
          <w:sz w:val="28"/>
          <w:szCs w:val="28"/>
          <w:lang w:val="uk-UA"/>
        </w:rPr>
        <w:t>Тг</w:t>
      </w:r>
      <w:proofErr w:type="spellEnd"/>
      <w:r w:rsidR="00B04472" w:rsidRPr="00B04472">
        <w:rPr>
          <w:rFonts w:ascii="Times New Roman" w:hAnsi="Times New Roman" w:cs="Times New Roman"/>
          <w:sz w:val="28"/>
          <w:szCs w:val="28"/>
          <w:lang w:val="uk-UA"/>
        </w:rPr>
        <w:t xml:space="preserve"> *); узгодження параметрів компресора і турбіни;газодинамічні розрахунки компресора і турбіни, що дозволили забезпечить допустимого завантаження ступені; розрахунок і побудова решіток профілів робочого колеса першого ступеня компресора високого тиску.</w:t>
      </w:r>
      <w:r w:rsidR="002E094C" w:rsidRPr="00B04472">
        <w:rPr>
          <w:rFonts w:ascii="Times New Roman" w:hAnsi="Times New Roman" w:cs="Times New Roman"/>
          <w:sz w:val="28"/>
          <w:szCs w:val="28"/>
          <w:lang w:val="uk-UA"/>
        </w:rPr>
        <w:t xml:space="preserve"> У конструкторській частині</w:t>
      </w:r>
      <w:r w:rsidRPr="00B04472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конструкція газогенератора високо</w:t>
      </w:r>
      <w:r w:rsidR="002E094C" w:rsidRPr="00B04472">
        <w:rPr>
          <w:rFonts w:ascii="Times New Roman" w:hAnsi="Times New Roman" w:cs="Times New Roman"/>
          <w:sz w:val="28"/>
          <w:szCs w:val="28"/>
          <w:lang w:val="uk-UA"/>
        </w:rPr>
        <w:t>го тиску приводного ГТ</w:t>
      </w:r>
      <w:r w:rsidRPr="00B04472">
        <w:rPr>
          <w:rFonts w:ascii="Times New Roman" w:hAnsi="Times New Roman" w:cs="Times New Roman"/>
          <w:sz w:val="28"/>
          <w:szCs w:val="28"/>
          <w:lang w:val="uk-UA"/>
        </w:rPr>
        <w:t>Д і розраховані на статичну міцність</w:t>
      </w:r>
      <w:r w:rsidR="002E094C" w:rsidRPr="00B04472">
        <w:rPr>
          <w:rFonts w:ascii="Times New Roman" w:hAnsi="Times New Roman" w:cs="Times New Roman"/>
          <w:sz w:val="28"/>
          <w:szCs w:val="28"/>
          <w:lang w:val="uk-UA"/>
        </w:rPr>
        <w:t xml:space="preserve"> робоча лопатка і диск 1 ступені</w:t>
      </w:r>
      <w:r w:rsidRPr="00B04472">
        <w:rPr>
          <w:rFonts w:ascii="Times New Roman" w:hAnsi="Times New Roman" w:cs="Times New Roman"/>
          <w:sz w:val="28"/>
          <w:szCs w:val="28"/>
          <w:lang w:val="uk-UA"/>
        </w:rPr>
        <w:t xml:space="preserve"> компресора високого тиску. У технологічній час</w:t>
      </w:r>
      <w:r w:rsidR="002E094C" w:rsidRPr="00B04472">
        <w:rPr>
          <w:rFonts w:ascii="Times New Roman" w:hAnsi="Times New Roman" w:cs="Times New Roman"/>
          <w:sz w:val="28"/>
          <w:szCs w:val="28"/>
          <w:lang w:val="uk-UA"/>
        </w:rPr>
        <w:t>тині розроблений технологічний</w:t>
      </w:r>
      <w:r w:rsidRPr="00B04472">
        <w:rPr>
          <w:rFonts w:ascii="Times New Roman" w:hAnsi="Times New Roman" w:cs="Times New Roman"/>
          <w:sz w:val="28"/>
          <w:szCs w:val="28"/>
          <w:lang w:val="uk-UA"/>
        </w:rPr>
        <w:t xml:space="preserve"> процес обробки деталі - валу двигуна.</w:t>
      </w:r>
      <w:r w:rsidR="00107336" w:rsidRPr="00B04472">
        <w:rPr>
          <w:rFonts w:ascii="Times New Roman" w:hAnsi="Times New Roman" w:cs="Times New Roman"/>
          <w:sz w:val="28"/>
          <w:szCs w:val="28"/>
        </w:rPr>
        <w:t xml:space="preserve"> </w:t>
      </w:r>
      <w:r w:rsidR="00107336" w:rsidRPr="00B04472">
        <w:rPr>
          <w:rFonts w:ascii="Times New Roman" w:hAnsi="Times New Roman" w:cs="Times New Roman"/>
          <w:sz w:val="28"/>
          <w:szCs w:val="28"/>
          <w:lang w:val="uk-UA"/>
        </w:rPr>
        <w:t>Основним завданням даного розділу є економічне обґрунтування доцільності інвестування коштів у виробництво і експлуатацію газотурбінних двигунів як приводів нагнітачів природного газу</w:t>
      </w:r>
      <w:r w:rsidR="00B04472" w:rsidRPr="00B0447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853A1" w:rsidRPr="00B04472" w:rsidRDefault="004853A1" w:rsidP="00B04472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Ключові слова: ВХІДНИЙ  ПРИСТРІЙ, КОМПРЕСОР, ТУРБІ</w:t>
      </w:r>
      <w:r w:rsidR="00B83657">
        <w:rPr>
          <w:rFonts w:ascii="Times New Roman" w:hAnsi="Times New Roman" w:cs="Times New Roman"/>
          <w:sz w:val="28"/>
          <w:szCs w:val="28"/>
          <w:lang w:val="uk-UA"/>
        </w:rPr>
        <w:t>НА, РЕШІТКА ПРОФІЛІВ</w:t>
      </w:r>
      <w:r w:rsidRPr="004853A1">
        <w:rPr>
          <w:rFonts w:ascii="Times New Roman" w:hAnsi="Times New Roman" w:cs="Times New Roman"/>
          <w:sz w:val="28"/>
          <w:szCs w:val="28"/>
          <w:lang w:val="uk-UA"/>
        </w:rPr>
        <w:t>, 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БОЧЕ КОЛЕСО, НАПРУГА, ОПЕРАЦІЙНІ ПРИПУСКИ , РОЗМІРНІ ЛАНЦЮГИ, СЕРЕДНЬОРІЧНЕ </w:t>
      </w:r>
      <w:r w:rsidRPr="004853A1">
        <w:rPr>
          <w:rFonts w:ascii="Times New Roman" w:hAnsi="Times New Roman" w:cs="Times New Roman"/>
          <w:sz w:val="28"/>
          <w:szCs w:val="28"/>
          <w:lang w:val="uk-UA"/>
        </w:rPr>
        <w:t xml:space="preserve"> НАПРАЦЮВАННЯ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4853A1" w:rsidRPr="00B04472" w:rsidSect="00922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5B102C"/>
    <w:rsid w:val="00010494"/>
    <w:rsid w:val="00105303"/>
    <w:rsid w:val="00107336"/>
    <w:rsid w:val="002E094C"/>
    <w:rsid w:val="00475596"/>
    <w:rsid w:val="004853A1"/>
    <w:rsid w:val="0052219B"/>
    <w:rsid w:val="005406F1"/>
    <w:rsid w:val="005B102C"/>
    <w:rsid w:val="0061105B"/>
    <w:rsid w:val="00831164"/>
    <w:rsid w:val="008C0B5A"/>
    <w:rsid w:val="00922287"/>
    <w:rsid w:val="00970972"/>
    <w:rsid w:val="009E0B9E"/>
    <w:rsid w:val="00A72F42"/>
    <w:rsid w:val="00B04472"/>
    <w:rsid w:val="00B83657"/>
    <w:rsid w:val="00F70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2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44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1027</Words>
  <Characters>586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Баобаб</dc:creator>
  <cp:lastModifiedBy>Turbinist</cp:lastModifiedBy>
  <cp:revision>10</cp:revision>
  <dcterms:created xsi:type="dcterms:W3CDTF">2017-06-11T15:29:00Z</dcterms:created>
  <dcterms:modified xsi:type="dcterms:W3CDTF">2017-06-11T19:49:00Z</dcterms:modified>
</cp:coreProperties>
</file>