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84F" w:rsidRDefault="0000778D">
      <w:r>
        <w:t xml:space="preserve">Доброе утро уважаемые члены комиссии. Вашему вниманию представляется работа магистра на тему </w:t>
      </w:r>
      <w:r w:rsidRPr="0000778D">
        <w:rPr>
          <w:b/>
        </w:rPr>
        <w:t xml:space="preserve">оптимальный синтез </w:t>
      </w:r>
      <w:proofErr w:type="spellStart"/>
      <w:r w:rsidRPr="0000778D">
        <w:rPr>
          <w:b/>
        </w:rPr>
        <w:t>пид</w:t>
      </w:r>
      <w:proofErr w:type="spellEnd"/>
      <w:r w:rsidRPr="0000778D">
        <w:rPr>
          <w:b/>
        </w:rPr>
        <w:t xml:space="preserve"> регулятора дозатора топлива </w:t>
      </w:r>
      <w:proofErr w:type="spellStart"/>
      <w:r w:rsidRPr="0000778D">
        <w:rPr>
          <w:b/>
        </w:rPr>
        <w:t>турбовального</w:t>
      </w:r>
      <w:proofErr w:type="spellEnd"/>
      <w:r w:rsidRPr="0000778D">
        <w:rPr>
          <w:b/>
        </w:rPr>
        <w:t xml:space="preserve"> двигателя</w:t>
      </w:r>
      <w:r>
        <w:t>.</w:t>
      </w:r>
    </w:p>
    <w:p w:rsidR="0000778D" w:rsidRDefault="0000778D">
      <w:r>
        <w:t xml:space="preserve">Пропорционально </w:t>
      </w:r>
      <w:r w:rsidR="003B41C3">
        <w:t>дифференциально</w:t>
      </w:r>
      <w:r>
        <w:t xml:space="preserve"> интегральный регулятор – используется в контурах регулирования с обратной связью. За рекомендовал себя в дозаторах топлива потому что дает хорошее точность и качество регулирования.</w:t>
      </w:r>
    </w:p>
    <w:p w:rsidR="0000778D" w:rsidRDefault="0000778D">
      <w:proofErr w:type="spellStart"/>
      <w:r>
        <w:t>Пид</w:t>
      </w:r>
      <w:proofErr w:type="spellEnd"/>
      <w:r>
        <w:t xml:space="preserve"> регулятор формирует управляющий </w:t>
      </w:r>
      <w:r w:rsidR="003B41C3">
        <w:t>сигнал,</w:t>
      </w:r>
      <w:r>
        <w:t xml:space="preserve"> который состоит из 3 составляющих</w:t>
      </w:r>
      <w:r w:rsidRPr="0000778D">
        <w:t>:</w:t>
      </w:r>
      <w:r>
        <w:t xml:space="preserve"> пропорциональной</w:t>
      </w:r>
      <w:r w:rsidRPr="0000778D">
        <w:t>,</w:t>
      </w:r>
      <w:r>
        <w:t xml:space="preserve"> интегральной и дифференциальной.</w:t>
      </w:r>
    </w:p>
    <w:p w:rsidR="0000778D" w:rsidRDefault="0000778D">
      <w:r w:rsidRPr="0000778D">
        <w:rPr>
          <w:b/>
        </w:rPr>
        <w:t>Пропорциональная составляющая</w:t>
      </w:r>
      <w:r>
        <w:rPr>
          <w:b/>
        </w:rPr>
        <w:t xml:space="preserve"> </w:t>
      </w:r>
      <w:r w:rsidRPr="0000778D">
        <w:t xml:space="preserve">производит </w:t>
      </w:r>
      <w:r w:rsidR="003B41C3" w:rsidRPr="0000778D">
        <w:t>сигнал,</w:t>
      </w:r>
      <w:r>
        <w:t xml:space="preserve"> противодействующий отклонению регулируемого параметра</w:t>
      </w:r>
      <w:r w:rsidRPr="0000778D">
        <w:t xml:space="preserve">, </w:t>
      </w:r>
      <w:r>
        <w:t xml:space="preserve">он увеличивается с увеличением отклонения. Применение только П регулятора не дает должной точности и скорости регулирования </w:t>
      </w:r>
      <w:proofErr w:type="spellStart"/>
      <w:proofErr w:type="gramStart"/>
      <w:r>
        <w:t>т.к</w:t>
      </w:r>
      <w:proofErr w:type="spellEnd"/>
      <w:proofErr w:type="gramEnd"/>
      <w:r>
        <w:t xml:space="preserve"> существует статическая погрешность которая равна потерям</w:t>
      </w:r>
      <w:r w:rsidR="003B41C3">
        <w:t>. Уменьшить статическую ошибку можно путем увеличения пропорционального коэффициента</w:t>
      </w:r>
      <w:r w:rsidR="003B41C3" w:rsidRPr="003B41C3">
        <w:t xml:space="preserve">, </w:t>
      </w:r>
      <w:r w:rsidR="003B41C3">
        <w:t>но это может привести к автоколебаниям и неустойчивости системы.</w:t>
      </w:r>
    </w:p>
    <w:p w:rsidR="003B41C3" w:rsidRDefault="003B41C3">
      <w:r>
        <w:rPr>
          <w:b/>
        </w:rPr>
        <w:t xml:space="preserve">Интегральная составляющая </w:t>
      </w:r>
      <w:r w:rsidRPr="003B41C3">
        <w:t>позволяет</w:t>
      </w:r>
      <w:r>
        <w:rPr>
          <w:b/>
        </w:rPr>
        <w:t xml:space="preserve"> </w:t>
      </w:r>
      <w:r>
        <w:t>учесть со временем статическую ошибку. Когда пропорциональная составляющая перестает оказывать влияние</w:t>
      </w:r>
      <w:r w:rsidRPr="003B41C3">
        <w:t xml:space="preserve">, </w:t>
      </w:r>
      <w:r>
        <w:t>интегрирующая продолжает воздействовать до тех пор, пока не установится заданное значение. Но не правильны выбор интегрального коэффициента может привести к автоколебаниям системы.</w:t>
      </w:r>
    </w:p>
    <w:p w:rsidR="003B41C3" w:rsidRDefault="003B41C3">
      <w:r w:rsidRPr="003B41C3">
        <w:rPr>
          <w:b/>
        </w:rPr>
        <w:t>Дифференциальная составляющая</w:t>
      </w:r>
      <w:r>
        <w:rPr>
          <w:b/>
        </w:rPr>
        <w:t xml:space="preserve"> </w:t>
      </w:r>
      <w:r w:rsidRPr="003B41C3">
        <w:t xml:space="preserve">позволяет учесть скорость </w:t>
      </w:r>
      <w:r w:rsidR="00663319" w:rsidRPr="003B41C3">
        <w:t>протекания</w:t>
      </w:r>
      <w:r w:rsidRPr="003B41C3">
        <w:t xml:space="preserve"> переходного процесса</w:t>
      </w:r>
      <w:r>
        <w:t xml:space="preserve"> и отклонения, которые произойдут в будущем. Эта составляющая противодействует изменению входного сигнала и </w:t>
      </w:r>
      <w:r w:rsidR="00663319">
        <w:t>пытается их учесть, как только они возникают.</w:t>
      </w:r>
    </w:p>
    <w:p w:rsidR="00254064" w:rsidRDefault="00254064">
      <w:r>
        <w:t xml:space="preserve">Сложив все составляющие получаем формулу </w:t>
      </w:r>
      <w:proofErr w:type="spellStart"/>
      <w:r>
        <w:t>пид</w:t>
      </w:r>
      <w:proofErr w:type="spellEnd"/>
      <w:r>
        <w:t xml:space="preserve"> регулятора в обычной и операторной форме.</w:t>
      </w:r>
    </w:p>
    <w:p w:rsidR="00AA3B97" w:rsidRDefault="00663319">
      <w:r>
        <w:t xml:space="preserve">Для технического воплощения нужно перейти к </w:t>
      </w:r>
      <w:r w:rsidRPr="00663319">
        <w:rPr>
          <w:b/>
        </w:rPr>
        <w:t>дискретной форме</w:t>
      </w:r>
      <w:r>
        <w:rPr>
          <w:b/>
        </w:rPr>
        <w:t xml:space="preserve"> регулятора. </w:t>
      </w:r>
      <w:r w:rsidRPr="00663319">
        <w:t>Для этого</w:t>
      </w:r>
      <w:r>
        <w:rPr>
          <w:b/>
        </w:rPr>
        <w:t xml:space="preserve"> </w:t>
      </w:r>
      <w:r w:rsidR="00254064" w:rsidRPr="00254064">
        <w:t>заменяем</w:t>
      </w:r>
      <w:r w:rsidR="00254064">
        <w:rPr>
          <w:b/>
        </w:rPr>
        <w:t xml:space="preserve"> </w:t>
      </w:r>
      <w:r w:rsidR="00254064" w:rsidRPr="00254064">
        <w:t>непрерывные функции их дискретными аналогами</w:t>
      </w:r>
      <w:r w:rsidR="00254064">
        <w:t xml:space="preserve">. Используем билинейное преобразование или метод трапеций. Для перехода с системы координат </w:t>
      </w:r>
      <w:r w:rsidR="00254064">
        <w:rPr>
          <w:lang w:val="en-US"/>
        </w:rPr>
        <w:t>s</w:t>
      </w:r>
      <w:r w:rsidR="00254064" w:rsidRPr="00AA3B97">
        <w:t xml:space="preserve"> </w:t>
      </w:r>
      <w:r w:rsidR="00254064">
        <w:t>в систему</w:t>
      </w:r>
      <w:r w:rsidR="00254064" w:rsidRPr="00AA3B97">
        <w:t xml:space="preserve"> </w:t>
      </w:r>
      <w:r w:rsidR="00254064">
        <w:rPr>
          <w:lang w:val="en-US"/>
        </w:rPr>
        <w:t>z</w:t>
      </w:r>
      <w:r w:rsidR="00254064">
        <w:t xml:space="preserve">. Используем </w:t>
      </w:r>
      <w:proofErr w:type="gramStart"/>
      <w:r w:rsidR="00AA3B97">
        <w:t>формулу(</w:t>
      </w:r>
      <w:proofErr w:type="gramEnd"/>
      <w:r w:rsidR="00AA3B97">
        <w:t>слайд 9).</w:t>
      </w:r>
    </w:p>
    <w:p w:rsidR="00AA3B97" w:rsidRDefault="00AA3B97">
      <w:r>
        <w:t xml:space="preserve">Для того чтобы учесть погрешность интегрирования будем использовать частотный фильтр представлений формулой (слайд 10). </w:t>
      </w:r>
    </w:p>
    <w:p w:rsidR="00AA3B97" w:rsidRDefault="00AA3B97">
      <w:r>
        <w:t xml:space="preserve">В результате получается формула дискретного </w:t>
      </w:r>
      <w:proofErr w:type="spellStart"/>
      <w:r>
        <w:t>пид</w:t>
      </w:r>
      <w:proofErr w:type="spellEnd"/>
      <w:r>
        <w:t xml:space="preserve"> </w:t>
      </w:r>
      <w:proofErr w:type="gramStart"/>
      <w:r>
        <w:t>регулятора.(</w:t>
      </w:r>
      <w:proofErr w:type="gramEnd"/>
      <w:r>
        <w:t xml:space="preserve">Слайд 11) Которая будет использована при расчете в программе </w:t>
      </w:r>
      <w:proofErr w:type="spellStart"/>
      <w:r>
        <w:rPr>
          <w:lang w:val="en-US"/>
        </w:rPr>
        <w:t>Mathlab</w:t>
      </w:r>
      <w:proofErr w:type="spellEnd"/>
      <w:r w:rsidRPr="00AA3B97">
        <w:t xml:space="preserve"> </w:t>
      </w:r>
      <w:r>
        <w:rPr>
          <w:lang w:val="en-US"/>
        </w:rPr>
        <w:t>Simulink</w:t>
      </w:r>
      <w:r w:rsidRPr="00AA3B97">
        <w:t>.</w:t>
      </w:r>
    </w:p>
    <w:p w:rsidR="00AA3B97" w:rsidRDefault="00AA3B97">
      <w:r>
        <w:t xml:space="preserve">В данной программе построили </w:t>
      </w:r>
      <w:r w:rsidRPr="00AA3B97">
        <w:rPr>
          <w:b/>
        </w:rPr>
        <w:t>структурную схему</w:t>
      </w:r>
      <w:r>
        <w:t xml:space="preserve"> контура </w:t>
      </w:r>
      <w:proofErr w:type="gramStart"/>
      <w:r>
        <w:t>регулирования.(</w:t>
      </w:r>
      <w:proofErr w:type="gramEnd"/>
      <w:r>
        <w:t>слайд 12) Она состоит из</w:t>
      </w:r>
      <w:r w:rsidRPr="00AA3B97">
        <w:t xml:space="preserve">: </w:t>
      </w:r>
      <w:r>
        <w:t>блока единичного воздействие</w:t>
      </w:r>
      <w:r w:rsidRPr="00AA3B97">
        <w:t xml:space="preserve">, </w:t>
      </w:r>
      <w:proofErr w:type="spellStart"/>
      <w:r>
        <w:t>пид</w:t>
      </w:r>
      <w:proofErr w:type="spellEnd"/>
      <w:r>
        <w:t xml:space="preserve"> регулятора, передаточной функции дозатора топлива</w:t>
      </w:r>
      <w:r w:rsidRPr="00AA3B97">
        <w:t xml:space="preserve">, </w:t>
      </w:r>
      <w:r>
        <w:t>передаточной функции</w:t>
      </w:r>
      <w:r w:rsidRPr="00AA3B97">
        <w:t xml:space="preserve"> </w:t>
      </w:r>
      <w:r>
        <w:lastRenderedPageBreak/>
        <w:t>клапана постоянного перепада давления, блока для построенные графика передаточной функции и блока для проведения оптимизации.</w:t>
      </w:r>
    </w:p>
    <w:p w:rsidR="00AA3B97" w:rsidRDefault="00AA3B97">
      <w:r>
        <w:t xml:space="preserve">Далее был проведен расчет передаточной функции в первом </w:t>
      </w:r>
      <w:r w:rsidR="009336D6">
        <w:t>приближении. (</w:t>
      </w:r>
      <w:r>
        <w:t>слайд 13)</w:t>
      </w:r>
      <w:r w:rsidR="009336D6">
        <w:t xml:space="preserve"> </w:t>
      </w:r>
      <w:proofErr w:type="gramStart"/>
      <w:r>
        <w:t>В</w:t>
      </w:r>
      <w:proofErr w:type="gramEnd"/>
      <w:r>
        <w:t xml:space="preserve"> качестве начальных значений были </w:t>
      </w:r>
      <w:proofErr w:type="spellStart"/>
      <w:r w:rsidR="00C84318">
        <w:t>заданны</w:t>
      </w:r>
      <w:proofErr w:type="spellEnd"/>
      <w:r>
        <w:t xml:space="preserve"> </w:t>
      </w:r>
      <w:proofErr w:type="spellStart"/>
      <w:r>
        <w:rPr>
          <w:lang w:val="en-US"/>
        </w:rPr>
        <w:t>Kp</w:t>
      </w:r>
      <w:proofErr w:type="spellEnd"/>
      <w:r w:rsidRPr="00AA3B97">
        <w:t xml:space="preserve"> </w:t>
      </w:r>
      <w:r>
        <w:rPr>
          <w:lang w:val="en-US"/>
        </w:rPr>
        <w:t>Ki</w:t>
      </w:r>
      <w:r w:rsidRPr="00AA3B97">
        <w:t xml:space="preserve"> </w:t>
      </w:r>
      <w:proofErr w:type="spellStart"/>
      <w:r>
        <w:rPr>
          <w:lang w:val="en-US"/>
        </w:rPr>
        <w:t>Kd</w:t>
      </w:r>
      <w:proofErr w:type="spellEnd"/>
      <w:r w:rsidR="00C84318" w:rsidRPr="00C84318">
        <w:t xml:space="preserve"> </w:t>
      </w:r>
      <w:r w:rsidR="00C84318">
        <w:t>и</w:t>
      </w:r>
      <w:r w:rsidR="00C84318" w:rsidRPr="00C84318">
        <w:t xml:space="preserve"> </w:t>
      </w:r>
      <w:r w:rsidR="00C84318">
        <w:rPr>
          <w:lang w:val="en-US"/>
        </w:rPr>
        <w:t>N</w:t>
      </w:r>
      <w:r w:rsidR="00C84318">
        <w:t>.</w:t>
      </w:r>
    </w:p>
    <w:p w:rsidR="009336D6" w:rsidRDefault="009336D6">
      <w:r>
        <w:t xml:space="preserve">В результате был получен график передаточной </w:t>
      </w:r>
      <w:proofErr w:type="gramStart"/>
      <w:r>
        <w:t>функции(</w:t>
      </w:r>
      <w:proofErr w:type="gramEnd"/>
      <w:r>
        <w:t>слайд 14)</w:t>
      </w:r>
    </w:p>
    <w:p w:rsidR="009336D6" w:rsidRDefault="009336D6">
      <w:r>
        <w:t xml:space="preserve">Для оптимизации </w:t>
      </w:r>
      <w:proofErr w:type="spellStart"/>
      <w:r>
        <w:t>пид</w:t>
      </w:r>
      <w:proofErr w:type="spellEnd"/>
      <w:r>
        <w:t xml:space="preserve"> регулятора будем использовать интегральный критерий. Для удобства </w:t>
      </w:r>
      <w:proofErr w:type="gramStart"/>
      <w:r>
        <w:t>анализа</w:t>
      </w:r>
      <w:proofErr w:type="gramEnd"/>
      <w:r>
        <w:t xml:space="preserve"> регулирующего воздействие переходим в систему координат </w:t>
      </w:r>
      <w:r>
        <w:rPr>
          <w:lang w:val="en-US"/>
        </w:rPr>
        <w:t>z</w:t>
      </w:r>
      <w:r w:rsidRPr="009336D6">
        <w:t>-</w:t>
      </w:r>
      <w:r>
        <w:rPr>
          <w:lang w:val="en-US"/>
        </w:rPr>
        <w:t>t</w:t>
      </w:r>
      <w:r w:rsidRPr="009336D6">
        <w:t>. (</w:t>
      </w:r>
      <w:r>
        <w:t>слайд 15</w:t>
      </w:r>
      <w:r w:rsidRPr="009336D6">
        <w:t>)</w:t>
      </w:r>
      <w:r>
        <w:t>.</w:t>
      </w:r>
      <w:r w:rsidR="00081661">
        <w:t xml:space="preserve"> </w:t>
      </w:r>
      <w:r>
        <w:t xml:space="preserve">В качестве интегрального критерия будем </w:t>
      </w:r>
      <w:r w:rsidR="00081661">
        <w:t>использовать</w:t>
      </w:r>
      <w:r>
        <w:t xml:space="preserve"> данную </w:t>
      </w:r>
      <w:proofErr w:type="gramStart"/>
      <w:r>
        <w:t>формулу(</w:t>
      </w:r>
      <w:proofErr w:type="gramEnd"/>
      <w:r w:rsidR="00081661">
        <w:t>слайд 16</w:t>
      </w:r>
      <w:r>
        <w:t>). Задачей оптимизации будет минимизация данного критерия</w:t>
      </w:r>
      <w:r w:rsidR="00081661">
        <w:t xml:space="preserve">. В качестве ограничений передаточной функции были </w:t>
      </w:r>
      <w:proofErr w:type="spellStart"/>
      <w:proofErr w:type="gramStart"/>
      <w:r w:rsidR="00081661">
        <w:t>заданны</w:t>
      </w:r>
      <w:proofErr w:type="spellEnd"/>
      <w:r w:rsidR="00081661">
        <w:t>(</w:t>
      </w:r>
      <w:proofErr w:type="gramEnd"/>
      <w:r w:rsidR="00081661">
        <w:t>слайд 17) и их графическое представление(слайд 18).</w:t>
      </w:r>
    </w:p>
    <w:p w:rsidR="00081661" w:rsidRDefault="00081661">
      <w:r w:rsidRPr="00081661">
        <w:rPr>
          <w:b/>
        </w:rPr>
        <w:t xml:space="preserve">Оптимизация </w:t>
      </w:r>
      <w:proofErr w:type="spellStart"/>
      <w:r w:rsidRPr="00081661">
        <w:rPr>
          <w:b/>
        </w:rPr>
        <w:t>пид</w:t>
      </w:r>
      <w:proofErr w:type="spellEnd"/>
      <w:r w:rsidRPr="00081661">
        <w:rPr>
          <w:b/>
        </w:rPr>
        <w:t xml:space="preserve"> регулятора</w:t>
      </w:r>
      <w:r>
        <w:rPr>
          <w:b/>
        </w:rPr>
        <w:t xml:space="preserve"> </w:t>
      </w:r>
      <w:r>
        <w:t xml:space="preserve">для оптимизации были </w:t>
      </w:r>
      <w:proofErr w:type="spellStart"/>
      <w:r>
        <w:t>истользованы</w:t>
      </w:r>
      <w:proofErr w:type="spellEnd"/>
      <w:r>
        <w:t xml:space="preserve"> следующие методы (слайд 19)</w:t>
      </w:r>
    </w:p>
    <w:p w:rsidR="00081661" w:rsidRDefault="00081661">
      <w:r>
        <w:t>В результате были получены графики передаточных функций и величины интегрального критерия</w:t>
      </w:r>
    </w:p>
    <w:p w:rsidR="00081661" w:rsidRDefault="00081661">
      <w:r>
        <w:t>Передаточная функция</w:t>
      </w:r>
      <w:r w:rsidRPr="00081661">
        <w:t>,</w:t>
      </w:r>
      <w:r>
        <w:t xml:space="preserve"> полученная </w:t>
      </w:r>
      <w:r w:rsidRPr="00081661">
        <w:rPr>
          <w:b/>
        </w:rPr>
        <w:t xml:space="preserve">генетическим </w:t>
      </w:r>
      <w:r w:rsidR="00C25E5E" w:rsidRPr="00081661">
        <w:rPr>
          <w:b/>
        </w:rPr>
        <w:t>алгоритмом</w:t>
      </w:r>
      <w:r w:rsidR="00C25E5E">
        <w:t xml:space="preserve"> (</w:t>
      </w:r>
      <w:r>
        <w:t xml:space="preserve">слайд 20). На графике </w:t>
      </w:r>
      <w:r w:rsidR="005E359D">
        <w:t>видно,</w:t>
      </w:r>
      <w:r>
        <w:t xml:space="preserve"> что система не стабильна. Дальнейшие расчеты по этому методу не проводились.</w:t>
      </w:r>
    </w:p>
    <w:p w:rsidR="00081661" w:rsidRDefault="00081661" w:rsidP="00081661">
      <w:r>
        <w:t>Передаточная функция,</w:t>
      </w:r>
      <w:r>
        <w:t xml:space="preserve"> полученная </w:t>
      </w:r>
      <w:r w:rsidRPr="00081661">
        <w:rPr>
          <w:b/>
        </w:rPr>
        <w:t>градиентным спуском</w:t>
      </w:r>
      <w:r>
        <w:t xml:space="preserve"> </w:t>
      </w:r>
      <w:r>
        <w:t>(слайд 2</w:t>
      </w:r>
      <w:r>
        <w:t>1</w:t>
      </w:r>
      <w:r>
        <w:t>).</w:t>
      </w:r>
      <w:r>
        <w:t xml:space="preserve"> Функция имеет хорошую реакцию на единичное воздействие. Отсутствует </w:t>
      </w:r>
      <w:proofErr w:type="spellStart"/>
      <w:r>
        <w:t>колебательность</w:t>
      </w:r>
      <w:proofErr w:type="spellEnd"/>
      <w:r>
        <w:t xml:space="preserve"> и перерегулирование. Система стабильна.</w:t>
      </w:r>
    </w:p>
    <w:p w:rsidR="00081661" w:rsidRDefault="00081661" w:rsidP="00081661">
      <w:r>
        <w:t xml:space="preserve">Передаточная функция, полученная </w:t>
      </w:r>
      <w:r>
        <w:rPr>
          <w:b/>
        </w:rPr>
        <w:t>методом латинского гиперкуба</w:t>
      </w:r>
      <w:r>
        <w:t xml:space="preserve"> (слайд 2</w:t>
      </w:r>
      <w:r w:rsidR="00C25E5E">
        <w:t>2</w:t>
      </w:r>
      <w:r>
        <w:t>).</w:t>
      </w:r>
      <w:r>
        <w:t xml:space="preserve"> На графике видно перерегулирование и </w:t>
      </w:r>
      <w:proofErr w:type="spellStart"/>
      <w:r>
        <w:t>коле</w:t>
      </w:r>
      <w:bookmarkStart w:id="0" w:name="_GoBack"/>
      <w:bookmarkEnd w:id="0"/>
      <w:r>
        <w:t>бательность</w:t>
      </w:r>
      <w:proofErr w:type="spellEnd"/>
      <w:r>
        <w:t>. Система стабильна</w:t>
      </w:r>
      <w:r w:rsidR="00C25E5E">
        <w:t>.</w:t>
      </w:r>
    </w:p>
    <w:p w:rsidR="00C25E5E" w:rsidRDefault="00C25E5E" w:rsidP="00C25E5E">
      <w:r>
        <w:t xml:space="preserve">Передаточная функция, полученная </w:t>
      </w:r>
      <w:r>
        <w:rPr>
          <w:b/>
        </w:rPr>
        <w:t xml:space="preserve">симплексным методом </w:t>
      </w:r>
      <w:r>
        <w:t>(слайд 23). Функция имеет хорошее качество регулирования</w:t>
      </w:r>
      <w:r w:rsidRPr="00C25E5E">
        <w:t>,</w:t>
      </w:r>
      <w:r>
        <w:t xml:space="preserve"> отсутствует перерегулирование и </w:t>
      </w:r>
      <w:proofErr w:type="spellStart"/>
      <w:r>
        <w:t>колебательность</w:t>
      </w:r>
      <w:proofErr w:type="spellEnd"/>
      <w:r>
        <w:t>.</w:t>
      </w:r>
    </w:p>
    <w:p w:rsidR="00C25E5E" w:rsidRDefault="00C25E5E" w:rsidP="00C25E5E">
      <w:r>
        <w:t xml:space="preserve">Передаточная функция, полученная </w:t>
      </w:r>
      <w:r>
        <w:rPr>
          <w:b/>
        </w:rPr>
        <w:t xml:space="preserve">методом </w:t>
      </w:r>
      <w:proofErr w:type="spellStart"/>
      <w:r w:rsidRPr="00C25E5E">
        <w:rPr>
          <w:b/>
        </w:rPr>
        <w:t>Нелдера</w:t>
      </w:r>
      <w:proofErr w:type="spellEnd"/>
      <w:r w:rsidRPr="00C25E5E">
        <w:rPr>
          <w:b/>
        </w:rPr>
        <w:t xml:space="preserve"> – </w:t>
      </w:r>
      <w:proofErr w:type="spellStart"/>
      <w:r w:rsidRPr="00C25E5E">
        <w:rPr>
          <w:b/>
        </w:rPr>
        <w:t>Мида</w:t>
      </w:r>
      <w:proofErr w:type="spellEnd"/>
      <w:r>
        <w:rPr>
          <w:b/>
        </w:rPr>
        <w:t xml:space="preserve"> </w:t>
      </w:r>
      <w:r>
        <w:t>(слайд 24</w:t>
      </w:r>
      <w:r w:rsidR="005E359D">
        <w:t>). Система</w:t>
      </w:r>
      <w:r>
        <w:t xml:space="preserve"> колебательная заметно большое перерегулирование. Система стабильна.</w:t>
      </w:r>
    </w:p>
    <w:p w:rsidR="00C25E5E" w:rsidRPr="00C25E5E" w:rsidRDefault="00C25E5E" w:rsidP="00C25E5E">
      <w:r>
        <w:t>Результаты оптимизации были сведены в общую таблицу (слайд 25). По результатам были выбраны коэффициенты получение методом градиентного спуска. Этот метод дал минимальную величину интегрального критерия</w:t>
      </w:r>
      <w:r w:rsidRPr="00C25E5E">
        <w:t>,</w:t>
      </w:r>
      <w:r>
        <w:t xml:space="preserve"> высокую скорость реакции и хорошие качество регулирования.</w:t>
      </w:r>
    </w:p>
    <w:sectPr w:rsidR="00C25E5E" w:rsidRPr="00C25E5E" w:rsidSect="00BC2678">
      <w:pgSz w:w="11906" w:h="16838"/>
      <w:pgMar w:top="1134" w:right="851" w:bottom="851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76497"/>
    <w:multiLevelType w:val="multilevel"/>
    <w:tmpl w:val="62F84B98"/>
    <w:styleLink w:val="1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8F90416"/>
    <w:multiLevelType w:val="multilevel"/>
    <w:tmpl w:val="DA7412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7B12026"/>
    <w:multiLevelType w:val="multilevel"/>
    <w:tmpl w:val="4BE03BC0"/>
    <w:styleLink w:val="2"/>
    <w:lvl w:ilvl="0">
      <w:start w:val="4"/>
      <w:numFmt w:val="decimal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1440"/>
      </w:pPr>
      <w:rPr>
        <w:rFonts w:hint="default"/>
      </w:rPr>
    </w:lvl>
  </w:abstractNum>
  <w:abstractNum w:abstractNumId="3" w15:restartNumberingAfterBreak="0">
    <w:nsid w:val="7EC64C00"/>
    <w:multiLevelType w:val="multilevel"/>
    <w:tmpl w:val="C546B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B1B"/>
    <w:rsid w:val="0000778D"/>
    <w:rsid w:val="00081661"/>
    <w:rsid w:val="00114D62"/>
    <w:rsid w:val="00254064"/>
    <w:rsid w:val="003B41C3"/>
    <w:rsid w:val="0055284F"/>
    <w:rsid w:val="005D33D1"/>
    <w:rsid w:val="005E359D"/>
    <w:rsid w:val="00663319"/>
    <w:rsid w:val="009336D6"/>
    <w:rsid w:val="00AA3B97"/>
    <w:rsid w:val="00BC2678"/>
    <w:rsid w:val="00C25E5E"/>
    <w:rsid w:val="00C84318"/>
    <w:rsid w:val="00CE7B1B"/>
    <w:rsid w:val="00F023A6"/>
    <w:rsid w:val="00F1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6273B"/>
  <w15:chartTrackingRefBased/>
  <w15:docId w15:val="{8E9ADE4C-A118-4A40-BADC-4290C2E2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114D62"/>
    <w:pPr>
      <w:keepNext/>
      <w:keepLines/>
      <w:numPr>
        <w:ilvl w:val="1"/>
        <w:numId w:val="4"/>
      </w:numPr>
      <w:spacing w:before="40" w:after="0" w:line="360" w:lineRule="auto"/>
      <w:ind w:left="576" w:hanging="576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Стиль2"/>
    <w:uiPriority w:val="99"/>
    <w:rsid w:val="00F170D6"/>
    <w:pPr>
      <w:numPr>
        <w:numId w:val="1"/>
      </w:numPr>
    </w:pPr>
  </w:style>
  <w:style w:type="character" w:customStyle="1" w:styleId="21">
    <w:name w:val="Заголовок 2 Знак"/>
    <w:basedOn w:val="a0"/>
    <w:link w:val="20"/>
    <w:uiPriority w:val="9"/>
    <w:rsid w:val="00114D62"/>
    <w:rPr>
      <w:rFonts w:eastAsiaTheme="majorEastAsia" w:cstheme="majorBidi"/>
      <w:b/>
      <w:color w:val="000000" w:themeColor="text1"/>
      <w:szCs w:val="26"/>
    </w:rPr>
  </w:style>
  <w:style w:type="numbering" w:customStyle="1" w:styleId="1">
    <w:name w:val="Стиль1"/>
    <w:uiPriority w:val="99"/>
    <w:rsid w:val="005D33D1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Turbinist</dc:creator>
  <cp:keywords/>
  <dc:description/>
  <cp:lastModifiedBy>Turbinist</cp:lastModifiedBy>
  <cp:revision>5</cp:revision>
  <dcterms:created xsi:type="dcterms:W3CDTF">2018-12-18T09:25:00Z</dcterms:created>
  <dcterms:modified xsi:type="dcterms:W3CDTF">2018-12-18T10:34:00Z</dcterms:modified>
</cp:coreProperties>
</file>