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C473" w14:textId="068E0F21" w:rsidR="00FD1DB3" w:rsidRPr="00F70A9E" w:rsidRDefault="00F70A9E">
      <w:pPr>
        <w:rPr>
          <w:b/>
          <w:bCs/>
        </w:rPr>
      </w:pPr>
      <w:r w:rsidRPr="00F70A9E">
        <w:rPr>
          <w:b/>
          <w:bCs/>
        </w:rPr>
        <w:t>Cyber Risk detection data review and modelling</w:t>
      </w:r>
    </w:p>
    <w:p w14:paraId="12E7103A" w14:textId="2533BEC4" w:rsidR="00F70A9E" w:rsidRDefault="00A4536D">
      <w:r>
        <w:t>Detecting malicious phishing URLs.</w:t>
      </w:r>
    </w:p>
    <w:p w14:paraId="6DD47652" w14:textId="4D2A31DB" w:rsidR="00F70A9E" w:rsidRDefault="00F70A9E"/>
    <w:p w14:paraId="66C7716D" w14:textId="774F89DA" w:rsidR="00A4536D" w:rsidRPr="00A4536D" w:rsidRDefault="00A4536D">
      <w:pPr>
        <w:rPr>
          <w:b/>
          <w:bCs/>
        </w:rPr>
      </w:pPr>
      <w:r w:rsidRPr="00A4536D">
        <w:rPr>
          <w:b/>
          <w:bCs/>
        </w:rPr>
        <w:t>Dataset</w:t>
      </w:r>
    </w:p>
    <w:p w14:paraId="34201D51" w14:textId="77777777" w:rsidR="00F70A9E" w:rsidRDefault="00F70A9E" w:rsidP="00F70A9E">
      <w:proofErr w:type="spellStart"/>
      <w:proofErr w:type="gramStart"/>
      <w:r>
        <w:t>dataset.type</w:t>
      </w:r>
      <w:proofErr w:type="gramEnd"/>
      <w:r>
        <w:t>.head</w:t>
      </w:r>
      <w:proofErr w:type="spellEnd"/>
      <w:r>
        <w:t>()</w:t>
      </w:r>
    </w:p>
    <w:p w14:paraId="7E757262" w14:textId="00B72097" w:rsidR="00F70A9E" w:rsidRDefault="00F70A9E">
      <w:r w:rsidRPr="00F70A9E">
        <w:drawing>
          <wp:inline distT="0" distB="0" distL="0" distR="0" wp14:anchorId="56EA2609" wp14:editId="6FC20141">
            <wp:extent cx="4582164" cy="2057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BA5" w14:textId="2F9B5271" w:rsidR="00F70A9E" w:rsidRDefault="00F70A9E"/>
    <w:p w14:paraId="1DC0CC9F" w14:textId="7440F6D7" w:rsidR="00F70A9E" w:rsidRDefault="00F70A9E" w:rsidP="00F70A9E">
      <w:r w:rsidRPr="004B277A">
        <w:rPr>
          <w:b/>
          <w:bCs/>
        </w:rPr>
        <w:t>Model suggested</w:t>
      </w:r>
      <w:r>
        <w:br/>
      </w:r>
      <w:r>
        <w:br/>
      </w:r>
      <w:r>
        <w:t xml:space="preserve">Decision tree classifier was used to detect if a URL is phishing. </w:t>
      </w:r>
      <w:r>
        <w:br/>
      </w:r>
      <w:r>
        <w:br/>
      </w:r>
      <w:r w:rsidRPr="004B277A">
        <w:rPr>
          <w:b/>
          <w:bCs/>
        </w:rPr>
        <w:t>Model results</w:t>
      </w:r>
      <w:r>
        <w:t xml:space="preserve"> </w:t>
      </w:r>
      <w:r>
        <w:br/>
      </w:r>
      <w:r>
        <w:br/>
        <w:t>Accuracy about</w:t>
      </w:r>
      <w:r>
        <w:t xml:space="preserve"> </w:t>
      </w:r>
      <w:r w:rsidR="008C0E4E">
        <w:t>90%.</w:t>
      </w:r>
    </w:p>
    <w:p w14:paraId="0876AF15" w14:textId="7517674D" w:rsidR="00F70A9E" w:rsidRDefault="00F70A9E" w:rsidP="00F70A9E">
      <w:r>
        <w:t xml:space="preserve"> </w:t>
      </w:r>
    </w:p>
    <w:p w14:paraId="74B68E9E" w14:textId="749C421D" w:rsidR="00F70A9E" w:rsidRDefault="00F70A9E" w:rsidP="00F70A9E"/>
    <w:sectPr w:rsidR="00F7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E"/>
    <w:rsid w:val="008C0E4E"/>
    <w:rsid w:val="00A4536D"/>
    <w:rsid w:val="00F70A9E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6FE"/>
  <w15:chartTrackingRefBased/>
  <w15:docId w15:val="{ED20EF70-7A97-448E-843F-A0026931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Sarachchandran, Inthu</dc:creator>
  <cp:keywords/>
  <dc:description/>
  <cp:lastModifiedBy>Sarachchandran, Inthu</cp:lastModifiedBy>
  <cp:revision>4</cp:revision>
  <dcterms:created xsi:type="dcterms:W3CDTF">2022-05-30T08:22:00Z</dcterms:created>
  <dcterms:modified xsi:type="dcterms:W3CDTF">2022-05-30T08:55:00Z</dcterms:modified>
</cp:coreProperties>
</file>