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8D08" w14:textId="2CC4805C" w:rsidR="00E26950" w:rsidRPr="00E26950" w:rsidRDefault="00E26950" w:rsidP="00E269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  <w:t xml:space="preserve"> TCS Stock Historical Data Analysis and Forecasting</w:t>
      </w:r>
    </w:p>
    <w:p w14:paraId="39502FA4" w14:textId="458C3EE2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This project analyzed the historical stock data for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Tata Consultancy Services (TCS)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a major player in the Indian IT sector, to provide a comprehensive understanding of its market </w:t>
      </w:r>
      <w:r w:rsidRPr="00924D4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behaviour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, identify key trends, and generate a baseline forecast for future prices.</w:t>
      </w:r>
    </w:p>
    <w:p w14:paraId="54408835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88D32DF">
          <v:rect id="_x0000_i1025" style="width:0;height:1.5pt" o:hralign="center" o:hrstd="t" o:hrnoshade="t" o:hr="t" fillcolor="gray" stroked="f"/>
        </w:pict>
      </w:r>
    </w:p>
    <w:p w14:paraId="4AB64D18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1. Goal and Objectives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6589"/>
      </w:tblGrid>
      <w:tr w:rsidR="00E26950" w:rsidRPr="00E26950" w14:paraId="58DFB16D" w14:textId="77777777" w:rsidTr="00E269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86484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4EAC8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Objective</w:t>
            </w:r>
          </w:p>
        </w:tc>
      </w:tr>
      <w:tr w:rsidR="00E26950" w:rsidRPr="00E26950" w14:paraId="01B9FB31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69A56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Primary 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B92C2" w14:textId="534CC02B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To </w:t>
            </w:r>
            <w:r w:rsidRPr="00924D4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analyse</w:t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nearly two decades of daily TCS stock data to derive actionable investment insights.</w:t>
            </w:r>
          </w:p>
        </w:tc>
      </w:tr>
      <w:tr w:rsidR="00E26950" w:rsidRPr="00E26950" w14:paraId="4E61C75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62AB1" w14:textId="0154521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924D4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Behaviour</w:t>
            </w: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0A25E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Determine the long-term price trend and characterize the stock's volatility (risk profile).</w:t>
            </w:r>
          </w:p>
        </w:tc>
      </w:tr>
      <w:tr w:rsidR="00E26950" w:rsidRPr="00E26950" w14:paraId="27FBDE72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A251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Trend Identification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E7359" w14:textId="4DC28183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924D4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Analyse</w:t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trading volume to assess market liquidity and investor interest over time.</w:t>
            </w:r>
          </w:p>
        </w:tc>
      </w:tr>
      <w:tr w:rsidR="00E26950" w:rsidRPr="00E26950" w14:paraId="00180C8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18F56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49A80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Apply a quantitative model (Linear Regression) to predict future price movement as a preliminary forecast.</w:t>
            </w:r>
          </w:p>
        </w:tc>
      </w:tr>
    </w:tbl>
    <w:p w14:paraId="35A62DDA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3BE56915">
          <v:rect id="_x0000_i1026" style="width:0;height:1.5pt" o:hralign="center" o:hrstd="t" o:hrnoshade="t" o:hr="t" fillcolor="gray" stroked="f"/>
        </w:pict>
      </w:r>
    </w:p>
    <w:p w14:paraId="4339D99D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2. Data Source and Scope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033"/>
      </w:tblGrid>
      <w:tr w:rsidR="00E26950" w:rsidRPr="00E26950" w14:paraId="6CA965E9" w14:textId="77777777" w:rsidTr="00E269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E4636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847DB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Detail</w:t>
            </w:r>
          </w:p>
        </w:tc>
      </w:tr>
      <w:tr w:rsidR="00E26950" w:rsidRPr="00E26950" w14:paraId="627F0EB9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7952E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2D12A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TCS_stock_history.csv</w:t>
            </w:r>
          </w:p>
        </w:tc>
      </w:tr>
      <w:tr w:rsidR="00E26950" w:rsidRPr="00E26950" w14:paraId="0AFD04F8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4C093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C9A6D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August 12, 2002, to September 30, 2021</w:t>
            </w:r>
          </w:p>
        </w:tc>
      </w:tr>
      <w:tr w:rsidR="00E26950" w:rsidRPr="00E26950" w14:paraId="394755B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44881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E4F5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Approximately 19 years</w:t>
            </w:r>
          </w:p>
        </w:tc>
      </w:tr>
      <w:tr w:rsidR="00E26950" w:rsidRPr="00E26950" w14:paraId="5619117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0FAE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Key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6D93F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Date, Open, High, Low, Close Price, Volume, Dividends, Stock Splits</w:t>
            </w:r>
          </w:p>
        </w:tc>
      </w:tr>
      <w:tr w:rsidR="00E26950" w:rsidRPr="00E26950" w14:paraId="3055B1F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C0D851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Data Quality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76CC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High, with no missing values.</w:t>
            </w:r>
          </w:p>
        </w:tc>
      </w:tr>
    </w:tbl>
    <w:p w14:paraId="629A15B1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6AFD1CD3">
          <v:rect id="_x0000_i1027" style="width:0;height:1.5pt" o:hralign="center" o:hrstd="t" o:hrnoshade="t" o:hr="t" fillcolor="gray" stroked="f"/>
        </w:pict>
      </w:r>
    </w:p>
    <w:p w14:paraId="4C3F1EE3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3. Key Findings and Insights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6755"/>
      </w:tblGrid>
      <w:tr w:rsidR="00E26950" w:rsidRPr="00E26950" w14:paraId="4A50C1CD" w14:textId="77777777" w:rsidTr="00E269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0C069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Area of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23CB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Finding</w:t>
            </w:r>
          </w:p>
        </w:tc>
      </w:tr>
      <w:tr w:rsidR="00E26950" w:rsidRPr="00E26950" w14:paraId="75C96214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7B695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Long-Term Trend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43530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Strong and consistent bullish (upward) trend.</w:t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The stock has delivered substantial growth over the past two decades, confirmed by the 50-day SMA consistently trading above the 200-day SMA.</w:t>
            </w:r>
          </w:p>
        </w:tc>
      </w:tr>
      <w:tr w:rsidR="00E26950" w:rsidRPr="00E26950" w14:paraId="58FA3BDD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48BD5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Volatility/Risk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539E1" w14:textId="471266F6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Annualized Volatility of </w:t>
            </w:r>
            <w:r w:rsidRPr="00924D44">
              <w:rPr>
                <w:noProof/>
                <w:sz w:val="28"/>
                <w:szCs w:val="28"/>
              </w:rPr>
              <w:drawing>
                <wp:inline distT="0" distB="0" distL="0" distR="0" wp14:anchorId="0B47AE76" wp14:editId="5E2185AF">
                  <wp:extent cx="1905000" cy="190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. This indicates that the stock has experienced significant price swings, suggesting a </w:t>
            </w: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moderate-to-high risk profile</w:t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despite the strong overall growth.</w:t>
            </w:r>
          </w:p>
        </w:tc>
      </w:tr>
      <w:tr w:rsidR="00E26950" w:rsidRPr="00E26950" w14:paraId="5E8F6F7E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D75FEF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Market Interest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814B6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Trading Volume has increased significantly</w:t>
            </w: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over the period, suggesting rising liquidity and broad market participation in the stock.</w:t>
            </w:r>
          </w:p>
        </w:tc>
      </w:tr>
    </w:tbl>
    <w:p w14:paraId="3FB52BD6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7FC963E">
          <v:rect id="_x0000_i1029" style="width:0;height:1.5pt" o:hralign="center" o:hrstd="t" o:hrnoshade="t" o:hr="t" fillcolor="gray" stroked="f"/>
        </w:pict>
      </w:r>
    </w:p>
    <w:p w14:paraId="245F7C46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4. Forecasting Methodology</w:t>
      </w:r>
    </w:p>
    <w:p w14:paraId="7E2F4080" w14:textId="77777777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A simple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Linear Regression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model was used for forecasting. This model captures the persistent, straight-line growth component of the stock price.</w:t>
      </w:r>
    </w:p>
    <w:p w14:paraId="75CA5BBE" w14:textId="77777777" w:rsidR="00E26950" w:rsidRPr="00E26950" w:rsidRDefault="00E26950" w:rsidP="00E2695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Result: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model projected a continuation of the upward trend for the next 60 days following the end of the historical data, with a slight daily increase.</w:t>
      </w:r>
    </w:p>
    <w:p w14:paraId="6F2E81EE" w14:textId="39EF5060" w:rsidR="00E26950" w:rsidRPr="00924D44" w:rsidRDefault="00E26950" w:rsidP="00E2695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Limitation: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This is a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baseline forecast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and does not incorporate complex factors like market events, macroeconomic news, or short-term cyclical patterns.</w:t>
      </w:r>
    </w:p>
    <w:p w14:paraId="2CEB4380" w14:textId="58894A0F" w:rsid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25EB0302" w14:textId="43DF2A3C" w:rsid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079FA6A9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vanish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Python</w:t>
      </w:r>
    </w:p>
    <w:p w14:paraId="12C95A7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import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pandas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as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pd</w:t>
      </w:r>
    </w:p>
    <w:p w14:paraId="51A156F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592D8C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Load the dataset</w:t>
      </w:r>
    </w:p>
    <w:p w14:paraId="5D929B2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 = pd.read_csv(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"TCS_stock_history.csv"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5C576A6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209AE57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Display the first few rows</w:t>
      </w:r>
    </w:p>
    <w:p w14:paraId="7160CD9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print(df.head().to_markdown(index=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False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numalign=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"left"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stralign=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"left"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))</w:t>
      </w:r>
    </w:p>
    <w:p w14:paraId="29BC9DE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4039F9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Display the column names and data types</w:t>
      </w:r>
    </w:p>
    <w:p w14:paraId="5A0DF51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print(df.info())</w:t>
      </w:r>
    </w:p>
    <w:p w14:paraId="648044A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27D69795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Code output</w:t>
      </w:r>
    </w:p>
    <w:p w14:paraId="6E81EB9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Date       | Open    | High    | Low     | Close   | Volume   | Dividends   | Stock Splits   |</w:t>
      </w:r>
    </w:p>
    <w:p w14:paraId="0938167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|:-----------|:--------|:--------|:--------|:--------|:---------|:------------|:---------------|</w:t>
      </w:r>
    </w:p>
    <w:p w14:paraId="47C28A9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2002-08-12 | 28.7942 | 29.7422 | 28.7942 | 29.5191 | 212976   | 0           | 0              |</w:t>
      </w:r>
    </w:p>
    <w:p w14:paraId="0D4C18B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2002-08-13 | 29.5563 | 30.0303 | 28.9057 | 29.1195 | 153576   | 0           | 0              |</w:t>
      </w:r>
    </w:p>
    <w:p w14:paraId="3B5C744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2002-08-14 | 29.1845 | 29.1845 | 26.5635 | 27.1119 | 822776   | 0           | 0              |</w:t>
      </w:r>
    </w:p>
    <w:p w14:paraId="64E68FA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2002-08-15 | 27.1119 | 27.1119 | 27.1119 | 27.1119 | 0        | 0           | 0              |</w:t>
      </w:r>
    </w:p>
    <w:p w14:paraId="7C22DAA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2002-08-16 | 26.9725 | 28.2551 | 26.5821 | 27.0468 | 811856   | 0           | 0              |</w:t>
      </w:r>
    </w:p>
    <w:p w14:paraId="602B2DB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&lt;class 'pandas.core.frame.DataFrame'&gt;</w:t>
      </w:r>
    </w:p>
    <w:p w14:paraId="7385481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RangeIndex: 4463 entries, 0 to 4462</w:t>
      </w:r>
    </w:p>
    <w:p w14:paraId="5B2BF4F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Data columns (total 8 columns):</w:t>
      </w:r>
    </w:p>
    <w:p w14:paraId="4062B5A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#   Column        Non-Null Count 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Dtype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 </w:t>
      </w:r>
    </w:p>
    <w:p w14:paraId="25E07BE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---  ------        --------------  -----  </w:t>
      </w:r>
    </w:p>
    <w:p w14:paraId="2FFEF0E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0   Date          4463 non-null   object </w:t>
      </w:r>
    </w:p>
    <w:p w14:paraId="626D153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1   Open          4463 non-null   float64</w:t>
      </w:r>
    </w:p>
    <w:p w14:paraId="0DD4323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2   High          4463 non-null   float64</w:t>
      </w:r>
    </w:p>
    <w:p w14:paraId="2096D07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3   Low           4463 non-null   float64</w:t>
      </w:r>
    </w:p>
    <w:p w14:paraId="54C7CAA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4   Close         4463 non-null   float64</w:t>
      </w:r>
    </w:p>
    <w:p w14:paraId="0FB5703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5   Volume        4463 non-null   int64  </w:t>
      </w:r>
    </w:p>
    <w:p w14:paraId="3E9D91E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6   Dividends     4463 non-null   float64</w:t>
      </w:r>
    </w:p>
    <w:p w14:paraId="3DF3ABD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7   Stock 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Splits  4463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non-null   float64</w:t>
      </w:r>
    </w:p>
    <w:p w14:paraId="4814AEF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dtypes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: float64(6), int64(1), 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object(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1)</w:t>
      </w:r>
    </w:p>
    <w:p w14:paraId="5C896C0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memory usage: 279.1+ KB</w:t>
      </w:r>
    </w:p>
    <w:p w14:paraId="1F0360F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None</w:t>
      </w:r>
    </w:p>
    <w:p w14:paraId="5FAC356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6C88ACEB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vanish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Python</w:t>
      </w:r>
    </w:p>
    <w:p w14:paraId="525E95A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Data Preparation and Trend Analysis</w:t>
      </w:r>
    </w:p>
    <w:p w14:paraId="11A0F3A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lastRenderedPageBreak/>
        <w:t>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] =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pd.to_datetime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])</w:t>
      </w:r>
    </w:p>
    <w:p w14:paraId="66B107E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df =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df.set_index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0899492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2915627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Print the date range</w:t>
      </w:r>
    </w:p>
    <w:p w14:paraId="346FE06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f"Date</w:t>
      </w:r>
      <w:proofErr w:type="spell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 xml:space="preserve"> Range: </w:t>
      </w:r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df.index.</w:t>
      </w:r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min</w:t>
      </w:r>
      <w:proofErr w:type="spellEnd"/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().date()}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 xml:space="preserve"> to </w:t>
      </w:r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df.index.</w:t>
      </w:r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max</w:t>
      </w:r>
      <w:proofErr w:type="spellEnd"/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().date()}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430183F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2C30C12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Calculate 50-day and 200-day Simple Moving Averages (SMA)</w:t>
      </w:r>
    </w:p>
    <w:p w14:paraId="656E928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'SMA_50'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 =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].rolling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(window=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50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).mean()</w:t>
      </w:r>
    </w:p>
    <w:p w14:paraId="5DF899C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'SMA_200'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 =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].rolling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(window=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200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).mean()</w:t>
      </w:r>
    </w:p>
    <w:p w14:paraId="252FC1A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4260302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import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as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</w:t>
      </w:r>
      <w:proofErr w:type="spellEnd"/>
    </w:p>
    <w:p w14:paraId="314E328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1FF6285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Plotting Close Price and Moving Averages</w:t>
      </w:r>
    </w:p>
    <w:p w14:paraId="417722C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figsize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))</w:t>
      </w:r>
    </w:p>
    <w:p w14:paraId="127EA9A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 Price'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'blue'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0.7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03E3DD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'SMA_50'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'50-Day SMA'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'orange'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0.8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0ED7050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'SMA_200'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'200-Day SMA'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'red'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0.8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9E784B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71DAAD9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 Stock Price Trend with Moving Averages'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D42E05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plt.xlabel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9A5129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 Price (INR)'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0CC7127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plt.legend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loc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'upper left'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4C1CDA8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plt.grid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True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linestyle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'--'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09F8C28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plt.tight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_layout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</w:t>
      </w:r>
    </w:p>
    <w:p w14:paraId="274B086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48D8DE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Save the plot</w:t>
      </w:r>
    </w:p>
    <w:p w14:paraId="458A1C9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plt.savefig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'tcs_price_trend.png'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5E773A0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1EFAC7D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"tcs_price_trend.png saved."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15D2132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7364711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Code output</w:t>
      </w:r>
    </w:p>
    <w:p w14:paraId="385126F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Date Range: 2002-08-12 to 2021-09-30</w:t>
      </w:r>
    </w:p>
    <w:p w14:paraId="1C51097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tcs_price_trend.png saved.</w:t>
      </w:r>
    </w:p>
    <w:p w14:paraId="6BE48FA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A685582" w14:textId="60031AFE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en-IN"/>
        </w:rPr>
        <w:drawing>
          <wp:inline distT="0" distB="0" distL="0" distR="0" wp14:anchorId="2563064C" wp14:editId="00A1F365">
            <wp:extent cx="48768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33AB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vanish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Python</w:t>
      </w:r>
    </w:p>
    <w:p w14:paraId="0FBBFFF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1. Volatility/Risk Analysis</w:t>
      </w:r>
    </w:p>
    <w:p w14:paraId="3A5850B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Calculate Daily Returns</w:t>
      </w:r>
    </w:p>
    <w:p w14:paraId="691D8B7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df[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'Daily Return'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 =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pct_change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</w:t>
      </w:r>
    </w:p>
    <w:p w14:paraId="2D7B5DC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Calculate Annualized Volatility (assuming 252 trading days)</w:t>
      </w:r>
    </w:p>
    <w:p w14:paraId="70C921B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lastRenderedPageBreak/>
        <w:t>annualized_volatility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df[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'Daily Return'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].std() * 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252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**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0.5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F201AF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DB73E5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f"Annualized</w:t>
      </w:r>
      <w:proofErr w:type="spell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 xml:space="preserve"> Volatility (based on daily returns): </w:t>
      </w:r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{annualized_volatility: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.2</w:t>
      </w:r>
      <w:r w:rsidRPr="00E26950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%}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9DF438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52E8D8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2. Volume Analysis</w:t>
      </w:r>
    </w:p>
    <w:p w14:paraId="25F834B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figsize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4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))</w:t>
      </w:r>
    </w:p>
    <w:p w14:paraId="3E0AD43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'Volume'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'Trading Volume'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'grey'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407C920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 Stock Trading Volume Over Time'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05FC0CE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plt.xlabel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187263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'Volume'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8D236A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plt.grid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True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linestyle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'--'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3880F6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plt.tight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_layout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</w:t>
      </w:r>
    </w:p>
    <w:p w14:paraId="35C458C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88ED37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Save the plot</w:t>
      </w:r>
    </w:p>
    <w:p w14:paraId="2A542C4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plt.savefig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'tcs_volume_trend.png'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7A33F07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59D006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"tcs_volume_trend.png saved."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325ADA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7840D5A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Code output</w:t>
      </w:r>
    </w:p>
    <w:p w14:paraId="6001112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Annualized Volatility (based on daily returns): 63.67%</w:t>
      </w:r>
    </w:p>
    <w:p w14:paraId="23FD099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tcs_volume_trend.png saved.</w:t>
      </w:r>
    </w:p>
    <w:p w14:paraId="3D65FE0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CCF75BD" w14:textId="3F6C68BB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en-IN"/>
        </w:rPr>
        <w:drawing>
          <wp:inline distT="0" distB="0" distL="0" distR="0" wp14:anchorId="62F54588" wp14:editId="0998A130">
            <wp:extent cx="4876800" cy="1630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9EAB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vanish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Python</w:t>
      </w:r>
    </w:p>
    <w:p w14:paraId="16A7B2C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import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numpy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as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np</w:t>
      </w:r>
    </w:p>
    <w:p w14:paraId="3A82600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sklearn.linear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_model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import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LinearRegression</w:t>
      </w:r>
      <w:proofErr w:type="spellEnd"/>
    </w:p>
    <w:p w14:paraId="36AA96F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datetime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import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timedelta</w:t>
      </w:r>
      <w:proofErr w:type="spellEnd"/>
    </w:p>
    <w:p w14:paraId="496DE12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1762D50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--- 1. Data Preparation for Forecasting ---</w:t>
      </w:r>
    </w:p>
    <w:p w14:paraId="45935B2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Create a numerical feature for time (days since the first record)</w:t>
      </w:r>
    </w:p>
    <w:p w14:paraId="411D2A22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df.copy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</w:t>
      </w:r>
    </w:p>
    <w:p w14:paraId="16E625F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'Days'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 = 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forecast.index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-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df_forecast.index.</w:t>
      </w:r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min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()).days</w:t>
      </w:r>
    </w:p>
    <w:p w14:paraId="164AE60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52681D1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Define feature (X) and target (y)</w:t>
      </w:r>
    </w:p>
    <w:p w14:paraId="7F32020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X =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'Days'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]]</w:t>
      </w:r>
    </w:p>
    <w:p w14:paraId="3C84C99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y =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</w:t>
      </w:r>
    </w:p>
    <w:p w14:paraId="4D369A3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2C7338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--- 2. Train the Model ---</w:t>
      </w:r>
    </w:p>
    <w:p w14:paraId="6F11A6E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model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LinearRegression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133DB1D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model.fit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X, y)</w:t>
      </w:r>
    </w:p>
    <w:p w14:paraId="40DCFDC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7901296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--- 3. Create Future Dates for Prediction (e.g., 60 days) ---</w:t>
      </w:r>
    </w:p>
    <w:p w14:paraId="3C9EAB1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last_date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df_forecast.index.</w:t>
      </w:r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max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E16544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future_days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60</w:t>
      </w:r>
    </w:p>
    <w:p w14:paraId="29AB966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future_dates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[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last_date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+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timedelta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(days=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for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in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range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future_days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+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)]</w:t>
      </w:r>
    </w:p>
    <w:p w14:paraId="36B60E9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15A858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lastRenderedPageBreak/>
        <w:t># Create a future 'Days' feature</w:t>
      </w:r>
    </w:p>
    <w:p w14:paraId="08C1819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last_day_count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X.iloc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[-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].values[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</w:t>
      </w:r>
    </w:p>
    <w:p w14:paraId="0295F0E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</w:p>
    <w:p w14:paraId="4D487C5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   {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'Days'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: [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last_day_count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+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for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2695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in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E2695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n-IN"/>
        </w:rPr>
        <w:t>range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future_days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+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)]}</w:t>
      </w:r>
    </w:p>
    <w:p w14:paraId="70D7F03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72645E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255122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--- 4. Predict Future Prices ---</w:t>
      </w:r>
    </w:p>
    <w:p w14:paraId="14A71EF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future_X_np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'Days'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values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.reshape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(-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A5BC2AC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future_predictions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model.predict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future_X_np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5D48224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357661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 xml:space="preserve"># Create a </w:t>
      </w:r>
      <w:proofErr w:type="spellStart"/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DataFrame</w:t>
      </w:r>
      <w:proofErr w:type="spellEnd"/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 xml:space="preserve"> for the forecast results</w:t>
      </w:r>
    </w:p>
    <w:p w14:paraId="3AF5577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forecast_df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({</w:t>
      </w:r>
    </w:p>
    <w:p w14:paraId="7128CCB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future_dates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</w:t>
      </w:r>
    </w:p>
    <w:p w14:paraId="45425E9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Forecast_Close</w:t>
      </w:r>
      <w:proofErr w:type="spell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future_predictions</w:t>
      </w:r>
      <w:proofErr w:type="spellEnd"/>
    </w:p>
    <w:p w14:paraId="1E32FC0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}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).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set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_index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4FA7A9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83DF6F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--- 5. Plotting Historical Data and Forecast ---</w:t>
      </w:r>
    </w:p>
    <w:p w14:paraId="3C37D166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figsize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))</w:t>
      </w:r>
    </w:p>
    <w:p w14:paraId="4468F8F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A23FD7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Plot historical close price</w:t>
      </w:r>
    </w:p>
    <w:p w14:paraId="21BE8622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(df[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'Historical Close Price'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'blue'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252C950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3A5DFCB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Plot the fitted line (regression line on historical data)</w:t>
      </w:r>
    </w:p>
    <w:p w14:paraId="42B5DEA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df.index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model.predict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(X),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'Linear Regression Fit'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'green'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linestyle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'--'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562AF65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93973B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Plot the forecast</w:t>
      </w:r>
    </w:p>
    <w:p w14:paraId="3C194D4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forecast_df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[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Forecast_Close</w:t>
      </w:r>
      <w:proofErr w:type="spell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], label=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'60-Day Forecast'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'red'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1B7A60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6D68CAE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 Stock Price Historical Data and 60-Day Linear Forecast'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83C1B5D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plt.xlabel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'Date'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4F2A1E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'Close Price (INR)'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fontsize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12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4B3A73C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plt.legend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loc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'upper left'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1C77CCF2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plt.grid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True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linestyle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'--'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alpha=</w:t>
      </w:r>
      <w:r w:rsidRPr="00E2695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0.6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3AFE0FDE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plt.tight</w:t>
      </w:r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_layout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</w:t>
      </w:r>
    </w:p>
    <w:p w14:paraId="3FB39B1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6851298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# Save the plot</w:t>
      </w:r>
    </w:p>
    <w:p w14:paraId="0CB3030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plt.savefig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'tcs_forecast.png'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4A87D4FF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58030FFB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"tcs_forecast.png saved."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0888E5C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6E2E13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 xml:space="preserve"># Display the first few </w:t>
      </w:r>
      <w:proofErr w:type="gramStart"/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forecast</w:t>
      </w:r>
      <w:proofErr w:type="gramEnd"/>
      <w:r w:rsidRPr="00E2695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 xml:space="preserve"> values</w:t>
      </w:r>
    </w:p>
    <w:p w14:paraId="48E725D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gram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"\</w:t>
      </w:r>
      <w:proofErr w:type="spellStart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nFirst</w:t>
      </w:r>
      <w:proofErr w:type="spellEnd"/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 xml:space="preserve"> 5 Predicted Closing Prices:"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</w:t>
      </w:r>
    </w:p>
    <w:p w14:paraId="66A2A22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print(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forecast_</w:t>
      </w:r>
      <w:proofErr w:type="gram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df.head</w:t>
      </w:r>
      <w:proofErr w:type="spellEnd"/>
      <w:proofErr w:type="gram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().to_markdown(numalign=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"left"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, stralign=</w:t>
      </w:r>
      <w:r w:rsidRPr="00E26950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"left"</w:t>
      </w: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))</w:t>
      </w:r>
    </w:p>
    <w:p w14:paraId="0833D39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47481EE4" w14:textId="77777777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Code output</w:t>
      </w:r>
    </w:p>
    <w:p w14:paraId="34D5FA07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tcs_forecast.png saved.</w:t>
      </w:r>
    </w:p>
    <w:p w14:paraId="0FE5B949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7B01D7B8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First 5 Predicted Closing Prices:</w:t>
      </w:r>
    </w:p>
    <w:p w14:paraId="10BDA28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| Date                | </w:t>
      </w:r>
      <w:proofErr w:type="spellStart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Forecast_Close</w:t>
      </w:r>
      <w:proofErr w:type="spellEnd"/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  |</w:t>
      </w:r>
    </w:p>
    <w:p w14:paraId="56102805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|:--------------------|:-----------------|</w:t>
      </w:r>
    </w:p>
    <w:p w14:paraId="44DC3D01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2021-10-01 00:00:00 | 2146.95          |</w:t>
      </w:r>
    </w:p>
    <w:p w14:paraId="501D2C8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2021-10-02 00:00:00 | 2147.34          |</w:t>
      </w:r>
    </w:p>
    <w:p w14:paraId="0A40FBE0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2021-10-03 00:00:00 | 2147.72          |</w:t>
      </w:r>
    </w:p>
    <w:p w14:paraId="7A0B7DE3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2021-10-04 00:00:00 | 2148.11          |</w:t>
      </w:r>
    </w:p>
    <w:p w14:paraId="25E9728A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E2695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| 2021-10-05 00:00:00 | 2148.49          |</w:t>
      </w:r>
    </w:p>
    <w:p w14:paraId="07DBE264" w14:textId="77777777" w:rsidR="00E26950" w:rsidRPr="00E26950" w:rsidRDefault="00E26950" w:rsidP="00E2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1988CA08" w14:textId="343EAE9E" w:rsidR="00E26950" w:rsidRPr="00E26950" w:rsidRDefault="00E26950" w:rsidP="00E26950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6950">
        <w:rPr>
          <w:rFonts w:ascii="Times New Roman" w:eastAsia="Times New Roman" w:hAnsi="Times New Roman" w:cs="Times New Roman"/>
          <w:noProof/>
          <w:color w:val="1B1C1D"/>
          <w:sz w:val="24"/>
          <w:szCs w:val="24"/>
          <w:lang w:eastAsia="en-IN"/>
        </w:rPr>
        <w:drawing>
          <wp:inline distT="0" distB="0" distL="0" distR="0" wp14:anchorId="76796DE3" wp14:editId="1F6D03FC">
            <wp:extent cx="48768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551F" w14:textId="77777777" w:rsidR="00E26950" w:rsidRPr="00E26950" w:rsidRDefault="00E26950" w:rsidP="00E2695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An analysis of the historical data for TCS stock, spanning nearly 20 years, reveals a strong growth trajectory, moderate volatility, and increasing market interest.</w:t>
      </w:r>
    </w:p>
    <w:p w14:paraId="40BD534A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B79847E">
          <v:rect id="_x0000_i1040" style="width:0;height:1.5pt" o:hralign="center" o:hrstd="t" o:hrnoshade="t" o:hr="t" fillcolor="gray" stroked="f"/>
        </w:pict>
      </w:r>
    </w:p>
    <w:p w14:paraId="3A310D3C" w14:textId="77777777" w:rsidR="00E26950" w:rsidRPr="00E26950" w:rsidRDefault="00E26950" w:rsidP="00E269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1. Data Description and Quality</w:t>
      </w:r>
    </w:p>
    <w:p w14:paraId="06D577FD" w14:textId="5E5BA72D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The provided dataset,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TCS_stock_history.csv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contains daily records from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August 12, 2002, to September 30, 2021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9"/>
        <w:gridCol w:w="1543"/>
        <w:gridCol w:w="4728"/>
      </w:tblGrid>
      <w:tr w:rsidR="00E26950" w:rsidRPr="00E26950" w14:paraId="4B0C305F" w14:textId="77777777" w:rsidTr="00E269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8D96F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A5DD4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E5412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Description</w:t>
            </w:r>
          </w:p>
        </w:tc>
      </w:tr>
      <w:tr w:rsidR="00E26950" w:rsidRPr="00E26950" w14:paraId="29448FDC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A893D7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C6517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EEFDC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The specific trading day.</w:t>
            </w:r>
          </w:p>
        </w:tc>
      </w:tr>
      <w:tr w:rsidR="00E26950" w:rsidRPr="00E26950" w14:paraId="783E8F05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FA298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Open, High, Low, Close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1D797B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A62D7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The standard price metrics for the day's trading.</w:t>
            </w:r>
          </w:p>
        </w:tc>
      </w:tr>
      <w:tr w:rsidR="00E26950" w:rsidRPr="00E26950" w14:paraId="2B6850D6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1A682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D8E16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0B90F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The number of shares traded, a measure of liquidity.</w:t>
            </w:r>
          </w:p>
        </w:tc>
      </w:tr>
      <w:tr w:rsidR="00E26950" w:rsidRPr="00E26950" w14:paraId="479899CF" w14:textId="77777777" w:rsidTr="00E2695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1FA28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Dividends, Stock Splits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6B741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139F1" w14:textId="77777777" w:rsidR="00E26950" w:rsidRPr="00E26950" w:rsidRDefault="00E26950" w:rsidP="00E26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26950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Records of corporate actions.</w:t>
            </w:r>
          </w:p>
        </w:tc>
      </w:tr>
    </w:tbl>
    <w:p w14:paraId="44516A13" w14:textId="77777777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Data Quality: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data is clean, with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no missing values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across the columns, which is excellent for time-series analysis. The data range allows for a robust long-term trend analysis.</w:t>
      </w:r>
    </w:p>
    <w:p w14:paraId="025F2682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7EE57BBD">
          <v:rect id="_x0000_i1042" style="width:0;height:1.5pt" o:hralign="center" o:hrstd="t" o:hrnoshade="t" o:hr="t" fillcolor="gray" stroked="f"/>
        </w:pict>
      </w:r>
    </w:p>
    <w:p w14:paraId="17550745" w14:textId="77777777" w:rsidR="00E26950" w:rsidRPr="00E26950" w:rsidRDefault="00E26950" w:rsidP="00E269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lastRenderedPageBreak/>
        <w:t xml:space="preserve">2. Stock </w:t>
      </w:r>
      <w:proofErr w:type="spellStart"/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Behavior</w:t>
      </w:r>
      <w:proofErr w:type="spellEnd"/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 and Trends (Insights)</w:t>
      </w:r>
    </w:p>
    <w:p w14:paraId="3404A4D5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A. Long-Term Price Trend</w:t>
      </w:r>
    </w:p>
    <w:p w14:paraId="313443CA" w14:textId="77777777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The primary insight is a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strong and persistent long-term bullish trend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(upward price movement) over the entire historical period.</w:t>
      </w:r>
    </w:p>
    <w:p w14:paraId="3D197001" w14:textId="77777777" w:rsidR="00E26950" w:rsidRPr="00E26950" w:rsidRDefault="00E26950" w:rsidP="00E2695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Visualization: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plot of the closing price, along with the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50-day and 200-day Simple Moving Averages (SMAs)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, confirms this trend.</w:t>
      </w:r>
    </w:p>
    <w:p w14:paraId="13EAA51E" w14:textId="77777777" w:rsidR="00E26950" w:rsidRPr="00E26950" w:rsidRDefault="00E26950" w:rsidP="00E2695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Bullish Signal: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For the majority of the time, the 50-day SMA stays above the 200-day SMA, which is a classic technical analysis signal for a sustained uptrend. The growth rate appears to have accelerated significantly in the latter half of the data period.</w:t>
      </w:r>
    </w:p>
    <w:p w14:paraId="2BCD1FB4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B. Volatility and Risk</w:t>
      </w:r>
    </w:p>
    <w:p w14:paraId="774611E1" w14:textId="77777777" w:rsidR="00E26950" w:rsidRPr="00E26950" w:rsidRDefault="00E26950" w:rsidP="00E269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stock exhibits a notable degree of price fluctuation.</w:t>
      </w:r>
    </w:p>
    <w:p w14:paraId="5628EE9B" w14:textId="16B9EDBA" w:rsidR="00E26950" w:rsidRPr="00E26950" w:rsidRDefault="00E26950" w:rsidP="00E26950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Annualized Volatility: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calculated annualized volatility, based on daily returns, is </w:t>
      </w:r>
      <w:proofErr w:type="gramStart"/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approximately .</w:t>
      </w:r>
      <w:proofErr w:type="gramEnd"/>
    </w:p>
    <w:p w14:paraId="7B569289" w14:textId="77777777" w:rsidR="00E26950" w:rsidRPr="00E26950" w:rsidRDefault="00E26950" w:rsidP="00E26950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Interpretation: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This is a relatively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high volatility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for a well-established blue-chip company over a long period. It suggests that while the long-term trend is upward, the stock experiences significant short-term price swings, indicating a higher level of risk and opportunity for traders.</w:t>
      </w:r>
    </w:p>
    <w:p w14:paraId="434096FE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C. Trading Volume and Liquidity</w:t>
      </w:r>
    </w:p>
    <w:p w14:paraId="1FED669E" w14:textId="77777777" w:rsidR="00E26950" w:rsidRPr="00E26950" w:rsidRDefault="00E26950" w:rsidP="00E2695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market's interest in TCS stock has grown significantly.</w:t>
      </w:r>
    </w:p>
    <w:p w14:paraId="718674CA" w14:textId="77777777" w:rsidR="00E26950" w:rsidRPr="00E26950" w:rsidRDefault="00E26950" w:rsidP="00E2695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Trend: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plot of trading volume shows a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general upward trend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over the two decades, with marked increases in volume coinciding with periods of high price action.</w:t>
      </w:r>
    </w:p>
    <w:p w14:paraId="4E3B6ED4" w14:textId="77777777" w:rsidR="00E26950" w:rsidRPr="00E26950" w:rsidRDefault="00E26950" w:rsidP="00E2695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Interpretation: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This increase in volume indicates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rising market participation and greater liquidity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, a sign of a stock maturing into a widely-held and actively traded security. Large spikes in volume are often correlated with major corporate announcements (earnings, dividends, splits).</w:t>
      </w:r>
    </w:p>
    <w:p w14:paraId="5917A82F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70253856">
          <v:rect id="_x0000_i1044" style="width:0;height:1.5pt" o:hralign="center" o:hrstd="t" o:hrnoshade="t" o:hr="t" fillcolor="gray" stroked="f"/>
        </w:pict>
      </w:r>
    </w:p>
    <w:p w14:paraId="7B9C05DC" w14:textId="77777777" w:rsidR="00E26950" w:rsidRPr="00E26950" w:rsidRDefault="00E26950" w:rsidP="00E269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3. Future Stock Price Forecast</w:t>
      </w:r>
    </w:p>
    <w:p w14:paraId="2B99D39E" w14:textId="77777777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To forecast future prices, a simple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Linear Regression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model was trained on the historical data, leveraging the strong observed long-term trend.</w:t>
      </w:r>
    </w:p>
    <w:p w14:paraId="2433ACEA" w14:textId="23008D51" w:rsidR="00E26950" w:rsidRPr="00E26950" w:rsidRDefault="00E26950" w:rsidP="00924D4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lastRenderedPageBreak/>
        <w:t>The model assumes that the historical rate of growth (the trend) will continue into the immediate future.</w:t>
      </w:r>
    </w:p>
    <w:p w14:paraId="663B75AE" w14:textId="77777777" w:rsidR="00E26950" w:rsidRPr="00E26950" w:rsidRDefault="00E26950" w:rsidP="00E269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101CBD44">
          <v:rect id="_x0000_i1030" style="width:0;height:1.5pt" o:hralign="center" o:hrstd="t" o:hrnoshade="t" o:hr="t" fillcolor="gray" stroked="f"/>
        </w:pict>
      </w:r>
    </w:p>
    <w:p w14:paraId="121E758C" w14:textId="77777777" w:rsidR="00E26950" w:rsidRPr="00E26950" w:rsidRDefault="00E26950" w:rsidP="00E26950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26950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5. Conclusion</w:t>
      </w:r>
    </w:p>
    <w:p w14:paraId="35902D76" w14:textId="77777777" w:rsidR="00E26950" w:rsidRPr="00E26950" w:rsidRDefault="00E26950" w:rsidP="00E2695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TCS has been a </w:t>
      </w:r>
      <w:r w:rsidRPr="00E26950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strong long-term growth stock</w:t>
      </w:r>
      <w:r w:rsidRPr="00E26950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The analysis confirms its upward trajectory and increasing market interest. However, potential investors must be aware of its relatively high volatility. The linear forecast provides a simple projection but should be refined with more advanced models for practical investment decisions.</w:t>
      </w:r>
    </w:p>
    <w:p w14:paraId="2DAD608E" w14:textId="77777777" w:rsidR="00277917" w:rsidRPr="00924D44" w:rsidRDefault="00277917">
      <w:pPr>
        <w:rPr>
          <w:sz w:val="28"/>
          <w:szCs w:val="28"/>
        </w:rPr>
      </w:pPr>
    </w:p>
    <w:sectPr w:rsidR="00277917" w:rsidRPr="009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4D9F"/>
    <w:multiLevelType w:val="multilevel"/>
    <w:tmpl w:val="FEC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3700"/>
    <w:multiLevelType w:val="multilevel"/>
    <w:tmpl w:val="96F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32815"/>
    <w:multiLevelType w:val="multilevel"/>
    <w:tmpl w:val="AC3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3221E"/>
    <w:multiLevelType w:val="multilevel"/>
    <w:tmpl w:val="17D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C2757"/>
    <w:multiLevelType w:val="multilevel"/>
    <w:tmpl w:val="C1D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50"/>
    <w:rsid w:val="00277917"/>
    <w:rsid w:val="00924D44"/>
    <w:rsid w:val="00A65C82"/>
    <w:rsid w:val="00C9073D"/>
    <w:rsid w:val="00E2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8972"/>
  <w15:chartTrackingRefBased/>
  <w15:docId w15:val="{BD993C43-AFB0-4D0F-B397-B4411D3E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6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9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69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950"/>
    <w:rPr>
      <w:rFonts w:ascii="Courier New" w:eastAsia="Times New Roman" w:hAnsi="Courier New" w:cs="Courier New"/>
      <w:sz w:val="20"/>
      <w:szCs w:val="20"/>
    </w:rPr>
  </w:style>
  <w:style w:type="character" w:customStyle="1" w:styleId="ng-tns-c3199746583-35">
    <w:name w:val="ng-tns-c3199746583-35"/>
    <w:basedOn w:val="DefaultParagraphFont"/>
    <w:rsid w:val="00E26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9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26950"/>
  </w:style>
  <w:style w:type="character" w:customStyle="1" w:styleId="hljs-comment">
    <w:name w:val="hljs-comment"/>
    <w:basedOn w:val="DefaultParagraphFont"/>
    <w:rsid w:val="00E26950"/>
  </w:style>
  <w:style w:type="character" w:customStyle="1" w:styleId="hljs-string">
    <w:name w:val="hljs-string"/>
    <w:basedOn w:val="DefaultParagraphFont"/>
    <w:rsid w:val="00E26950"/>
  </w:style>
  <w:style w:type="character" w:customStyle="1" w:styleId="hljs-literal">
    <w:name w:val="hljs-literal"/>
    <w:basedOn w:val="DefaultParagraphFont"/>
    <w:rsid w:val="00E26950"/>
  </w:style>
  <w:style w:type="character" w:customStyle="1" w:styleId="ng-tns-c3199746583-36">
    <w:name w:val="ng-tns-c3199746583-36"/>
    <w:basedOn w:val="DefaultParagraphFont"/>
    <w:rsid w:val="00E26950"/>
  </w:style>
  <w:style w:type="character" w:customStyle="1" w:styleId="hljs-subst">
    <w:name w:val="hljs-subst"/>
    <w:basedOn w:val="DefaultParagraphFont"/>
    <w:rsid w:val="00E26950"/>
  </w:style>
  <w:style w:type="character" w:customStyle="1" w:styleId="hljs-builtin">
    <w:name w:val="hljs-built_in"/>
    <w:basedOn w:val="DefaultParagraphFont"/>
    <w:rsid w:val="00E26950"/>
  </w:style>
  <w:style w:type="character" w:customStyle="1" w:styleId="hljs-number">
    <w:name w:val="hljs-number"/>
    <w:basedOn w:val="DefaultParagraphFont"/>
    <w:rsid w:val="00E26950"/>
  </w:style>
  <w:style w:type="character" w:customStyle="1" w:styleId="ng-tns-c3199746583-37">
    <w:name w:val="ng-tns-c3199746583-37"/>
    <w:basedOn w:val="DefaultParagraphFont"/>
    <w:rsid w:val="00E26950"/>
  </w:style>
  <w:style w:type="character" w:customStyle="1" w:styleId="ng-tns-c3199746583-38">
    <w:name w:val="ng-tns-c3199746583-38"/>
    <w:basedOn w:val="DefaultParagraphFont"/>
    <w:rsid w:val="00E2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anudeepika1406@gmail.com</dc:creator>
  <cp:keywords/>
  <dc:description/>
  <cp:lastModifiedBy>anudeepika1406@gmail.com</cp:lastModifiedBy>
  <cp:revision>1</cp:revision>
  <dcterms:created xsi:type="dcterms:W3CDTF">2025-10-01T10:41:00Z</dcterms:created>
  <dcterms:modified xsi:type="dcterms:W3CDTF">2025-10-01T11:02:00Z</dcterms:modified>
</cp:coreProperties>
</file>