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6B79A" w14:textId="77777777" w:rsidR="00AE7F9E" w:rsidRDefault="00AE7F9E" w:rsidP="00AE7F9E">
      <w:pPr>
        <w:pStyle w:val="Heading2"/>
        <w:numPr>
          <w:ilvl w:val="0"/>
          <w:numId w:val="15"/>
        </w:numPr>
        <w:tabs>
          <w:tab w:val="num" w:pos="360"/>
        </w:tabs>
        <w:ind w:left="0" w:firstLine="0"/>
        <w:rPr>
          <w:rStyle w:val="Heading2Char"/>
          <w:b/>
        </w:rPr>
      </w:pPr>
      <w:bookmarkStart w:id="0" w:name="_Toc225529678"/>
      <w:r>
        <w:rPr>
          <w:rStyle w:val="Heading2Char"/>
          <w:b/>
        </w:rPr>
        <w:t>INSULATION</w:t>
      </w:r>
      <w:bookmarkEnd w:id="0"/>
    </w:p>
    <w:p w14:paraId="0AAE88B5" w14:textId="77777777" w:rsidR="00AE7F9E" w:rsidRPr="00CE0316" w:rsidRDefault="00AE7F9E" w:rsidP="00AE7F9E">
      <w:pPr>
        <w:pStyle w:val="ListParagraph"/>
        <w:numPr>
          <w:ilvl w:val="0"/>
          <w:numId w:val="16"/>
        </w:numPr>
        <w:contextualSpacing w:val="0"/>
        <w:jc w:val="left"/>
        <w:rPr>
          <w:b/>
          <w:vanish/>
        </w:rPr>
      </w:pPr>
    </w:p>
    <w:p w14:paraId="64BF4199" w14:textId="77777777" w:rsidR="00AE7F9E" w:rsidRPr="00CE0316" w:rsidRDefault="00AE7F9E" w:rsidP="00AE7F9E">
      <w:pPr>
        <w:numPr>
          <w:ilvl w:val="1"/>
          <w:numId w:val="16"/>
        </w:numPr>
        <w:jc w:val="left"/>
        <w:rPr>
          <w:b/>
        </w:rPr>
      </w:pPr>
      <w:r w:rsidRPr="00CE0316">
        <w:rPr>
          <w:b/>
        </w:rPr>
        <w:t>Scope:</w:t>
      </w:r>
    </w:p>
    <w:p w14:paraId="18446D1E" w14:textId="77777777" w:rsidR="00AE7F9E" w:rsidRPr="00BA6272" w:rsidRDefault="00AE7F9E" w:rsidP="00AE7F9E">
      <w:pPr>
        <w:pStyle w:val="BodyText"/>
        <w:ind w:left="360"/>
        <w:jc w:val="left"/>
        <w:rPr>
          <w:rFonts w:cs="Arial"/>
        </w:rPr>
      </w:pPr>
    </w:p>
    <w:p w14:paraId="141AC5E8"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The scope of work comprises the supply, installation, testing &amp; commissioning &amp; document of Insulation along with its accessories for </w:t>
      </w:r>
      <w:r>
        <w:rPr>
          <w:rFonts w:eastAsia="Times New Roman" w:cs="Calibri"/>
          <w:b/>
          <w:snapToGrid w:val="0"/>
          <w:szCs w:val="24"/>
          <w:lang w:val="en-GB" w:eastAsia="fi-FI"/>
        </w:rPr>
        <w:t xml:space="preserve">M/s Zydus Animal Health and Investments Ltd.  </w:t>
      </w:r>
      <w:r w:rsidRPr="00BA6272">
        <w:rPr>
          <w:rFonts w:eastAsia="Times New Roman" w:cs="Calibri"/>
          <w:snapToGrid w:val="0"/>
          <w:szCs w:val="24"/>
          <w:lang w:val="en-GB" w:eastAsia="fi-FI"/>
        </w:rPr>
        <w:t>The specifications shall be read in conjunction with bill of quantities.</w:t>
      </w:r>
    </w:p>
    <w:p w14:paraId="62271CFC" w14:textId="77777777" w:rsidR="00AE7F9E" w:rsidRPr="00CE0316" w:rsidRDefault="00AE7F9E" w:rsidP="00AE7F9E">
      <w:pPr>
        <w:ind w:left="720"/>
        <w:jc w:val="left"/>
        <w:rPr>
          <w:b/>
        </w:rPr>
      </w:pPr>
    </w:p>
    <w:p w14:paraId="118FE93C" w14:textId="77777777" w:rsidR="00AE7F9E" w:rsidRPr="00CE0316" w:rsidRDefault="00AE7F9E" w:rsidP="00AE7F9E">
      <w:pPr>
        <w:numPr>
          <w:ilvl w:val="1"/>
          <w:numId w:val="16"/>
        </w:numPr>
        <w:jc w:val="left"/>
        <w:rPr>
          <w:b/>
          <w:bCs/>
        </w:rPr>
      </w:pPr>
      <w:r w:rsidRPr="00CE0316">
        <w:rPr>
          <w:b/>
          <w:bCs/>
        </w:rPr>
        <w:t>Objective:</w:t>
      </w:r>
    </w:p>
    <w:p w14:paraId="58F355AC" w14:textId="77777777" w:rsidR="00AE7F9E" w:rsidRPr="00BA6272" w:rsidRDefault="00AE7F9E" w:rsidP="00AE7F9E">
      <w:pPr>
        <w:pStyle w:val="BodyText"/>
        <w:ind w:left="360"/>
        <w:jc w:val="left"/>
        <w:rPr>
          <w:rFonts w:cs="Arial"/>
          <w:b/>
          <w:sz w:val="16"/>
          <w:u w:val="single"/>
        </w:rPr>
      </w:pPr>
    </w:p>
    <w:p w14:paraId="0A2A8E24"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The purpose of this document is to specify </w:t>
      </w:r>
      <w:r w:rsidRPr="00BA6272">
        <w:rPr>
          <w:rFonts w:eastAsia="Times New Roman" w:cs="Calibri"/>
          <w:szCs w:val="24"/>
          <w:lang w:val="en-GB"/>
        </w:rPr>
        <w:t xml:space="preserve">the requirements of Hot &amp; Cold Insulation and to </w:t>
      </w:r>
      <w:r w:rsidRPr="00BA6272">
        <w:rPr>
          <w:rFonts w:eastAsia="Times New Roman" w:cs="Calibri"/>
          <w:snapToGrid w:val="0"/>
          <w:szCs w:val="24"/>
          <w:lang w:val="en-GB" w:eastAsia="fi-FI"/>
        </w:rPr>
        <w:t xml:space="preserve">covers information about its accessories. </w:t>
      </w:r>
    </w:p>
    <w:p w14:paraId="1D9BA8B6" w14:textId="77777777" w:rsidR="00AE7F9E" w:rsidRPr="00BA6272" w:rsidRDefault="00AE7F9E" w:rsidP="00AE7F9E">
      <w:pPr>
        <w:pStyle w:val="BodyTextIndent"/>
        <w:ind w:left="720"/>
        <w:rPr>
          <w:b/>
          <w:bCs/>
        </w:rPr>
      </w:pPr>
      <w:r w:rsidRPr="00BA6272">
        <w:rPr>
          <w:b/>
          <w:bCs/>
        </w:rPr>
        <w:t xml:space="preserve">           </w:t>
      </w:r>
    </w:p>
    <w:p w14:paraId="77A41958" w14:textId="77777777" w:rsidR="00AE7F9E" w:rsidRPr="00CE0316" w:rsidRDefault="00AE7F9E" w:rsidP="00AE7F9E">
      <w:pPr>
        <w:numPr>
          <w:ilvl w:val="1"/>
          <w:numId w:val="16"/>
        </w:numPr>
        <w:jc w:val="left"/>
        <w:rPr>
          <w:b/>
        </w:rPr>
      </w:pPr>
      <w:r w:rsidRPr="00CE0316">
        <w:rPr>
          <w:b/>
        </w:rPr>
        <w:t>Specification</w:t>
      </w:r>
    </w:p>
    <w:p w14:paraId="6D6D2CE4" w14:textId="77777777" w:rsidR="00AE7F9E" w:rsidRPr="00BA6272" w:rsidRDefault="00AE7F9E" w:rsidP="00AE7F9E">
      <w:pPr>
        <w:pStyle w:val="BodyText"/>
        <w:ind w:left="450"/>
        <w:rPr>
          <w:rFonts w:cs="Calibri"/>
        </w:rPr>
      </w:pPr>
    </w:p>
    <w:p w14:paraId="106024A3" w14:textId="77777777" w:rsidR="00AE7F9E" w:rsidRPr="00CE0316" w:rsidRDefault="00AE7F9E" w:rsidP="00AE7F9E">
      <w:pPr>
        <w:numPr>
          <w:ilvl w:val="1"/>
          <w:numId w:val="16"/>
        </w:numPr>
        <w:jc w:val="left"/>
        <w:rPr>
          <w:b/>
        </w:rPr>
      </w:pPr>
      <w:r w:rsidRPr="00CE0316">
        <w:rPr>
          <w:b/>
        </w:rPr>
        <w:t>Description:</w:t>
      </w:r>
    </w:p>
    <w:p w14:paraId="536A33CA" w14:textId="77777777" w:rsidR="00AE7F9E" w:rsidRPr="00BA6272" w:rsidRDefault="00AE7F9E" w:rsidP="00AE7F9E">
      <w:pPr>
        <w:ind w:left="720"/>
        <w:rPr>
          <w:rFonts w:eastAsia="Times New Roman" w:cs="Calibri"/>
          <w:snapToGrid w:val="0"/>
          <w:sz w:val="18"/>
          <w:szCs w:val="24"/>
          <w:lang w:val="en-GB" w:eastAsia="fi-FI"/>
        </w:rPr>
      </w:pPr>
      <w:r w:rsidRPr="00BA6272">
        <w:rPr>
          <w:rFonts w:cs="Calibri"/>
          <w:szCs w:val="24"/>
        </w:rPr>
        <w:tab/>
      </w:r>
    </w:p>
    <w:p w14:paraId="2C51BD87"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ab/>
        <w:t>The scope of work covers thermal insulation for:</w:t>
      </w:r>
    </w:p>
    <w:p w14:paraId="56E0A228"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ab/>
      </w:r>
      <w:proofErr w:type="spellStart"/>
      <w:r w:rsidRPr="00BA6272">
        <w:rPr>
          <w:rFonts w:eastAsia="Times New Roman" w:cs="Calibri"/>
          <w:snapToGrid w:val="0"/>
          <w:szCs w:val="24"/>
          <w:lang w:val="en-GB" w:eastAsia="fi-FI"/>
        </w:rPr>
        <w:t>i</w:t>
      </w:r>
      <w:proofErr w:type="spellEnd"/>
      <w:r w:rsidRPr="00BA6272">
        <w:rPr>
          <w:rFonts w:eastAsia="Times New Roman" w:cs="Calibri"/>
          <w:snapToGrid w:val="0"/>
          <w:szCs w:val="24"/>
          <w:lang w:val="en-GB" w:eastAsia="fi-FI"/>
        </w:rPr>
        <w:t>)</w:t>
      </w:r>
      <w:r w:rsidRPr="00BA6272">
        <w:rPr>
          <w:rFonts w:eastAsia="Times New Roman" w:cs="Calibri"/>
          <w:snapToGrid w:val="0"/>
          <w:szCs w:val="24"/>
          <w:lang w:val="en-GB" w:eastAsia="fi-FI"/>
        </w:rPr>
        <w:tab/>
        <w:t xml:space="preserve">Cold Insulation 1) </w:t>
      </w:r>
      <w:r w:rsidRPr="00BA6272">
        <w:rPr>
          <w:rFonts w:eastAsia="Times New Roman" w:cs="Calibri"/>
          <w:snapToGrid w:val="0"/>
          <w:szCs w:val="24"/>
          <w:lang w:val="en-GB" w:eastAsia="fi-FI"/>
        </w:rPr>
        <w:tab/>
        <w:t xml:space="preserve"> Pipes</w:t>
      </w:r>
    </w:p>
    <w:p w14:paraId="02B9C8A1"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                                                      2)          Ducts</w:t>
      </w:r>
    </w:p>
    <w:p w14:paraId="2C5271C6"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                                                      3)          Equipment’s</w:t>
      </w:r>
    </w:p>
    <w:p w14:paraId="71E395FE" w14:textId="77777777" w:rsidR="00AE7F9E" w:rsidRPr="00BA6272" w:rsidRDefault="00AE7F9E" w:rsidP="00AE7F9E">
      <w:pPr>
        <w:ind w:left="720"/>
        <w:rPr>
          <w:rFonts w:eastAsia="Times New Roman" w:cs="Calibri"/>
          <w:snapToGrid w:val="0"/>
          <w:szCs w:val="24"/>
          <w:lang w:val="en-GB" w:eastAsia="fi-FI"/>
        </w:rPr>
      </w:pPr>
    </w:p>
    <w:p w14:paraId="42FE12AE"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             ii)</w:t>
      </w:r>
      <w:r w:rsidRPr="00BA6272">
        <w:rPr>
          <w:rFonts w:eastAsia="Times New Roman" w:cs="Calibri"/>
          <w:snapToGrid w:val="0"/>
          <w:szCs w:val="24"/>
          <w:lang w:val="en-GB" w:eastAsia="fi-FI"/>
        </w:rPr>
        <w:tab/>
        <w:t>Hot Insulation</w:t>
      </w:r>
      <w:r w:rsidRPr="00BA6272">
        <w:rPr>
          <w:rFonts w:eastAsia="Times New Roman" w:cs="Calibri"/>
          <w:snapToGrid w:val="0"/>
          <w:szCs w:val="24"/>
          <w:lang w:val="en-GB" w:eastAsia="fi-FI"/>
        </w:rPr>
        <w:tab/>
        <w:t xml:space="preserve">  1)</w:t>
      </w:r>
      <w:r w:rsidRPr="00BA6272">
        <w:rPr>
          <w:rFonts w:eastAsia="Times New Roman" w:cs="Calibri"/>
          <w:snapToGrid w:val="0"/>
          <w:szCs w:val="24"/>
          <w:lang w:val="en-GB" w:eastAsia="fi-FI"/>
        </w:rPr>
        <w:tab/>
        <w:t xml:space="preserve"> Pipes</w:t>
      </w:r>
    </w:p>
    <w:p w14:paraId="281F7C26"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                                                      2)          Ducts</w:t>
      </w:r>
    </w:p>
    <w:p w14:paraId="5AEA7699"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                                                      3)          Equipment’s</w:t>
      </w:r>
    </w:p>
    <w:p w14:paraId="6FD4BFA5"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ab/>
      </w:r>
      <w:r w:rsidRPr="00BA6272">
        <w:rPr>
          <w:rFonts w:eastAsia="Times New Roman" w:cs="Calibri"/>
          <w:snapToGrid w:val="0"/>
          <w:szCs w:val="24"/>
          <w:lang w:val="en-GB" w:eastAsia="fi-FI"/>
        </w:rPr>
        <w:tab/>
      </w:r>
      <w:r w:rsidRPr="00BA6272">
        <w:rPr>
          <w:rFonts w:eastAsia="Times New Roman" w:cs="Calibri"/>
          <w:snapToGrid w:val="0"/>
          <w:szCs w:val="24"/>
          <w:lang w:val="en-GB" w:eastAsia="fi-FI"/>
        </w:rPr>
        <w:tab/>
        <w:t xml:space="preserve">               4)          Exhaust flues (if any)</w:t>
      </w:r>
    </w:p>
    <w:p w14:paraId="4FC904A4" w14:textId="77777777" w:rsidR="00AE7F9E" w:rsidRPr="00CE0316" w:rsidRDefault="00AE7F9E" w:rsidP="00AE7F9E">
      <w:pPr>
        <w:numPr>
          <w:ilvl w:val="1"/>
          <w:numId w:val="16"/>
        </w:numPr>
        <w:jc w:val="left"/>
        <w:rPr>
          <w:b/>
        </w:rPr>
      </w:pPr>
      <w:r w:rsidRPr="00CE0316">
        <w:rPr>
          <w:b/>
        </w:rPr>
        <w:t>Material:</w:t>
      </w:r>
    </w:p>
    <w:p w14:paraId="6DC3F066" w14:textId="77777777" w:rsidR="00AE7F9E" w:rsidRPr="00BA6272" w:rsidRDefault="00AE7F9E" w:rsidP="00AE7F9E">
      <w:pPr>
        <w:tabs>
          <w:tab w:val="left" w:pos="1440"/>
        </w:tabs>
        <w:rPr>
          <w:rFonts w:cs="Calibri"/>
          <w:szCs w:val="24"/>
        </w:rPr>
      </w:pPr>
    </w:p>
    <w:p w14:paraId="10EA7DAE" w14:textId="77777777" w:rsidR="00AE7F9E" w:rsidRPr="00BA6272" w:rsidRDefault="00AE7F9E" w:rsidP="00AE7F9E">
      <w:pPr>
        <w:ind w:left="720"/>
        <w:rPr>
          <w:rFonts w:cs="Calibri"/>
          <w:szCs w:val="24"/>
        </w:rPr>
      </w:pPr>
      <w:r w:rsidRPr="00BA6272">
        <w:rPr>
          <w:rFonts w:cs="Calibri"/>
          <w:szCs w:val="24"/>
        </w:rPr>
        <w:tab/>
      </w:r>
      <w:r w:rsidRPr="00BA6272">
        <w:rPr>
          <w:rFonts w:eastAsia="Times New Roman" w:cs="Calibri"/>
          <w:snapToGrid w:val="0"/>
          <w:szCs w:val="24"/>
          <w:lang w:val="en-GB" w:eastAsia="fi-FI"/>
        </w:rPr>
        <w:t>Following materials shall be used:</w:t>
      </w:r>
    </w:p>
    <w:p w14:paraId="0EE4432C" w14:textId="77777777" w:rsidR="00AE7F9E" w:rsidRPr="00BA6272" w:rsidRDefault="00AE7F9E" w:rsidP="00AE7F9E">
      <w:pPr>
        <w:tabs>
          <w:tab w:val="left" w:pos="720"/>
        </w:tabs>
        <w:rPr>
          <w:rFonts w:cs="Calibri"/>
          <w:sz w:val="16"/>
          <w:szCs w:val="24"/>
        </w:rPr>
      </w:pPr>
    </w:p>
    <w:p w14:paraId="65F1A2FC" w14:textId="77777777" w:rsidR="00AE7F9E" w:rsidRPr="00BA6272" w:rsidRDefault="00AE7F9E" w:rsidP="00AE7F9E">
      <w:pPr>
        <w:tabs>
          <w:tab w:val="left" w:pos="1440"/>
          <w:tab w:val="left" w:pos="3600"/>
        </w:tabs>
        <w:ind w:left="3600" w:hanging="3600"/>
        <w:rPr>
          <w:rFonts w:cs="Calibri"/>
          <w:b/>
          <w:szCs w:val="24"/>
        </w:rPr>
      </w:pPr>
      <w:r w:rsidRPr="00BA6272">
        <w:rPr>
          <w:rFonts w:cs="Calibri"/>
          <w:szCs w:val="24"/>
        </w:rPr>
        <w:tab/>
      </w:r>
      <w:proofErr w:type="spellStart"/>
      <w:r w:rsidRPr="00BA6272">
        <w:rPr>
          <w:rFonts w:cs="Calibri"/>
          <w:b/>
          <w:szCs w:val="24"/>
        </w:rPr>
        <w:t>i</w:t>
      </w:r>
      <w:proofErr w:type="spellEnd"/>
      <w:r w:rsidRPr="00BA6272">
        <w:rPr>
          <w:rFonts w:cs="Calibri"/>
          <w:b/>
          <w:szCs w:val="24"/>
        </w:rPr>
        <w:t>)  Cold Insulation</w:t>
      </w:r>
      <w:r w:rsidRPr="00BA6272">
        <w:rPr>
          <w:rFonts w:cs="Calibri"/>
          <w:szCs w:val="24"/>
        </w:rPr>
        <w:tab/>
        <w:t>1)Fire inhibiting expanded polystyrene rigid section 18kg/cum thermal conductivity of not more than 0.03 w/m ᵒC at 10 deg C mean temperature</w:t>
      </w:r>
      <w:r w:rsidRPr="00BA6272">
        <w:rPr>
          <w:rFonts w:cs="Calibri"/>
          <w:b/>
          <w:szCs w:val="24"/>
        </w:rPr>
        <w:t>. (Not applicable)</w:t>
      </w:r>
      <w:r w:rsidRPr="00BA6272">
        <w:rPr>
          <w:rFonts w:cs="Calibri"/>
          <w:b/>
          <w:szCs w:val="24"/>
        </w:rPr>
        <w:tab/>
      </w:r>
      <w:r w:rsidRPr="00BA6272">
        <w:rPr>
          <w:rFonts w:cs="Calibri"/>
          <w:b/>
          <w:szCs w:val="24"/>
        </w:rPr>
        <w:tab/>
      </w:r>
      <w:r w:rsidRPr="00BA6272">
        <w:rPr>
          <w:rFonts w:cs="Calibri"/>
          <w:b/>
          <w:szCs w:val="24"/>
        </w:rPr>
        <w:tab/>
      </w:r>
      <w:r w:rsidRPr="00BA6272">
        <w:rPr>
          <w:rFonts w:cs="Calibri"/>
          <w:b/>
          <w:szCs w:val="24"/>
        </w:rPr>
        <w:tab/>
      </w:r>
    </w:p>
    <w:p w14:paraId="020679A3" w14:textId="77C30621" w:rsidR="00AE7F9E" w:rsidRPr="00BA6272" w:rsidRDefault="00AE7F9E" w:rsidP="00AE7F9E">
      <w:pPr>
        <w:tabs>
          <w:tab w:val="left" w:pos="1440"/>
          <w:tab w:val="left" w:pos="3600"/>
        </w:tabs>
        <w:ind w:left="3600" w:hanging="3600"/>
        <w:rPr>
          <w:rFonts w:cs="Calibri"/>
          <w:b/>
          <w:szCs w:val="24"/>
        </w:rPr>
      </w:pPr>
      <w:r w:rsidRPr="00BA6272">
        <w:rPr>
          <w:rFonts w:cs="Calibri"/>
          <w:b/>
          <w:szCs w:val="24"/>
        </w:rPr>
        <w:tab/>
      </w:r>
      <w:r w:rsidRPr="00BA6272">
        <w:rPr>
          <w:rFonts w:cs="Calibri"/>
          <w:b/>
          <w:szCs w:val="24"/>
        </w:rPr>
        <w:tab/>
      </w:r>
    </w:p>
    <w:p w14:paraId="4D751EC2" w14:textId="77777777" w:rsidR="00AE7F9E" w:rsidRPr="00BA6272" w:rsidRDefault="00AE7F9E" w:rsidP="00AE7F9E">
      <w:pPr>
        <w:tabs>
          <w:tab w:val="left" w:pos="1440"/>
          <w:tab w:val="left" w:pos="3600"/>
        </w:tabs>
        <w:ind w:left="3600" w:hanging="3600"/>
        <w:rPr>
          <w:rFonts w:cs="Calibri"/>
          <w:b/>
          <w:sz w:val="14"/>
          <w:szCs w:val="24"/>
        </w:rPr>
      </w:pPr>
      <w:r w:rsidRPr="00BA6272">
        <w:rPr>
          <w:rFonts w:cs="Calibri"/>
          <w:b/>
          <w:szCs w:val="24"/>
        </w:rPr>
        <w:tab/>
      </w:r>
    </w:p>
    <w:p w14:paraId="2129C954" w14:textId="77777777" w:rsidR="00AE7F9E" w:rsidRPr="00BA6272" w:rsidRDefault="00AE7F9E" w:rsidP="00AE7F9E">
      <w:pPr>
        <w:tabs>
          <w:tab w:val="left" w:pos="720"/>
        </w:tabs>
        <w:ind w:left="3600"/>
        <w:rPr>
          <w:rFonts w:cs="Calibri"/>
          <w:b/>
          <w:szCs w:val="24"/>
        </w:rPr>
      </w:pPr>
      <w:r w:rsidRPr="00BA6272">
        <w:rPr>
          <w:rFonts w:cs="Calibri"/>
          <w:szCs w:val="24"/>
        </w:rPr>
        <w:t xml:space="preserve">2) </w:t>
      </w:r>
      <w:r w:rsidRPr="00BA6272">
        <w:rPr>
          <w:rFonts w:cs="Calibri"/>
          <w:b/>
          <w:szCs w:val="24"/>
        </w:rPr>
        <w:t>Duct -</w:t>
      </w:r>
      <w:r w:rsidRPr="00BA6272">
        <w:rPr>
          <w:rFonts w:cs="Calibri"/>
          <w:szCs w:val="24"/>
        </w:rPr>
        <w:t xml:space="preserve"> Elastomeric sheet of class “O” self-extinguishing CFC free with a thermal conductivity of not more than 0.035 w/</w:t>
      </w:r>
      <w:proofErr w:type="spellStart"/>
      <w:r w:rsidRPr="00BA6272">
        <w:rPr>
          <w:rFonts w:cs="Calibri"/>
          <w:szCs w:val="24"/>
        </w:rPr>
        <w:t>mᵒK</w:t>
      </w:r>
      <w:proofErr w:type="spellEnd"/>
      <w:r w:rsidRPr="00BA6272">
        <w:rPr>
          <w:rFonts w:cs="Calibri"/>
          <w:szCs w:val="24"/>
        </w:rPr>
        <w:t xml:space="preserve"> at 0ᵒC and suitable for a service temperature of - 40 ᵒC to 105 C.</w:t>
      </w:r>
      <w:r w:rsidRPr="00BA6272">
        <w:rPr>
          <w:rFonts w:cs="Calibri"/>
          <w:b/>
          <w:szCs w:val="24"/>
        </w:rPr>
        <w:t xml:space="preserve"> </w:t>
      </w:r>
      <w:r w:rsidRPr="00BA6272">
        <w:rPr>
          <w:rFonts w:cs="Calibri"/>
          <w:szCs w:val="24"/>
        </w:rPr>
        <w:t xml:space="preserve">The density of rubber shall be minimum 60 kg/M³ and water </w:t>
      </w:r>
      <w:proofErr w:type="spellStart"/>
      <w:r w:rsidRPr="00BA6272">
        <w:rPr>
          <w:rFonts w:cs="Calibri"/>
          <w:szCs w:val="24"/>
        </w:rPr>
        <w:t>vapour</w:t>
      </w:r>
      <w:proofErr w:type="spellEnd"/>
      <w:r w:rsidRPr="00BA6272">
        <w:rPr>
          <w:rFonts w:cs="Calibri"/>
          <w:szCs w:val="24"/>
        </w:rPr>
        <w:t xml:space="preserve"> diffusion resistance should not be more than 4000. The material should be CFC free and UV resistant.</w:t>
      </w:r>
    </w:p>
    <w:p w14:paraId="11D050E4" w14:textId="77777777" w:rsidR="00AE7F9E" w:rsidRPr="00BA6272" w:rsidRDefault="00AE7F9E" w:rsidP="00AE7F9E">
      <w:pPr>
        <w:tabs>
          <w:tab w:val="left" w:pos="720"/>
        </w:tabs>
        <w:ind w:left="3600"/>
        <w:rPr>
          <w:rFonts w:cs="Calibri"/>
          <w:b/>
          <w:szCs w:val="24"/>
        </w:rPr>
      </w:pPr>
    </w:p>
    <w:p w14:paraId="7FBC0348" w14:textId="77777777" w:rsidR="00AE7F9E" w:rsidRPr="00BA6272" w:rsidRDefault="00AE7F9E" w:rsidP="00AE7F9E">
      <w:pPr>
        <w:tabs>
          <w:tab w:val="left" w:pos="720"/>
        </w:tabs>
        <w:ind w:left="3600"/>
        <w:rPr>
          <w:rFonts w:cs="Calibri"/>
          <w:szCs w:val="24"/>
        </w:rPr>
      </w:pPr>
      <w:r w:rsidRPr="00BA6272">
        <w:rPr>
          <w:rFonts w:cs="Calibri"/>
          <w:b/>
          <w:szCs w:val="24"/>
        </w:rPr>
        <w:t>Piping -</w:t>
      </w:r>
      <w:r w:rsidRPr="00BA6272">
        <w:rPr>
          <w:rFonts w:cs="Calibri"/>
          <w:szCs w:val="24"/>
        </w:rPr>
        <w:t xml:space="preserve"> Elastomeric sheet / tubing (Nitrile Rubber) of class “O” self-extinguishing CFC free with a thermal conductivity of not more than 0.035 w/</w:t>
      </w:r>
      <w:proofErr w:type="spellStart"/>
      <w:r w:rsidRPr="00BA6272">
        <w:rPr>
          <w:rFonts w:cs="Calibri"/>
          <w:szCs w:val="24"/>
        </w:rPr>
        <w:t>mᵒK</w:t>
      </w:r>
      <w:proofErr w:type="spellEnd"/>
      <w:r w:rsidRPr="00BA6272">
        <w:rPr>
          <w:rFonts w:cs="Calibri"/>
          <w:szCs w:val="24"/>
        </w:rPr>
        <w:t xml:space="preserve"> at 0ᵒC and </w:t>
      </w:r>
      <w:r w:rsidRPr="00BA6272">
        <w:rPr>
          <w:rFonts w:cs="Calibri"/>
          <w:szCs w:val="24"/>
        </w:rPr>
        <w:lastRenderedPageBreak/>
        <w:t xml:space="preserve">suitable for a service temperature of - 40 ᵒC to 105 C </w:t>
      </w:r>
      <w:r w:rsidRPr="00BA6272">
        <w:rPr>
          <w:rFonts w:eastAsia="Times New Roman" w:cs="Calibri"/>
          <w:b/>
          <w:szCs w:val="24"/>
          <w:lang w:val="en-GB"/>
        </w:rPr>
        <w:t>with factory installed glass cloth</w:t>
      </w:r>
      <w:r w:rsidRPr="00BA6272">
        <w:rPr>
          <w:rFonts w:cs="Calibri"/>
          <w:szCs w:val="24"/>
        </w:rPr>
        <w:t>.</w:t>
      </w:r>
    </w:p>
    <w:p w14:paraId="4E880FA7" w14:textId="77777777" w:rsidR="00AE7F9E" w:rsidRPr="00BA6272" w:rsidRDefault="00AE7F9E" w:rsidP="00AE7F9E">
      <w:pPr>
        <w:tabs>
          <w:tab w:val="left" w:pos="720"/>
        </w:tabs>
        <w:ind w:left="3600"/>
        <w:rPr>
          <w:rFonts w:cs="Calibri"/>
          <w:sz w:val="16"/>
          <w:szCs w:val="24"/>
        </w:rPr>
      </w:pPr>
    </w:p>
    <w:p w14:paraId="54CD4BB7" w14:textId="77777777" w:rsidR="00AE7F9E" w:rsidRPr="00BA6272" w:rsidRDefault="00AE7F9E" w:rsidP="00AE7F9E">
      <w:pPr>
        <w:tabs>
          <w:tab w:val="left" w:pos="720"/>
        </w:tabs>
        <w:ind w:left="3600"/>
        <w:rPr>
          <w:rFonts w:cs="Calibri"/>
          <w:b/>
          <w:szCs w:val="24"/>
        </w:rPr>
      </w:pPr>
      <w:r w:rsidRPr="00BA6272">
        <w:rPr>
          <w:rFonts w:cs="Calibri"/>
          <w:szCs w:val="24"/>
        </w:rPr>
        <w:t>3)</w:t>
      </w:r>
      <w:r w:rsidRPr="00BA6272">
        <w:rPr>
          <w:rFonts w:cs="Calibri"/>
          <w:b/>
          <w:szCs w:val="24"/>
        </w:rPr>
        <w:t xml:space="preserve">  Close cell cross- linked Polyethylene Foam sheet of Class “O” fire rating as per DIN 4102 with factory baked </w:t>
      </w:r>
      <w:proofErr w:type="spellStart"/>
      <w:r w:rsidRPr="00BA6272">
        <w:rPr>
          <w:rFonts w:cs="Calibri"/>
          <w:b/>
          <w:szCs w:val="24"/>
        </w:rPr>
        <w:t>Aluminium</w:t>
      </w:r>
      <w:proofErr w:type="spellEnd"/>
      <w:r w:rsidRPr="00BA6272">
        <w:rPr>
          <w:rFonts w:cs="Calibri"/>
          <w:b/>
          <w:szCs w:val="24"/>
        </w:rPr>
        <w:t xml:space="preserve"> foil faced, self-extinguishing with a thermal conductivity of not more than 0.032 w/</w:t>
      </w:r>
      <w:proofErr w:type="spellStart"/>
      <w:r w:rsidRPr="00BA6272">
        <w:rPr>
          <w:rFonts w:cs="Calibri"/>
          <w:b/>
          <w:szCs w:val="24"/>
        </w:rPr>
        <w:t>mᵒK</w:t>
      </w:r>
      <w:proofErr w:type="spellEnd"/>
      <w:r w:rsidRPr="00BA6272">
        <w:rPr>
          <w:rFonts w:cs="Calibri"/>
          <w:b/>
          <w:szCs w:val="24"/>
        </w:rPr>
        <w:t xml:space="preserve"> at 0ᵒC and density shall be 30+/- 10% as per DIN 53420 .  </w:t>
      </w:r>
    </w:p>
    <w:p w14:paraId="0D151352" w14:textId="77777777" w:rsidR="00AE7F9E" w:rsidRPr="00BA6272" w:rsidRDefault="00AE7F9E" w:rsidP="00AE7F9E">
      <w:pPr>
        <w:tabs>
          <w:tab w:val="left" w:pos="720"/>
        </w:tabs>
        <w:ind w:left="3600"/>
        <w:rPr>
          <w:rFonts w:cs="Calibri"/>
          <w:sz w:val="18"/>
          <w:szCs w:val="24"/>
        </w:rPr>
      </w:pPr>
    </w:p>
    <w:p w14:paraId="7C92D80C" w14:textId="77777777" w:rsidR="00AE7F9E" w:rsidRPr="00BA6272" w:rsidRDefault="00AE7F9E" w:rsidP="00AE7F9E">
      <w:pPr>
        <w:tabs>
          <w:tab w:val="left" w:pos="720"/>
        </w:tabs>
        <w:ind w:left="3600"/>
        <w:rPr>
          <w:rFonts w:cs="Calibri"/>
          <w:b/>
          <w:szCs w:val="24"/>
        </w:rPr>
      </w:pPr>
      <w:r w:rsidRPr="00BA6272">
        <w:rPr>
          <w:rFonts w:cs="Calibri"/>
          <w:szCs w:val="24"/>
        </w:rPr>
        <w:t>4)</w:t>
      </w:r>
      <w:r w:rsidRPr="00BA6272">
        <w:rPr>
          <w:rFonts w:cs="Calibri"/>
          <w:b/>
          <w:szCs w:val="24"/>
        </w:rPr>
        <w:t xml:space="preserve"> </w:t>
      </w:r>
      <w:r w:rsidRPr="00BA6272">
        <w:rPr>
          <w:rFonts w:cs="Calibri"/>
          <w:szCs w:val="24"/>
        </w:rPr>
        <w:t>Resin bonded fiberglass having K value not more than 0.032 and density not less than 24 kg/cu. m.</w:t>
      </w:r>
      <w:r w:rsidRPr="00BA6272">
        <w:rPr>
          <w:rFonts w:cs="Calibri"/>
          <w:b/>
          <w:szCs w:val="24"/>
        </w:rPr>
        <w:t xml:space="preserve"> (Not applicable)</w:t>
      </w:r>
    </w:p>
    <w:p w14:paraId="03968E2A" w14:textId="77777777" w:rsidR="00AE7F9E" w:rsidRPr="00BA6272" w:rsidRDefault="00AE7F9E" w:rsidP="00AE7F9E">
      <w:pPr>
        <w:tabs>
          <w:tab w:val="left" w:pos="720"/>
        </w:tabs>
        <w:ind w:left="3600"/>
        <w:rPr>
          <w:rFonts w:cs="Calibri"/>
          <w:szCs w:val="24"/>
        </w:rPr>
      </w:pPr>
    </w:p>
    <w:p w14:paraId="41D89FC0" w14:textId="77777777" w:rsidR="00AE7F9E" w:rsidRPr="00BA6272" w:rsidRDefault="00AE7F9E" w:rsidP="00AE7F9E">
      <w:pPr>
        <w:tabs>
          <w:tab w:val="left" w:pos="1440"/>
          <w:tab w:val="left" w:pos="3600"/>
        </w:tabs>
        <w:ind w:left="3600" w:hanging="3600"/>
        <w:rPr>
          <w:rFonts w:cs="Calibri"/>
          <w:szCs w:val="24"/>
        </w:rPr>
      </w:pPr>
      <w:r w:rsidRPr="00BA6272">
        <w:rPr>
          <w:rFonts w:cs="Calibri"/>
          <w:szCs w:val="24"/>
        </w:rPr>
        <w:tab/>
      </w:r>
      <w:r w:rsidRPr="00BA6272">
        <w:rPr>
          <w:rFonts w:cs="Calibri"/>
          <w:b/>
          <w:szCs w:val="24"/>
        </w:rPr>
        <w:t>ii)  Hot Insulation</w:t>
      </w:r>
      <w:r w:rsidRPr="00BA6272">
        <w:rPr>
          <w:rFonts w:cs="Calibri"/>
          <w:szCs w:val="24"/>
        </w:rPr>
        <w:tab/>
        <w:t>1) Elastomeric tubing (Nitrile rubber) of class “O”                                                        self-extinguishing CFC free with a thermal conductivity of not more than 0.03 w/</w:t>
      </w:r>
      <w:proofErr w:type="spellStart"/>
      <w:r w:rsidRPr="00BA6272">
        <w:rPr>
          <w:rFonts w:cs="Calibri"/>
          <w:szCs w:val="24"/>
        </w:rPr>
        <w:t>mᵒK</w:t>
      </w:r>
      <w:proofErr w:type="spellEnd"/>
      <w:r w:rsidRPr="00BA6272">
        <w:rPr>
          <w:rFonts w:cs="Calibri"/>
          <w:szCs w:val="24"/>
        </w:rPr>
        <w:t xml:space="preserve"> at 0 ᵒC and suitable for service temperature of -40 ᵒC to 105 ᵒC. </w:t>
      </w:r>
    </w:p>
    <w:p w14:paraId="2E754EF6" w14:textId="77777777" w:rsidR="00AE7F9E" w:rsidRPr="00BA6272" w:rsidRDefault="00AE7F9E" w:rsidP="00AE7F9E">
      <w:pPr>
        <w:tabs>
          <w:tab w:val="left" w:pos="720"/>
        </w:tabs>
        <w:ind w:left="4320" w:hanging="4320"/>
        <w:rPr>
          <w:rFonts w:cs="Calibri"/>
          <w:sz w:val="12"/>
          <w:szCs w:val="24"/>
        </w:rPr>
      </w:pPr>
      <w:r w:rsidRPr="00BA6272">
        <w:rPr>
          <w:rFonts w:cs="Calibri"/>
          <w:szCs w:val="24"/>
        </w:rPr>
        <w:tab/>
        <w:t xml:space="preserve">                                                </w:t>
      </w:r>
    </w:p>
    <w:p w14:paraId="6562EE69" w14:textId="77777777" w:rsidR="00AE7F9E" w:rsidRPr="00BA6272" w:rsidRDefault="00AE7F9E" w:rsidP="00AE7F9E">
      <w:pPr>
        <w:tabs>
          <w:tab w:val="left" w:pos="1440"/>
          <w:tab w:val="left" w:pos="3600"/>
        </w:tabs>
        <w:ind w:left="3600" w:hanging="3600"/>
        <w:rPr>
          <w:rFonts w:cs="Calibri"/>
          <w:szCs w:val="24"/>
        </w:rPr>
      </w:pPr>
      <w:r w:rsidRPr="00BA6272">
        <w:rPr>
          <w:rFonts w:cs="Calibri"/>
          <w:szCs w:val="24"/>
        </w:rPr>
        <w:t xml:space="preserve">                                                          </w:t>
      </w:r>
      <w:r w:rsidRPr="00BA6272">
        <w:rPr>
          <w:rFonts w:cs="Calibri"/>
          <w:szCs w:val="24"/>
        </w:rPr>
        <w:tab/>
        <w:t xml:space="preserve"> 2) Resin bonded rock wool confirming to ASTM C592 class II for blanket and ASTM C547 class III for preformed pipe section having density more than 96 kg/m3 and thermal conductivity not more than 0.05 </w:t>
      </w:r>
      <w:proofErr w:type="spellStart"/>
      <w:r w:rsidRPr="00BA6272">
        <w:rPr>
          <w:rFonts w:cs="Calibri"/>
          <w:szCs w:val="24"/>
        </w:rPr>
        <w:t>mW</w:t>
      </w:r>
      <w:proofErr w:type="spellEnd"/>
      <w:r w:rsidRPr="00BA6272">
        <w:rPr>
          <w:rFonts w:cs="Calibri"/>
          <w:szCs w:val="24"/>
        </w:rPr>
        <w:t>/</w:t>
      </w:r>
      <w:proofErr w:type="spellStart"/>
      <w:r w:rsidRPr="00BA6272">
        <w:rPr>
          <w:rFonts w:cs="Calibri"/>
          <w:szCs w:val="24"/>
        </w:rPr>
        <w:t>cm°C</w:t>
      </w:r>
      <w:proofErr w:type="spellEnd"/>
      <w:r w:rsidRPr="00BA6272">
        <w:rPr>
          <w:rFonts w:cs="Calibri"/>
          <w:szCs w:val="24"/>
        </w:rPr>
        <w:t xml:space="preserve"> at 100 deg C mean temperature and with one side wire netting of size 24G x 20. The material shall be suitable for intended operational temperature range from ambient to 550°C (Only for hot water)</w:t>
      </w:r>
      <w:r w:rsidRPr="00BA6272">
        <w:rPr>
          <w:rFonts w:cs="Calibri"/>
          <w:b/>
          <w:bCs/>
          <w:szCs w:val="24"/>
        </w:rPr>
        <w:t xml:space="preserve"> (Not applicable)</w:t>
      </w:r>
    </w:p>
    <w:p w14:paraId="1F611115" w14:textId="77777777" w:rsidR="00AE7F9E" w:rsidRPr="00BA6272" w:rsidRDefault="00AE7F9E" w:rsidP="00AE7F9E">
      <w:pPr>
        <w:tabs>
          <w:tab w:val="left" w:pos="720"/>
        </w:tabs>
        <w:ind w:left="3600" w:hanging="3600"/>
        <w:rPr>
          <w:rFonts w:cs="Calibri"/>
          <w:sz w:val="14"/>
          <w:szCs w:val="24"/>
        </w:rPr>
      </w:pPr>
      <w:r w:rsidRPr="00BA6272">
        <w:rPr>
          <w:rFonts w:cs="Calibri"/>
          <w:szCs w:val="24"/>
        </w:rPr>
        <w:tab/>
      </w:r>
      <w:r w:rsidRPr="00BA6272">
        <w:rPr>
          <w:rFonts w:cs="Calibri"/>
          <w:szCs w:val="24"/>
        </w:rPr>
        <w:tab/>
      </w:r>
    </w:p>
    <w:p w14:paraId="69D90B6C" w14:textId="77777777" w:rsidR="00AE7F9E" w:rsidRPr="00095289" w:rsidRDefault="00AE7F9E" w:rsidP="00AE7F9E">
      <w:pPr>
        <w:numPr>
          <w:ilvl w:val="1"/>
          <w:numId w:val="16"/>
        </w:numPr>
        <w:jc w:val="left"/>
        <w:rPr>
          <w:b/>
        </w:rPr>
      </w:pPr>
      <w:r w:rsidRPr="00095289">
        <w:rPr>
          <w:b/>
        </w:rPr>
        <w:t>Duct Insulation:</w:t>
      </w:r>
    </w:p>
    <w:p w14:paraId="4698224C" w14:textId="77777777" w:rsidR="00AE7F9E" w:rsidRPr="00BA6272" w:rsidRDefault="00AE7F9E" w:rsidP="00AE7F9E">
      <w:pPr>
        <w:ind w:left="1440"/>
        <w:rPr>
          <w:rFonts w:eastAsia="Times New Roman" w:cs="Calibri"/>
          <w:b/>
          <w:snapToGrid w:val="0"/>
          <w:szCs w:val="24"/>
          <w:lang w:val="en-GB" w:eastAsia="fi-FI"/>
        </w:rPr>
      </w:pPr>
    </w:p>
    <w:p w14:paraId="5568A54F" w14:textId="77777777" w:rsidR="00AE7F9E" w:rsidRPr="00BA6272" w:rsidRDefault="00AE7F9E" w:rsidP="00AE7F9E">
      <w:pPr>
        <w:ind w:left="720"/>
        <w:rPr>
          <w:rFonts w:eastAsia="Times New Roman" w:cs="Calibri"/>
          <w:b/>
          <w:snapToGrid w:val="0"/>
          <w:szCs w:val="24"/>
          <w:lang w:val="en-GB" w:eastAsia="fi-FI"/>
        </w:rPr>
      </w:pPr>
      <w:r w:rsidRPr="00BA6272">
        <w:rPr>
          <w:rFonts w:eastAsia="Times New Roman" w:cs="Calibri"/>
          <w:b/>
          <w:snapToGrid w:val="0"/>
          <w:szCs w:val="24"/>
          <w:lang w:val="en-GB" w:eastAsia="fi-FI"/>
        </w:rPr>
        <w:t xml:space="preserve">Duct located INDOOR / OUTDOOR spaces shall be insulated to the following thickness. </w:t>
      </w:r>
    </w:p>
    <w:p w14:paraId="2A9AB087" w14:textId="77777777" w:rsidR="00AE7F9E" w:rsidRPr="00BA6272" w:rsidRDefault="00AE7F9E" w:rsidP="00AE7F9E">
      <w:pPr>
        <w:ind w:left="1440"/>
        <w:rPr>
          <w:rFonts w:cs="Calibri"/>
          <w:b/>
          <w:sz w:val="4"/>
          <w:szCs w:val="24"/>
        </w:rPr>
      </w:pPr>
    </w:p>
    <w:tbl>
      <w:tblPr>
        <w:tblpPr w:leftFromText="180" w:rightFromText="180" w:vertAnchor="text" w:horzAnchor="page" w:tblpX="1594" w:tblpY="125"/>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898"/>
        <w:gridCol w:w="2070"/>
        <w:gridCol w:w="2250"/>
        <w:gridCol w:w="2250"/>
      </w:tblGrid>
      <w:tr w:rsidR="00AE7F9E" w:rsidRPr="00BA6272" w14:paraId="42D51F0D" w14:textId="77777777" w:rsidTr="002978E6">
        <w:trPr>
          <w:trHeight w:val="599"/>
        </w:trPr>
        <w:tc>
          <w:tcPr>
            <w:tcW w:w="2898" w:type="dxa"/>
          </w:tcPr>
          <w:p w14:paraId="0B72E2F1" w14:textId="77777777" w:rsidR="00AE7F9E" w:rsidRPr="00BA6272" w:rsidRDefault="00AE7F9E" w:rsidP="002978E6">
            <w:pPr>
              <w:pStyle w:val="BodyTextIndent3"/>
              <w:tabs>
                <w:tab w:val="left" w:pos="720"/>
              </w:tabs>
              <w:ind w:left="-468"/>
              <w:jc w:val="center"/>
              <w:rPr>
                <w:rFonts w:cs="Calibri"/>
                <w:b/>
                <w:bCs/>
                <w:sz w:val="24"/>
                <w:szCs w:val="24"/>
              </w:rPr>
            </w:pPr>
            <w:r w:rsidRPr="00BA6272">
              <w:rPr>
                <w:rFonts w:cs="Calibri"/>
                <w:b/>
                <w:bCs/>
                <w:sz w:val="24"/>
                <w:szCs w:val="24"/>
              </w:rPr>
              <w:t>Location</w:t>
            </w:r>
          </w:p>
        </w:tc>
        <w:tc>
          <w:tcPr>
            <w:tcW w:w="2070" w:type="dxa"/>
          </w:tcPr>
          <w:p w14:paraId="5178FE5B" w14:textId="77777777" w:rsidR="00AE7F9E" w:rsidRPr="00BA6272" w:rsidRDefault="00AE7F9E" w:rsidP="002978E6">
            <w:pPr>
              <w:pStyle w:val="BodyTextIndent3"/>
              <w:tabs>
                <w:tab w:val="left" w:pos="720"/>
              </w:tabs>
              <w:ind w:left="0"/>
              <w:jc w:val="center"/>
              <w:rPr>
                <w:rFonts w:cs="Calibri"/>
                <w:b/>
                <w:bCs/>
                <w:sz w:val="24"/>
                <w:szCs w:val="24"/>
              </w:rPr>
            </w:pPr>
            <w:r w:rsidRPr="00BA6272">
              <w:rPr>
                <w:rFonts w:cs="Calibri"/>
                <w:b/>
                <w:bCs/>
                <w:sz w:val="24"/>
                <w:szCs w:val="24"/>
              </w:rPr>
              <w:t>Cross linked Polyethylene</w:t>
            </w:r>
            <w:r>
              <w:rPr>
                <w:rFonts w:cs="Calibri"/>
                <w:b/>
                <w:bCs/>
                <w:sz w:val="24"/>
                <w:szCs w:val="24"/>
              </w:rPr>
              <w:t xml:space="preserve"> with factory baked Al foil</w:t>
            </w:r>
          </w:p>
        </w:tc>
        <w:tc>
          <w:tcPr>
            <w:tcW w:w="2250" w:type="dxa"/>
          </w:tcPr>
          <w:p w14:paraId="29C2DBDA" w14:textId="77777777" w:rsidR="00AE7F9E" w:rsidRPr="00BA6272" w:rsidRDefault="00AE7F9E" w:rsidP="002978E6">
            <w:pPr>
              <w:pStyle w:val="BodyTextIndent3"/>
              <w:tabs>
                <w:tab w:val="left" w:pos="720"/>
              </w:tabs>
              <w:ind w:left="0"/>
              <w:jc w:val="center"/>
              <w:rPr>
                <w:rFonts w:cs="Calibri"/>
                <w:b/>
                <w:bCs/>
                <w:sz w:val="24"/>
                <w:szCs w:val="24"/>
              </w:rPr>
            </w:pPr>
            <w:r w:rsidRPr="00BA6272">
              <w:rPr>
                <w:rFonts w:cs="Calibri"/>
                <w:b/>
                <w:bCs/>
                <w:sz w:val="24"/>
                <w:szCs w:val="24"/>
              </w:rPr>
              <w:t xml:space="preserve"> Elastomeric Sheet   (Nitrile)</w:t>
            </w:r>
            <w:r>
              <w:rPr>
                <w:rFonts w:cs="Calibri"/>
                <w:b/>
                <w:bCs/>
                <w:sz w:val="24"/>
                <w:szCs w:val="24"/>
              </w:rPr>
              <w:t xml:space="preserve"> plain / with GC cloth  </w:t>
            </w:r>
          </w:p>
        </w:tc>
        <w:tc>
          <w:tcPr>
            <w:tcW w:w="2250" w:type="dxa"/>
          </w:tcPr>
          <w:p w14:paraId="3378F829" w14:textId="77777777" w:rsidR="00AE7F9E" w:rsidRPr="00BA6272" w:rsidRDefault="00AE7F9E" w:rsidP="002978E6">
            <w:pPr>
              <w:pStyle w:val="BodyTextIndent3"/>
              <w:tabs>
                <w:tab w:val="left" w:pos="720"/>
              </w:tabs>
              <w:ind w:left="0"/>
              <w:jc w:val="center"/>
              <w:rPr>
                <w:rFonts w:cs="Calibri"/>
                <w:b/>
                <w:bCs/>
                <w:sz w:val="24"/>
                <w:szCs w:val="24"/>
              </w:rPr>
            </w:pPr>
            <w:r w:rsidRPr="00BA6272">
              <w:rPr>
                <w:rFonts w:cs="Calibri"/>
                <w:b/>
                <w:bCs/>
                <w:sz w:val="24"/>
                <w:szCs w:val="24"/>
              </w:rPr>
              <w:t>Elastomeric Sheet   (Nitrile)</w:t>
            </w:r>
            <w:r>
              <w:rPr>
                <w:rFonts w:cs="Calibri"/>
                <w:b/>
                <w:bCs/>
                <w:sz w:val="24"/>
                <w:szCs w:val="24"/>
              </w:rPr>
              <w:t xml:space="preserve"> with Al foil</w:t>
            </w:r>
          </w:p>
        </w:tc>
      </w:tr>
      <w:tr w:rsidR="00AE7F9E" w:rsidRPr="00BA6272" w14:paraId="6D81A9B3" w14:textId="77777777" w:rsidTr="002978E6">
        <w:tc>
          <w:tcPr>
            <w:tcW w:w="2898" w:type="dxa"/>
          </w:tcPr>
          <w:p w14:paraId="05150D9E" w14:textId="77777777" w:rsidR="00AE7F9E" w:rsidRPr="00BA6272" w:rsidRDefault="00AE7F9E" w:rsidP="002978E6">
            <w:pPr>
              <w:pStyle w:val="BodyTextIndent3"/>
              <w:tabs>
                <w:tab w:val="left" w:pos="180"/>
                <w:tab w:val="left" w:pos="540"/>
              </w:tabs>
              <w:spacing w:after="0"/>
              <w:ind w:left="180"/>
              <w:jc w:val="left"/>
              <w:rPr>
                <w:rFonts w:cs="Calibri"/>
                <w:b/>
                <w:sz w:val="24"/>
                <w:szCs w:val="24"/>
              </w:rPr>
            </w:pPr>
            <w:r w:rsidRPr="00BA6272">
              <w:rPr>
                <w:rFonts w:cs="Calibri"/>
                <w:b/>
                <w:sz w:val="24"/>
                <w:szCs w:val="24"/>
              </w:rPr>
              <w:t>Non A/C spaces</w:t>
            </w:r>
          </w:p>
          <w:p w14:paraId="13B81C5A" w14:textId="77777777" w:rsidR="00AE7F9E" w:rsidRPr="00BA6272" w:rsidRDefault="00AE7F9E" w:rsidP="00AE7F9E">
            <w:pPr>
              <w:pStyle w:val="BodyTextIndent3"/>
              <w:numPr>
                <w:ilvl w:val="0"/>
                <w:numId w:val="3"/>
              </w:numPr>
              <w:tabs>
                <w:tab w:val="num" w:pos="180"/>
                <w:tab w:val="left" w:pos="540"/>
              </w:tabs>
              <w:spacing w:after="0"/>
              <w:ind w:hanging="900"/>
              <w:jc w:val="left"/>
              <w:rPr>
                <w:rFonts w:cs="Calibri"/>
                <w:sz w:val="24"/>
                <w:szCs w:val="24"/>
              </w:rPr>
            </w:pPr>
            <w:r w:rsidRPr="00BA6272">
              <w:rPr>
                <w:rFonts w:cs="Calibri"/>
                <w:sz w:val="24"/>
                <w:szCs w:val="24"/>
              </w:rPr>
              <w:t xml:space="preserve">   Cold supply duct</w:t>
            </w:r>
          </w:p>
          <w:p w14:paraId="192453C8" w14:textId="77777777" w:rsidR="00AE7F9E" w:rsidRPr="00BA6272" w:rsidRDefault="00AE7F9E" w:rsidP="002978E6">
            <w:pPr>
              <w:pStyle w:val="BodyTextIndent3"/>
              <w:tabs>
                <w:tab w:val="left" w:pos="540"/>
              </w:tabs>
              <w:spacing w:after="0"/>
              <w:jc w:val="left"/>
              <w:rPr>
                <w:rFonts w:cs="Calibri"/>
                <w:sz w:val="24"/>
                <w:szCs w:val="24"/>
              </w:rPr>
            </w:pPr>
            <w:r w:rsidRPr="00BA6272">
              <w:rPr>
                <w:rFonts w:cs="Calibri"/>
                <w:sz w:val="24"/>
                <w:szCs w:val="24"/>
              </w:rPr>
              <w:t>Cold return duct</w:t>
            </w:r>
          </w:p>
        </w:tc>
        <w:tc>
          <w:tcPr>
            <w:tcW w:w="2070" w:type="dxa"/>
            <w:vAlign w:val="bottom"/>
          </w:tcPr>
          <w:p w14:paraId="21AEE425" w14:textId="77777777" w:rsidR="00AE7F9E" w:rsidRPr="00BA6272" w:rsidRDefault="00AE7F9E" w:rsidP="002978E6">
            <w:pPr>
              <w:pStyle w:val="BodyTextIndent3"/>
              <w:tabs>
                <w:tab w:val="left" w:pos="720"/>
              </w:tabs>
              <w:spacing w:after="0"/>
              <w:ind w:left="0"/>
              <w:jc w:val="center"/>
              <w:rPr>
                <w:rFonts w:cs="Calibri"/>
                <w:sz w:val="24"/>
                <w:szCs w:val="24"/>
              </w:rPr>
            </w:pPr>
            <w:r w:rsidRPr="00BA6272">
              <w:rPr>
                <w:rFonts w:cs="Calibri"/>
                <w:sz w:val="24"/>
                <w:szCs w:val="24"/>
              </w:rPr>
              <w:t>2</w:t>
            </w:r>
            <w:r>
              <w:rPr>
                <w:rFonts w:cs="Calibri"/>
                <w:sz w:val="24"/>
                <w:szCs w:val="24"/>
              </w:rPr>
              <w:t>5</w:t>
            </w:r>
            <w:r w:rsidRPr="00BA6272">
              <w:rPr>
                <w:rFonts w:cs="Calibri"/>
                <w:sz w:val="24"/>
                <w:szCs w:val="24"/>
              </w:rPr>
              <w:t xml:space="preserve"> mm</w:t>
            </w:r>
          </w:p>
          <w:p w14:paraId="4D7313AA" w14:textId="77777777" w:rsidR="00AE7F9E" w:rsidRPr="00BA6272" w:rsidRDefault="00AE7F9E" w:rsidP="002978E6">
            <w:pPr>
              <w:pStyle w:val="BodyTextIndent3"/>
              <w:tabs>
                <w:tab w:val="left" w:pos="720"/>
              </w:tabs>
              <w:spacing w:after="0"/>
              <w:ind w:left="0"/>
              <w:jc w:val="center"/>
              <w:rPr>
                <w:rFonts w:cs="Calibri"/>
                <w:sz w:val="24"/>
                <w:szCs w:val="24"/>
              </w:rPr>
            </w:pPr>
            <w:r w:rsidRPr="00BA6272">
              <w:rPr>
                <w:rFonts w:cs="Calibri"/>
                <w:sz w:val="24"/>
                <w:szCs w:val="24"/>
              </w:rPr>
              <w:t>15 mm</w:t>
            </w:r>
          </w:p>
        </w:tc>
        <w:tc>
          <w:tcPr>
            <w:tcW w:w="2250" w:type="dxa"/>
            <w:vAlign w:val="bottom"/>
          </w:tcPr>
          <w:p w14:paraId="52C651C0" w14:textId="77777777" w:rsidR="00AE7F9E" w:rsidRPr="00BA6272" w:rsidRDefault="00AE7F9E" w:rsidP="002978E6">
            <w:pPr>
              <w:pStyle w:val="BodyTextIndent3"/>
              <w:tabs>
                <w:tab w:val="left" w:pos="720"/>
              </w:tabs>
              <w:spacing w:after="0"/>
              <w:ind w:left="0"/>
              <w:jc w:val="center"/>
              <w:rPr>
                <w:rFonts w:cs="Calibri"/>
                <w:sz w:val="24"/>
                <w:szCs w:val="24"/>
              </w:rPr>
            </w:pPr>
            <w:r>
              <w:rPr>
                <w:rFonts w:cs="Calibri"/>
                <w:sz w:val="24"/>
                <w:szCs w:val="24"/>
              </w:rPr>
              <w:t>25</w:t>
            </w:r>
            <w:r w:rsidRPr="00BA6272">
              <w:rPr>
                <w:rFonts w:cs="Calibri"/>
                <w:sz w:val="24"/>
                <w:szCs w:val="24"/>
              </w:rPr>
              <w:t xml:space="preserve"> mm</w:t>
            </w:r>
          </w:p>
          <w:p w14:paraId="1D3B094B" w14:textId="77777777" w:rsidR="00AE7F9E" w:rsidRPr="00BA6272" w:rsidRDefault="00AE7F9E" w:rsidP="002978E6">
            <w:pPr>
              <w:pStyle w:val="BodyTextIndent3"/>
              <w:tabs>
                <w:tab w:val="left" w:pos="720"/>
              </w:tabs>
              <w:spacing w:after="0"/>
              <w:ind w:left="0"/>
              <w:jc w:val="center"/>
              <w:rPr>
                <w:rFonts w:cs="Calibri"/>
                <w:sz w:val="24"/>
                <w:szCs w:val="24"/>
              </w:rPr>
            </w:pPr>
            <w:r>
              <w:rPr>
                <w:rFonts w:cs="Calibri"/>
                <w:sz w:val="24"/>
                <w:szCs w:val="24"/>
              </w:rPr>
              <w:t>13</w:t>
            </w:r>
            <w:r w:rsidRPr="00BA6272">
              <w:rPr>
                <w:rFonts w:cs="Calibri"/>
                <w:sz w:val="24"/>
                <w:szCs w:val="24"/>
              </w:rPr>
              <w:t xml:space="preserve"> mm</w:t>
            </w:r>
          </w:p>
        </w:tc>
        <w:tc>
          <w:tcPr>
            <w:tcW w:w="2250" w:type="dxa"/>
            <w:vAlign w:val="bottom"/>
          </w:tcPr>
          <w:p w14:paraId="7CE05437" w14:textId="77777777" w:rsidR="00AE7F9E" w:rsidRPr="00BA6272" w:rsidRDefault="00AE7F9E" w:rsidP="002978E6">
            <w:pPr>
              <w:pStyle w:val="BodyTextIndent3"/>
              <w:tabs>
                <w:tab w:val="left" w:pos="720"/>
              </w:tabs>
              <w:spacing w:after="0"/>
              <w:ind w:left="0"/>
              <w:jc w:val="center"/>
              <w:rPr>
                <w:rFonts w:cs="Calibri"/>
                <w:sz w:val="24"/>
                <w:szCs w:val="24"/>
              </w:rPr>
            </w:pPr>
            <w:r>
              <w:rPr>
                <w:rFonts w:cs="Calibri"/>
                <w:sz w:val="24"/>
                <w:szCs w:val="24"/>
              </w:rPr>
              <w:t>32</w:t>
            </w:r>
            <w:r w:rsidRPr="00BA6272">
              <w:rPr>
                <w:rFonts w:cs="Calibri"/>
                <w:sz w:val="24"/>
                <w:szCs w:val="24"/>
              </w:rPr>
              <w:t xml:space="preserve"> mm</w:t>
            </w:r>
          </w:p>
          <w:p w14:paraId="450BB73E" w14:textId="77777777" w:rsidR="00AE7F9E" w:rsidRPr="00BA6272" w:rsidRDefault="00AE7F9E" w:rsidP="002978E6">
            <w:pPr>
              <w:pStyle w:val="BodyTextIndent3"/>
              <w:tabs>
                <w:tab w:val="left" w:pos="720"/>
              </w:tabs>
              <w:spacing w:after="0"/>
              <w:ind w:left="0"/>
              <w:jc w:val="center"/>
              <w:rPr>
                <w:rFonts w:cs="Calibri"/>
                <w:sz w:val="24"/>
                <w:szCs w:val="24"/>
              </w:rPr>
            </w:pPr>
            <w:r>
              <w:rPr>
                <w:rFonts w:cs="Calibri"/>
                <w:sz w:val="24"/>
                <w:szCs w:val="24"/>
              </w:rPr>
              <w:t>13</w:t>
            </w:r>
            <w:r w:rsidRPr="00BA6272">
              <w:rPr>
                <w:rFonts w:cs="Calibri"/>
                <w:sz w:val="24"/>
                <w:szCs w:val="24"/>
              </w:rPr>
              <w:t xml:space="preserve"> mm</w:t>
            </w:r>
          </w:p>
        </w:tc>
      </w:tr>
      <w:tr w:rsidR="00AE7F9E" w:rsidRPr="00BA6272" w14:paraId="6985BDC2" w14:textId="77777777" w:rsidTr="002978E6">
        <w:tc>
          <w:tcPr>
            <w:tcW w:w="2898" w:type="dxa"/>
          </w:tcPr>
          <w:p w14:paraId="2258329D" w14:textId="77777777" w:rsidR="00AE7F9E" w:rsidRPr="00BA6272" w:rsidRDefault="00AE7F9E" w:rsidP="002978E6">
            <w:pPr>
              <w:pStyle w:val="BodyTextIndent3"/>
              <w:tabs>
                <w:tab w:val="left" w:pos="180"/>
                <w:tab w:val="left" w:pos="450"/>
              </w:tabs>
              <w:spacing w:after="0"/>
              <w:ind w:left="180"/>
              <w:rPr>
                <w:rFonts w:cs="Calibri"/>
                <w:b/>
                <w:sz w:val="24"/>
                <w:szCs w:val="24"/>
              </w:rPr>
            </w:pPr>
            <w:r w:rsidRPr="00BA6272">
              <w:rPr>
                <w:rFonts w:cs="Calibri"/>
                <w:b/>
                <w:sz w:val="24"/>
                <w:szCs w:val="24"/>
              </w:rPr>
              <w:t>Air conditioned spaces</w:t>
            </w:r>
          </w:p>
          <w:p w14:paraId="2C9A6ACE" w14:textId="77777777" w:rsidR="00AE7F9E" w:rsidRPr="00BA6272" w:rsidRDefault="00AE7F9E" w:rsidP="00AE7F9E">
            <w:pPr>
              <w:pStyle w:val="BodyTextIndent3"/>
              <w:tabs>
                <w:tab w:val="left" w:pos="720"/>
              </w:tabs>
              <w:spacing w:after="0"/>
              <w:rPr>
                <w:rFonts w:cs="Calibri"/>
                <w:sz w:val="24"/>
                <w:szCs w:val="24"/>
              </w:rPr>
            </w:pPr>
            <w:r w:rsidRPr="00BA6272">
              <w:rPr>
                <w:rFonts w:cs="Calibri"/>
                <w:sz w:val="24"/>
                <w:szCs w:val="24"/>
              </w:rPr>
              <w:t>Cold Supply duct</w:t>
            </w:r>
          </w:p>
          <w:p w14:paraId="3B003C66" w14:textId="77777777" w:rsidR="00AE7F9E" w:rsidRPr="00BA6272" w:rsidRDefault="00AE7F9E" w:rsidP="00AE7F9E">
            <w:pPr>
              <w:pStyle w:val="BodyTextIndent3"/>
              <w:tabs>
                <w:tab w:val="left" w:pos="720"/>
              </w:tabs>
              <w:spacing w:after="0"/>
              <w:rPr>
                <w:rFonts w:cs="Calibri"/>
                <w:sz w:val="24"/>
                <w:szCs w:val="24"/>
              </w:rPr>
            </w:pPr>
            <w:r w:rsidRPr="00BA6272">
              <w:rPr>
                <w:rFonts w:cs="Calibri"/>
                <w:sz w:val="24"/>
                <w:szCs w:val="24"/>
              </w:rPr>
              <w:t>Return duct</w:t>
            </w:r>
          </w:p>
        </w:tc>
        <w:tc>
          <w:tcPr>
            <w:tcW w:w="2070" w:type="dxa"/>
            <w:vAlign w:val="bottom"/>
          </w:tcPr>
          <w:p w14:paraId="1319ED8C" w14:textId="77777777" w:rsidR="00AE7F9E" w:rsidRPr="00BA6272" w:rsidRDefault="00AE7F9E" w:rsidP="002978E6">
            <w:pPr>
              <w:pStyle w:val="BodyTextIndent3"/>
              <w:tabs>
                <w:tab w:val="left" w:pos="720"/>
              </w:tabs>
              <w:spacing w:after="0"/>
              <w:ind w:left="0"/>
              <w:rPr>
                <w:rFonts w:cs="Calibri"/>
                <w:sz w:val="24"/>
                <w:szCs w:val="24"/>
              </w:rPr>
            </w:pPr>
            <w:r w:rsidRPr="00BA6272">
              <w:rPr>
                <w:rFonts w:cs="Calibri"/>
                <w:sz w:val="24"/>
                <w:szCs w:val="24"/>
              </w:rPr>
              <w:t xml:space="preserve">          2</w:t>
            </w:r>
            <w:r>
              <w:rPr>
                <w:rFonts w:cs="Calibri"/>
                <w:sz w:val="24"/>
                <w:szCs w:val="24"/>
              </w:rPr>
              <w:t>5</w:t>
            </w:r>
            <w:r w:rsidRPr="00BA6272">
              <w:rPr>
                <w:rFonts w:cs="Calibri"/>
                <w:sz w:val="24"/>
                <w:szCs w:val="24"/>
              </w:rPr>
              <w:t xml:space="preserve"> mm</w:t>
            </w:r>
          </w:p>
          <w:p w14:paraId="64BADB30" w14:textId="77777777" w:rsidR="00AE7F9E" w:rsidRPr="00BA6272" w:rsidRDefault="00AE7F9E" w:rsidP="002978E6">
            <w:pPr>
              <w:pStyle w:val="BodyTextIndent3"/>
              <w:tabs>
                <w:tab w:val="left" w:pos="720"/>
              </w:tabs>
              <w:spacing w:after="0"/>
              <w:ind w:left="0"/>
              <w:jc w:val="center"/>
              <w:rPr>
                <w:rFonts w:cs="Calibri"/>
                <w:sz w:val="24"/>
                <w:szCs w:val="24"/>
              </w:rPr>
            </w:pPr>
            <w:r w:rsidRPr="00BA6272">
              <w:rPr>
                <w:rFonts w:cs="Calibri"/>
                <w:sz w:val="24"/>
                <w:szCs w:val="24"/>
              </w:rPr>
              <w:t>15 mm</w:t>
            </w:r>
          </w:p>
        </w:tc>
        <w:tc>
          <w:tcPr>
            <w:tcW w:w="2250" w:type="dxa"/>
            <w:vAlign w:val="bottom"/>
          </w:tcPr>
          <w:p w14:paraId="6F77BDA4" w14:textId="77777777" w:rsidR="00AE7F9E" w:rsidRPr="00BA6272" w:rsidRDefault="00AE7F9E" w:rsidP="002978E6">
            <w:pPr>
              <w:pStyle w:val="BodyTextIndent3"/>
              <w:tabs>
                <w:tab w:val="left" w:pos="720"/>
              </w:tabs>
              <w:spacing w:after="0"/>
              <w:ind w:left="0"/>
              <w:jc w:val="center"/>
              <w:rPr>
                <w:rFonts w:cs="Calibri"/>
                <w:sz w:val="24"/>
                <w:szCs w:val="24"/>
              </w:rPr>
            </w:pPr>
            <w:r>
              <w:rPr>
                <w:rFonts w:cs="Calibri"/>
                <w:sz w:val="24"/>
                <w:szCs w:val="24"/>
              </w:rPr>
              <w:t>25</w:t>
            </w:r>
            <w:r w:rsidRPr="00BA6272">
              <w:rPr>
                <w:rFonts w:cs="Calibri"/>
                <w:sz w:val="24"/>
                <w:szCs w:val="24"/>
              </w:rPr>
              <w:t xml:space="preserve"> mm</w:t>
            </w:r>
          </w:p>
          <w:p w14:paraId="5FB32A6C" w14:textId="77777777" w:rsidR="00AE7F9E" w:rsidRPr="00BA6272" w:rsidRDefault="00AE7F9E" w:rsidP="002978E6">
            <w:pPr>
              <w:pStyle w:val="BodyTextIndent3"/>
              <w:tabs>
                <w:tab w:val="left" w:pos="720"/>
              </w:tabs>
              <w:spacing w:after="0"/>
              <w:ind w:left="0"/>
              <w:jc w:val="center"/>
              <w:rPr>
                <w:rFonts w:cs="Calibri"/>
                <w:sz w:val="24"/>
                <w:szCs w:val="24"/>
              </w:rPr>
            </w:pPr>
            <w:r>
              <w:rPr>
                <w:rFonts w:cs="Calibri"/>
                <w:sz w:val="24"/>
                <w:szCs w:val="24"/>
              </w:rPr>
              <w:t>13</w:t>
            </w:r>
            <w:r w:rsidRPr="00BA6272">
              <w:rPr>
                <w:rFonts w:cs="Calibri"/>
                <w:sz w:val="24"/>
                <w:szCs w:val="24"/>
              </w:rPr>
              <w:t xml:space="preserve"> mm</w:t>
            </w:r>
          </w:p>
        </w:tc>
        <w:tc>
          <w:tcPr>
            <w:tcW w:w="2250" w:type="dxa"/>
            <w:vAlign w:val="bottom"/>
          </w:tcPr>
          <w:p w14:paraId="776F5629" w14:textId="77777777" w:rsidR="00AE7F9E" w:rsidRPr="00BA6272" w:rsidRDefault="00AE7F9E" w:rsidP="002978E6">
            <w:pPr>
              <w:pStyle w:val="BodyTextIndent3"/>
              <w:tabs>
                <w:tab w:val="left" w:pos="720"/>
              </w:tabs>
              <w:spacing w:after="0"/>
              <w:ind w:left="0"/>
              <w:jc w:val="center"/>
              <w:rPr>
                <w:rFonts w:cs="Calibri"/>
                <w:sz w:val="24"/>
                <w:szCs w:val="24"/>
              </w:rPr>
            </w:pPr>
            <w:r>
              <w:rPr>
                <w:rFonts w:cs="Calibri"/>
                <w:sz w:val="24"/>
                <w:szCs w:val="24"/>
              </w:rPr>
              <w:t>32</w:t>
            </w:r>
            <w:r w:rsidRPr="00BA6272">
              <w:rPr>
                <w:rFonts w:cs="Calibri"/>
                <w:sz w:val="24"/>
                <w:szCs w:val="24"/>
              </w:rPr>
              <w:t xml:space="preserve"> mm</w:t>
            </w:r>
          </w:p>
          <w:p w14:paraId="05495670" w14:textId="77777777" w:rsidR="00AE7F9E" w:rsidRPr="00BA6272" w:rsidRDefault="00AE7F9E" w:rsidP="002978E6">
            <w:pPr>
              <w:pStyle w:val="BodyTextIndent3"/>
              <w:tabs>
                <w:tab w:val="left" w:pos="720"/>
              </w:tabs>
              <w:spacing w:after="0"/>
              <w:ind w:left="0"/>
              <w:jc w:val="center"/>
              <w:rPr>
                <w:rFonts w:cs="Calibri"/>
                <w:sz w:val="24"/>
                <w:szCs w:val="24"/>
              </w:rPr>
            </w:pPr>
            <w:r>
              <w:rPr>
                <w:rFonts w:cs="Calibri"/>
                <w:sz w:val="24"/>
                <w:szCs w:val="24"/>
              </w:rPr>
              <w:t>13</w:t>
            </w:r>
            <w:r w:rsidRPr="00BA6272">
              <w:rPr>
                <w:rFonts w:cs="Calibri"/>
                <w:sz w:val="24"/>
                <w:szCs w:val="24"/>
              </w:rPr>
              <w:t xml:space="preserve"> mm</w:t>
            </w:r>
          </w:p>
        </w:tc>
      </w:tr>
    </w:tbl>
    <w:p w14:paraId="4ACDA8B9"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 </w:t>
      </w:r>
    </w:p>
    <w:p w14:paraId="4ECE949A" w14:textId="77777777" w:rsidR="00AE7F9E" w:rsidRPr="00BA6272" w:rsidRDefault="00AE7F9E" w:rsidP="00AE7F9E">
      <w:pPr>
        <w:ind w:left="720"/>
        <w:rPr>
          <w:rFonts w:eastAsia="Times New Roman" w:cs="Calibri"/>
          <w:snapToGrid w:val="0"/>
          <w:szCs w:val="24"/>
          <w:lang w:val="en-GB" w:eastAsia="fi-FI"/>
        </w:rPr>
      </w:pPr>
    </w:p>
    <w:p w14:paraId="6627B827" w14:textId="77777777" w:rsidR="00AE7F9E" w:rsidRPr="00BA6272" w:rsidRDefault="00AE7F9E" w:rsidP="00AE7F9E">
      <w:pPr>
        <w:ind w:left="720"/>
        <w:rPr>
          <w:rFonts w:eastAsia="Times New Roman" w:cs="Calibri"/>
          <w:snapToGrid w:val="0"/>
          <w:szCs w:val="24"/>
          <w:lang w:val="en-GB" w:eastAsia="fi-FI"/>
        </w:rPr>
      </w:pPr>
    </w:p>
    <w:p w14:paraId="1CD092B3" w14:textId="77777777" w:rsidR="00AE7F9E" w:rsidRPr="00BA6272" w:rsidRDefault="00AE7F9E" w:rsidP="00AE7F9E">
      <w:pPr>
        <w:ind w:left="720"/>
        <w:rPr>
          <w:rFonts w:eastAsia="Times New Roman" w:cs="Calibri"/>
          <w:snapToGrid w:val="0"/>
          <w:szCs w:val="24"/>
          <w:lang w:val="en-GB" w:eastAsia="fi-FI"/>
        </w:rPr>
      </w:pPr>
    </w:p>
    <w:p w14:paraId="0898B166" w14:textId="77777777" w:rsidR="00AE7F9E" w:rsidRPr="00BA6272" w:rsidRDefault="00AE7F9E" w:rsidP="00AE7F9E">
      <w:pPr>
        <w:ind w:left="720"/>
        <w:rPr>
          <w:rFonts w:eastAsia="Times New Roman" w:cs="Calibri"/>
          <w:snapToGrid w:val="0"/>
          <w:szCs w:val="24"/>
          <w:lang w:val="en-GB" w:eastAsia="fi-FI"/>
        </w:rPr>
      </w:pPr>
    </w:p>
    <w:p w14:paraId="64DA5DC2" w14:textId="77777777" w:rsidR="00AE7F9E" w:rsidRPr="00BA6272" w:rsidRDefault="00AE7F9E" w:rsidP="00AE7F9E">
      <w:pPr>
        <w:ind w:left="720"/>
        <w:rPr>
          <w:rFonts w:eastAsia="Times New Roman" w:cs="Calibri"/>
          <w:snapToGrid w:val="0"/>
          <w:szCs w:val="24"/>
          <w:lang w:val="en-GB" w:eastAsia="fi-FI"/>
        </w:rPr>
      </w:pPr>
    </w:p>
    <w:p w14:paraId="284BD529" w14:textId="77777777" w:rsidR="00AE7F9E" w:rsidRPr="00BA6272" w:rsidRDefault="00AE7F9E" w:rsidP="00AE7F9E">
      <w:pPr>
        <w:ind w:left="720"/>
        <w:rPr>
          <w:rFonts w:eastAsia="Times New Roman" w:cs="Calibri"/>
          <w:snapToGrid w:val="0"/>
          <w:szCs w:val="24"/>
          <w:lang w:val="en-GB" w:eastAsia="fi-FI"/>
        </w:rPr>
      </w:pPr>
    </w:p>
    <w:p w14:paraId="003D5F23" w14:textId="77777777" w:rsidR="00AE7F9E" w:rsidRPr="00BA6272" w:rsidRDefault="00AE7F9E" w:rsidP="00AE7F9E">
      <w:pPr>
        <w:ind w:left="720"/>
        <w:rPr>
          <w:rFonts w:eastAsia="Times New Roman" w:cs="Calibri"/>
          <w:snapToGrid w:val="0"/>
          <w:szCs w:val="24"/>
          <w:lang w:val="en-GB" w:eastAsia="fi-FI"/>
        </w:rPr>
      </w:pPr>
    </w:p>
    <w:p w14:paraId="4D778201" w14:textId="77777777" w:rsidR="00AE7F9E" w:rsidRPr="00BA6272" w:rsidRDefault="00AE7F9E" w:rsidP="00AE7F9E">
      <w:pPr>
        <w:ind w:left="720"/>
        <w:rPr>
          <w:rFonts w:eastAsia="Times New Roman" w:cs="Calibri"/>
          <w:snapToGrid w:val="0"/>
          <w:szCs w:val="24"/>
          <w:lang w:val="en-GB" w:eastAsia="fi-FI"/>
        </w:rPr>
      </w:pPr>
    </w:p>
    <w:p w14:paraId="7CC3345B" w14:textId="77777777" w:rsidR="00AE7F9E" w:rsidRPr="00BA6272" w:rsidRDefault="00AE7F9E" w:rsidP="00AE7F9E">
      <w:pPr>
        <w:ind w:left="720"/>
        <w:rPr>
          <w:rFonts w:eastAsia="Times New Roman" w:cs="Calibri"/>
          <w:snapToGrid w:val="0"/>
          <w:szCs w:val="24"/>
          <w:lang w:val="en-GB" w:eastAsia="fi-FI"/>
        </w:rPr>
      </w:pPr>
    </w:p>
    <w:p w14:paraId="67BC8709" w14:textId="77777777" w:rsidR="00AE7F9E" w:rsidRPr="00BA6272" w:rsidRDefault="00AE7F9E" w:rsidP="00AE7F9E">
      <w:pPr>
        <w:ind w:left="720"/>
        <w:rPr>
          <w:rFonts w:eastAsia="Times New Roman" w:cs="Calibri"/>
          <w:b/>
          <w:snapToGrid w:val="0"/>
          <w:szCs w:val="24"/>
          <w:lang w:val="en-GB" w:eastAsia="fi-FI"/>
        </w:rPr>
      </w:pPr>
      <w:r w:rsidRPr="00BA6272">
        <w:rPr>
          <w:rFonts w:eastAsia="Times New Roman" w:cs="Calibri"/>
          <w:b/>
          <w:snapToGrid w:val="0"/>
          <w:szCs w:val="24"/>
          <w:lang w:val="en-GB" w:eastAsia="fi-FI"/>
        </w:rPr>
        <w:t>** Thickness mentioned in BOQ shall be treated as Final **</w:t>
      </w:r>
    </w:p>
    <w:p w14:paraId="46954766" w14:textId="77777777" w:rsidR="00AE7F9E" w:rsidRPr="00BA6272" w:rsidRDefault="00AE7F9E" w:rsidP="00AE7F9E">
      <w:pPr>
        <w:ind w:left="720"/>
        <w:rPr>
          <w:rFonts w:cs="Calibri"/>
          <w:b/>
          <w:iCs/>
          <w:szCs w:val="24"/>
        </w:rPr>
      </w:pPr>
    </w:p>
    <w:p w14:paraId="67E0F9CE" w14:textId="77777777" w:rsidR="00AE7F9E" w:rsidRPr="00BA6272" w:rsidRDefault="00AE7F9E" w:rsidP="00AE7F9E">
      <w:pPr>
        <w:ind w:left="720"/>
        <w:rPr>
          <w:rFonts w:cs="Calibri"/>
          <w:b/>
          <w:szCs w:val="24"/>
        </w:rPr>
      </w:pPr>
      <w:r w:rsidRPr="00BA6272">
        <w:rPr>
          <w:rFonts w:eastAsia="Times New Roman" w:cs="Calibri"/>
          <w:b/>
          <w:snapToGrid w:val="0"/>
          <w:szCs w:val="24"/>
          <w:lang w:val="en-GB" w:eastAsia="fi-FI"/>
        </w:rPr>
        <w:t>Indoor insulation shall be applied as follows (For EPS):</w:t>
      </w:r>
    </w:p>
    <w:p w14:paraId="3CDC474D" w14:textId="77777777" w:rsidR="00AE7F9E" w:rsidRPr="00BA6272" w:rsidRDefault="00AE7F9E" w:rsidP="00AE7F9E">
      <w:pPr>
        <w:pStyle w:val="BodyTextIndent3"/>
        <w:tabs>
          <w:tab w:val="left" w:pos="1440"/>
        </w:tabs>
        <w:ind w:left="1440" w:hanging="1440"/>
        <w:rPr>
          <w:rFonts w:cs="Calibri"/>
          <w:sz w:val="10"/>
          <w:szCs w:val="24"/>
        </w:rPr>
      </w:pPr>
      <w:r w:rsidRPr="00BA6272">
        <w:rPr>
          <w:rFonts w:cs="Calibri"/>
          <w:sz w:val="24"/>
          <w:szCs w:val="24"/>
        </w:rPr>
        <w:tab/>
      </w:r>
    </w:p>
    <w:p w14:paraId="69A82B4A"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Clean the duct surface &amp; apply a coat of bituminous paint. Apply hot bitumen 80/25 @ 1.5 kg/sqm    on the surface and the inner side of insulation material.</w:t>
      </w:r>
    </w:p>
    <w:p w14:paraId="7391994F" w14:textId="77777777" w:rsidR="00AE7F9E" w:rsidRPr="00BA6272" w:rsidRDefault="00AE7F9E" w:rsidP="00AE7F9E">
      <w:pPr>
        <w:ind w:left="1080"/>
        <w:rPr>
          <w:rFonts w:eastAsia="Times New Roman" w:cs="Calibri"/>
          <w:snapToGrid w:val="0"/>
          <w:sz w:val="16"/>
          <w:szCs w:val="24"/>
          <w:lang w:val="en-GB" w:eastAsia="fi-FI"/>
        </w:rPr>
      </w:pPr>
    </w:p>
    <w:p w14:paraId="33B36D54"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Stick insulation slabs &amp; hold at 1000mm centre with PVC Strapping &amp; blind the surface with hot bitumen at 1.5 kg/sq. m. Seal the joints with approved sealant or hot bitumen.</w:t>
      </w:r>
    </w:p>
    <w:p w14:paraId="0575EC49"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Wrap 10 mil glass cloths with PVC strapping at 1000mm spacing &amp; seal with hot bitumen / Aluminium foil of 42 Gauge with 50 mm overlap and seal all joints using BOPP tape of Wonder / 3M make. </w:t>
      </w:r>
    </w:p>
    <w:p w14:paraId="17F66BE9" w14:textId="77777777" w:rsidR="00AE7F9E" w:rsidRPr="00BA6272" w:rsidRDefault="00AE7F9E" w:rsidP="00AE7F9E">
      <w:pPr>
        <w:ind w:left="720"/>
        <w:rPr>
          <w:rFonts w:cs="Calibri"/>
          <w:b/>
          <w:iCs/>
          <w:szCs w:val="24"/>
        </w:rPr>
      </w:pPr>
      <w:r w:rsidRPr="00BA6272">
        <w:rPr>
          <w:rFonts w:cs="Calibri"/>
          <w:b/>
          <w:iCs/>
          <w:szCs w:val="24"/>
        </w:rPr>
        <w:t xml:space="preserve"> </w:t>
      </w:r>
    </w:p>
    <w:p w14:paraId="639696BE" w14:textId="77777777" w:rsidR="00AE7F9E" w:rsidRPr="00BA6272" w:rsidRDefault="00AE7F9E" w:rsidP="00AE7F9E">
      <w:pPr>
        <w:ind w:left="720"/>
        <w:rPr>
          <w:rFonts w:cs="Calibri"/>
          <w:szCs w:val="24"/>
        </w:rPr>
      </w:pPr>
      <w:r w:rsidRPr="00BA6272">
        <w:rPr>
          <w:rFonts w:cs="Calibri"/>
          <w:b/>
          <w:iCs/>
          <w:szCs w:val="24"/>
        </w:rPr>
        <w:t>Indoor insulation shall be applied as follows (For Nitrile / Polyethylene):</w:t>
      </w:r>
    </w:p>
    <w:p w14:paraId="2321F3B5" w14:textId="77777777" w:rsidR="00AE7F9E" w:rsidRPr="00BA6272" w:rsidRDefault="00AE7F9E" w:rsidP="00AE7F9E">
      <w:pPr>
        <w:pStyle w:val="BodyTextIndent3"/>
        <w:tabs>
          <w:tab w:val="left" w:pos="1440"/>
        </w:tabs>
        <w:ind w:left="1440" w:hanging="1440"/>
        <w:rPr>
          <w:rFonts w:cs="Calibri"/>
          <w:sz w:val="10"/>
          <w:szCs w:val="24"/>
        </w:rPr>
      </w:pPr>
      <w:r w:rsidRPr="00BA6272">
        <w:rPr>
          <w:rFonts w:cs="Calibri"/>
          <w:sz w:val="24"/>
          <w:szCs w:val="24"/>
        </w:rPr>
        <w:tab/>
      </w:r>
    </w:p>
    <w:p w14:paraId="688F23D1" w14:textId="77777777" w:rsidR="00AE7F9E" w:rsidRPr="00BA6272" w:rsidRDefault="00AE7F9E" w:rsidP="00AE7F9E">
      <w:pPr>
        <w:numPr>
          <w:ilvl w:val="0"/>
          <w:numId w:val="4"/>
        </w:numPr>
        <w:rPr>
          <w:rFonts w:eastAsia="Times New Roman" w:cs="Calibri"/>
          <w:snapToGrid w:val="0"/>
          <w:szCs w:val="24"/>
          <w:lang w:val="en-GB" w:eastAsia="fi-FI"/>
        </w:rPr>
      </w:pPr>
      <w:r w:rsidRPr="00BA6272">
        <w:rPr>
          <w:rFonts w:eastAsia="Times New Roman" w:cs="Calibri"/>
          <w:snapToGrid w:val="0"/>
          <w:szCs w:val="24"/>
          <w:lang w:val="en-GB" w:eastAsia="fi-FI"/>
        </w:rPr>
        <w:t>Clean the duct surface thoroughly &amp; apply a coat of  adhesive recommended by the manufacturer on the duct as well as on sheet and allow it to cure (Self-adhesive sheet can also be used )</w:t>
      </w:r>
    </w:p>
    <w:p w14:paraId="565E0A8D" w14:textId="77777777" w:rsidR="00AE7F9E" w:rsidRPr="00BA6272" w:rsidRDefault="00AE7F9E" w:rsidP="00AE7F9E">
      <w:pPr>
        <w:ind w:left="1080"/>
        <w:rPr>
          <w:rFonts w:eastAsia="Times New Roman" w:cs="Calibri"/>
          <w:snapToGrid w:val="0"/>
          <w:sz w:val="16"/>
          <w:szCs w:val="24"/>
          <w:lang w:val="en-GB" w:eastAsia="fi-FI"/>
        </w:rPr>
      </w:pPr>
    </w:p>
    <w:p w14:paraId="70C7A633" w14:textId="77777777" w:rsidR="00AE7F9E" w:rsidRPr="00BA6272" w:rsidRDefault="00AE7F9E" w:rsidP="00AE7F9E">
      <w:pPr>
        <w:numPr>
          <w:ilvl w:val="0"/>
          <w:numId w:val="4"/>
        </w:numPr>
        <w:rPr>
          <w:rFonts w:eastAsia="Times New Roman" w:cs="Calibri"/>
          <w:snapToGrid w:val="0"/>
          <w:szCs w:val="24"/>
          <w:lang w:val="en-GB" w:eastAsia="fi-FI"/>
        </w:rPr>
      </w:pPr>
      <w:r w:rsidRPr="00BA6272">
        <w:rPr>
          <w:rFonts w:eastAsia="Times New Roman" w:cs="Calibri"/>
          <w:snapToGrid w:val="0"/>
          <w:szCs w:val="24"/>
          <w:lang w:val="en-GB" w:eastAsia="fi-FI"/>
        </w:rPr>
        <w:t>Stick insulation slabs with pre-laminated aluminium foil of minimum 30 micron on duct uniformly. Seal the joints with approved self-adhesive Aluminium tape of same material.</w:t>
      </w:r>
    </w:p>
    <w:p w14:paraId="363FF0B5" w14:textId="77777777" w:rsidR="00AE7F9E" w:rsidRPr="00BA6272" w:rsidRDefault="00AE7F9E" w:rsidP="00AE7F9E">
      <w:pPr>
        <w:rPr>
          <w:rFonts w:eastAsia="Times New Roman" w:cs="Calibri"/>
          <w:snapToGrid w:val="0"/>
          <w:sz w:val="14"/>
          <w:szCs w:val="24"/>
          <w:lang w:val="en-GB" w:eastAsia="fi-FI"/>
        </w:rPr>
      </w:pPr>
    </w:p>
    <w:p w14:paraId="4E022519" w14:textId="77777777" w:rsidR="00AE7F9E" w:rsidRPr="00BA6272" w:rsidRDefault="00AE7F9E" w:rsidP="00AE7F9E">
      <w:pPr>
        <w:numPr>
          <w:ilvl w:val="0"/>
          <w:numId w:val="4"/>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Flanges or any other exposed portion should be covered with 50 mm wide insulation slab of same material having same thickness. </w:t>
      </w:r>
    </w:p>
    <w:p w14:paraId="435605A6" w14:textId="77777777" w:rsidR="00AE7F9E" w:rsidRPr="00BA6272" w:rsidRDefault="00AE7F9E" w:rsidP="00AE7F9E">
      <w:pPr>
        <w:pStyle w:val="BodyText"/>
        <w:ind w:firstLine="720"/>
        <w:rPr>
          <w:rFonts w:cs="Calibri"/>
          <w:iCs/>
          <w:sz w:val="16"/>
          <w:szCs w:val="24"/>
        </w:rPr>
      </w:pPr>
    </w:p>
    <w:p w14:paraId="56239BC7" w14:textId="77777777" w:rsidR="00AE7F9E" w:rsidRPr="00BA6272" w:rsidRDefault="00AE7F9E" w:rsidP="00AE7F9E">
      <w:pPr>
        <w:ind w:left="720"/>
        <w:rPr>
          <w:rFonts w:cs="Calibri"/>
          <w:b/>
          <w:i/>
          <w:szCs w:val="24"/>
        </w:rPr>
      </w:pPr>
      <w:r w:rsidRPr="00BA6272">
        <w:rPr>
          <w:rFonts w:cs="Calibri"/>
          <w:b/>
          <w:iCs/>
          <w:szCs w:val="24"/>
        </w:rPr>
        <w:t>Outdoor insulation shall be applied as follows (For EPS):</w:t>
      </w:r>
    </w:p>
    <w:p w14:paraId="2F1BFF67" w14:textId="77777777" w:rsidR="00AE7F9E" w:rsidRPr="00BA6272" w:rsidRDefault="00AE7F9E" w:rsidP="00AE7F9E">
      <w:pPr>
        <w:pStyle w:val="BodyText"/>
        <w:rPr>
          <w:rFonts w:cs="Calibri"/>
          <w:sz w:val="12"/>
          <w:szCs w:val="24"/>
        </w:rPr>
      </w:pPr>
    </w:p>
    <w:p w14:paraId="6021F1A6" w14:textId="77777777" w:rsidR="00AE7F9E" w:rsidRPr="00BA6272" w:rsidRDefault="00AE7F9E" w:rsidP="00AE7F9E">
      <w:pPr>
        <w:numPr>
          <w:ilvl w:val="0"/>
          <w:numId w:val="6"/>
        </w:numPr>
        <w:rPr>
          <w:rFonts w:eastAsia="Times New Roman" w:cs="Calibri"/>
          <w:snapToGrid w:val="0"/>
          <w:szCs w:val="24"/>
          <w:lang w:val="en-GB" w:eastAsia="fi-FI"/>
        </w:rPr>
      </w:pPr>
      <w:r w:rsidRPr="00BA6272">
        <w:rPr>
          <w:rFonts w:eastAsia="Times New Roman" w:cs="Calibri"/>
          <w:snapToGrid w:val="0"/>
          <w:szCs w:val="24"/>
          <w:lang w:val="en-GB" w:eastAsia="fi-FI"/>
        </w:rPr>
        <w:t>Clean the duct surface &amp; apply a coat of bituminous paint. Apply hot bitumen 80/25 @ 1.5 kg/sqm on the surface and the inner side of insulation material.</w:t>
      </w:r>
    </w:p>
    <w:p w14:paraId="11406857" w14:textId="77777777" w:rsidR="00AE7F9E" w:rsidRPr="00BA6272" w:rsidRDefault="00AE7F9E" w:rsidP="00AE7F9E">
      <w:pPr>
        <w:ind w:left="1080"/>
        <w:rPr>
          <w:rFonts w:eastAsia="Times New Roman" w:cs="Calibri"/>
          <w:snapToGrid w:val="0"/>
          <w:szCs w:val="24"/>
          <w:lang w:val="en-GB" w:eastAsia="fi-FI"/>
        </w:rPr>
      </w:pPr>
    </w:p>
    <w:p w14:paraId="6EEF8ED2" w14:textId="77777777" w:rsidR="00AE7F9E" w:rsidRPr="00BA6272" w:rsidRDefault="00AE7F9E" w:rsidP="00AE7F9E">
      <w:pPr>
        <w:numPr>
          <w:ilvl w:val="0"/>
          <w:numId w:val="6"/>
        </w:numPr>
        <w:rPr>
          <w:rFonts w:eastAsia="Times New Roman" w:cs="Calibri"/>
          <w:snapToGrid w:val="0"/>
          <w:szCs w:val="24"/>
          <w:lang w:val="en-GB" w:eastAsia="fi-FI"/>
        </w:rPr>
      </w:pPr>
      <w:r w:rsidRPr="00BA6272">
        <w:rPr>
          <w:rFonts w:eastAsia="Times New Roman" w:cs="Calibri"/>
          <w:snapToGrid w:val="0"/>
          <w:szCs w:val="24"/>
          <w:lang w:val="en-GB" w:eastAsia="fi-FI"/>
        </w:rPr>
        <w:t>Stick insulation slabs &amp; hold at 1000mm centre with 24G galvanized steel wire or PVC strapping &amp; blind the surface with hot bitumen at 1.5 kg/sqm. Seal the joints with approved sealant.</w:t>
      </w:r>
    </w:p>
    <w:p w14:paraId="7746F77C" w14:textId="77777777" w:rsidR="00AE7F9E" w:rsidRPr="00BA6272" w:rsidRDefault="00AE7F9E" w:rsidP="00AE7F9E">
      <w:pPr>
        <w:ind w:left="1080"/>
        <w:rPr>
          <w:rFonts w:eastAsia="Times New Roman" w:cs="Calibri"/>
          <w:snapToGrid w:val="0"/>
          <w:szCs w:val="24"/>
          <w:lang w:val="en-GB" w:eastAsia="fi-FI"/>
        </w:rPr>
      </w:pPr>
    </w:p>
    <w:p w14:paraId="78915125" w14:textId="77777777" w:rsidR="00AE7F9E" w:rsidRPr="00BA6272" w:rsidRDefault="00AE7F9E" w:rsidP="00AE7F9E">
      <w:pPr>
        <w:numPr>
          <w:ilvl w:val="0"/>
          <w:numId w:val="6"/>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Wrap 10 mil glass cloth / 500 micron polythene sheet &amp; seal with hot bitumen.   </w:t>
      </w:r>
    </w:p>
    <w:p w14:paraId="79E2F771" w14:textId="77777777" w:rsidR="00AE7F9E" w:rsidRPr="00BA6272" w:rsidRDefault="00AE7F9E" w:rsidP="00AE7F9E">
      <w:pPr>
        <w:ind w:left="1080"/>
        <w:rPr>
          <w:rFonts w:eastAsia="Times New Roman" w:cs="Calibri"/>
          <w:snapToGrid w:val="0"/>
          <w:szCs w:val="24"/>
          <w:lang w:val="en-GB" w:eastAsia="fi-FI"/>
        </w:rPr>
      </w:pPr>
    </w:p>
    <w:p w14:paraId="133BA5C3" w14:textId="77777777" w:rsidR="00AE7F9E" w:rsidRPr="00BA6272" w:rsidRDefault="00AE7F9E" w:rsidP="00AE7F9E">
      <w:pPr>
        <w:numPr>
          <w:ilvl w:val="0"/>
          <w:numId w:val="6"/>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Clad the duct with 0.5mm thick Al sheet with 50mm overlap and fixed with self-tapping no. 8 sheet metal screw and seal with mastic sealant. </w:t>
      </w:r>
    </w:p>
    <w:p w14:paraId="7252D91E" w14:textId="77777777" w:rsidR="00AE7F9E" w:rsidRPr="00BA6272" w:rsidRDefault="00AE7F9E" w:rsidP="00AE7F9E">
      <w:pPr>
        <w:pStyle w:val="BodyText"/>
        <w:tabs>
          <w:tab w:val="left" w:pos="1080"/>
        </w:tabs>
        <w:ind w:left="2160" w:hanging="720"/>
        <w:rPr>
          <w:rFonts w:cs="Calibri"/>
          <w:sz w:val="14"/>
          <w:szCs w:val="24"/>
        </w:rPr>
      </w:pPr>
    </w:p>
    <w:p w14:paraId="6F604556" w14:textId="77777777" w:rsidR="00AE7F9E" w:rsidRPr="00BA6272" w:rsidRDefault="00AE7F9E" w:rsidP="00AE7F9E">
      <w:pPr>
        <w:ind w:left="720"/>
        <w:rPr>
          <w:rFonts w:cs="Calibri"/>
          <w:b/>
          <w:iCs/>
          <w:szCs w:val="24"/>
        </w:rPr>
      </w:pPr>
      <w:r w:rsidRPr="00BA6272">
        <w:rPr>
          <w:rFonts w:cs="Calibri"/>
          <w:b/>
          <w:iCs/>
          <w:szCs w:val="24"/>
        </w:rPr>
        <w:t xml:space="preserve"> Outdoor insulation shall be applied as follows (For Nitrile/ Polyethylene):</w:t>
      </w:r>
    </w:p>
    <w:p w14:paraId="5B50F4BE" w14:textId="77777777" w:rsidR="00AE7F9E" w:rsidRPr="00BA6272" w:rsidRDefault="00AE7F9E" w:rsidP="00AE7F9E">
      <w:pPr>
        <w:pStyle w:val="BodyTextIndent3"/>
        <w:tabs>
          <w:tab w:val="left" w:pos="1440"/>
        </w:tabs>
        <w:ind w:left="1440" w:hanging="1440"/>
        <w:rPr>
          <w:rFonts w:cs="Calibri"/>
          <w:sz w:val="12"/>
          <w:szCs w:val="24"/>
        </w:rPr>
      </w:pPr>
      <w:r w:rsidRPr="00BA6272">
        <w:rPr>
          <w:rFonts w:cs="Calibri"/>
          <w:sz w:val="24"/>
          <w:szCs w:val="24"/>
        </w:rPr>
        <w:tab/>
      </w:r>
    </w:p>
    <w:p w14:paraId="4BCA0AA5" w14:textId="77777777" w:rsidR="00AE7F9E" w:rsidRPr="00BA6272" w:rsidRDefault="00AE7F9E" w:rsidP="00AE7F9E">
      <w:pPr>
        <w:numPr>
          <w:ilvl w:val="0"/>
          <w:numId w:val="7"/>
        </w:numPr>
        <w:rPr>
          <w:rFonts w:eastAsia="Times New Roman" w:cs="Calibri"/>
          <w:snapToGrid w:val="0"/>
          <w:szCs w:val="24"/>
          <w:lang w:val="en-GB" w:eastAsia="fi-FI"/>
        </w:rPr>
      </w:pPr>
      <w:r w:rsidRPr="00BA6272">
        <w:rPr>
          <w:rFonts w:eastAsia="Times New Roman" w:cs="Calibri"/>
          <w:snapToGrid w:val="0"/>
          <w:szCs w:val="24"/>
          <w:lang w:val="en-GB" w:eastAsia="fi-FI"/>
        </w:rPr>
        <w:t>Clean the duct surface thoroughly &amp; apply a coat of adhesive recommended by the manufacturer on the duct as well as on sheet and allow it to cure. (Self-adhesive sheet can also be used)</w:t>
      </w:r>
    </w:p>
    <w:p w14:paraId="21072BD1" w14:textId="77777777" w:rsidR="00AE7F9E" w:rsidRPr="00BA6272" w:rsidRDefault="00AE7F9E" w:rsidP="00AE7F9E">
      <w:pPr>
        <w:ind w:left="1080"/>
        <w:rPr>
          <w:rFonts w:eastAsia="Times New Roman" w:cs="Calibri"/>
          <w:snapToGrid w:val="0"/>
          <w:sz w:val="14"/>
          <w:szCs w:val="24"/>
          <w:lang w:val="en-GB" w:eastAsia="fi-FI"/>
        </w:rPr>
      </w:pPr>
    </w:p>
    <w:p w14:paraId="2B28BC88" w14:textId="77777777" w:rsidR="00AE7F9E" w:rsidRPr="00BA6272" w:rsidRDefault="00AE7F9E" w:rsidP="00AE7F9E">
      <w:pPr>
        <w:numPr>
          <w:ilvl w:val="0"/>
          <w:numId w:val="7"/>
        </w:numPr>
        <w:rPr>
          <w:rFonts w:eastAsia="Times New Roman" w:cs="Calibri"/>
          <w:snapToGrid w:val="0"/>
          <w:szCs w:val="24"/>
          <w:lang w:val="en-GB" w:eastAsia="fi-FI"/>
        </w:rPr>
      </w:pPr>
      <w:r w:rsidRPr="00BA6272">
        <w:rPr>
          <w:rFonts w:eastAsia="Times New Roman" w:cs="Calibri"/>
          <w:snapToGrid w:val="0"/>
          <w:szCs w:val="24"/>
          <w:lang w:val="en-GB" w:eastAsia="fi-FI"/>
        </w:rPr>
        <w:t>Stick insulation slabs with/ without pre-laminated aluminium foil (as specified in BOQ) on duct uniformly. Seal the joints with approved self-adhesive Aluminium tape.</w:t>
      </w:r>
    </w:p>
    <w:p w14:paraId="54D56B72" w14:textId="77777777" w:rsidR="00AE7F9E" w:rsidRPr="00BA6272" w:rsidRDefault="00AE7F9E" w:rsidP="00AE7F9E">
      <w:pPr>
        <w:ind w:left="1080"/>
        <w:rPr>
          <w:rFonts w:eastAsia="Times New Roman" w:cs="Calibri"/>
          <w:snapToGrid w:val="0"/>
          <w:sz w:val="14"/>
          <w:szCs w:val="24"/>
          <w:lang w:val="en-GB" w:eastAsia="fi-FI"/>
        </w:rPr>
      </w:pPr>
    </w:p>
    <w:p w14:paraId="1A87DD8B" w14:textId="77777777" w:rsidR="00AE7F9E" w:rsidRPr="00BA6272" w:rsidRDefault="00AE7F9E" w:rsidP="00AE7F9E">
      <w:pPr>
        <w:numPr>
          <w:ilvl w:val="0"/>
          <w:numId w:val="7"/>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Flanges or any other exposed portion should be covered with 50 mm wide insulation slab of same material and thickness. </w:t>
      </w:r>
    </w:p>
    <w:p w14:paraId="694ACAE7" w14:textId="77777777" w:rsidR="00AE7F9E" w:rsidRPr="00BA6272" w:rsidRDefault="00AE7F9E" w:rsidP="00AE7F9E">
      <w:pPr>
        <w:ind w:left="1080"/>
        <w:rPr>
          <w:rFonts w:eastAsia="Times New Roman" w:cs="Calibri"/>
          <w:snapToGrid w:val="0"/>
          <w:szCs w:val="24"/>
          <w:lang w:val="en-GB" w:eastAsia="fi-FI"/>
        </w:rPr>
      </w:pPr>
    </w:p>
    <w:p w14:paraId="7556DC9A" w14:textId="77777777" w:rsidR="00AE7F9E" w:rsidRPr="00BA6272" w:rsidRDefault="00AE7F9E" w:rsidP="00AE7F9E">
      <w:pPr>
        <w:numPr>
          <w:ilvl w:val="0"/>
          <w:numId w:val="7"/>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If insulation slab is without Aluminium foil then clad the duct with 0.5mm thick Al sheet with 50mm overlap and fixed with self-tapping no. 8 sheet metal screw and seal with mastic sealant. </w:t>
      </w:r>
    </w:p>
    <w:p w14:paraId="2059F43C" w14:textId="77777777" w:rsidR="00AE7F9E" w:rsidRPr="00BA6272" w:rsidRDefault="00AE7F9E" w:rsidP="00AE7F9E">
      <w:pPr>
        <w:ind w:left="720"/>
        <w:rPr>
          <w:rFonts w:eastAsia="Times New Roman" w:cs="Calibri"/>
          <w:snapToGrid w:val="0"/>
          <w:szCs w:val="24"/>
          <w:lang w:val="en-GB" w:eastAsia="fi-FI"/>
        </w:rPr>
      </w:pPr>
    </w:p>
    <w:p w14:paraId="35FB780A" w14:textId="77777777" w:rsidR="00AE7F9E" w:rsidRPr="00095289" w:rsidRDefault="00AE7F9E" w:rsidP="00AE7F9E">
      <w:pPr>
        <w:numPr>
          <w:ilvl w:val="1"/>
          <w:numId w:val="16"/>
        </w:numPr>
        <w:jc w:val="left"/>
        <w:rPr>
          <w:b/>
        </w:rPr>
      </w:pPr>
      <w:r w:rsidRPr="00095289">
        <w:rPr>
          <w:b/>
        </w:rPr>
        <w:t>Pipe Insulation</w:t>
      </w:r>
    </w:p>
    <w:p w14:paraId="0B38F419" w14:textId="77777777" w:rsidR="00AE7F9E" w:rsidRPr="00BA6272" w:rsidRDefault="00AE7F9E" w:rsidP="00AE7F9E">
      <w:pPr>
        <w:pStyle w:val="BodyText"/>
        <w:tabs>
          <w:tab w:val="left" w:pos="1080"/>
        </w:tabs>
        <w:ind w:left="720"/>
        <w:rPr>
          <w:rFonts w:cs="Calibri"/>
          <w:b/>
          <w:sz w:val="20"/>
          <w:szCs w:val="24"/>
        </w:rPr>
      </w:pPr>
    </w:p>
    <w:p w14:paraId="22F91C1B" w14:textId="77777777" w:rsidR="00AE7F9E" w:rsidRPr="00BA6272" w:rsidRDefault="00AE7F9E" w:rsidP="00AE7F9E">
      <w:pPr>
        <w:ind w:left="720"/>
        <w:rPr>
          <w:rFonts w:eastAsia="Times New Roman" w:cs="Calibri"/>
          <w:b/>
          <w:snapToGrid w:val="0"/>
          <w:szCs w:val="24"/>
          <w:lang w:val="en-GB" w:eastAsia="fi-FI"/>
        </w:rPr>
      </w:pPr>
      <w:proofErr w:type="spellStart"/>
      <w:r w:rsidRPr="00BA6272">
        <w:rPr>
          <w:rFonts w:eastAsia="Times New Roman" w:cs="Calibri"/>
          <w:b/>
          <w:snapToGrid w:val="0"/>
          <w:szCs w:val="24"/>
          <w:lang w:val="en-GB" w:eastAsia="fi-FI"/>
        </w:rPr>
        <w:t>i</w:t>
      </w:r>
      <w:proofErr w:type="spellEnd"/>
      <w:r w:rsidRPr="00BA6272">
        <w:rPr>
          <w:rFonts w:eastAsia="Times New Roman" w:cs="Calibri"/>
          <w:b/>
          <w:snapToGrid w:val="0"/>
          <w:szCs w:val="24"/>
          <w:lang w:val="en-GB" w:eastAsia="fi-FI"/>
        </w:rPr>
        <w:t>) Cold Insulation</w:t>
      </w:r>
    </w:p>
    <w:p w14:paraId="49B7F40D" w14:textId="77777777" w:rsidR="00AE7F9E" w:rsidRPr="00BA6272" w:rsidRDefault="00AE7F9E" w:rsidP="00AE7F9E">
      <w:pPr>
        <w:pStyle w:val="BodyText"/>
        <w:tabs>
          <w:tab w:val="left" w:pos="1080"/>
        </w:tabs>
        <w:ind w:left="1440" w:hanging="1440"/>
        <w:rPr>
          <w:rFonts w:cs="Calibri"/>
          <w:sz w:val="14"/>
          <w:szCs w:val="24"/>
        </w:rPr>
      </w:pPr>
      <w:r w:rsidRPr="00BA6272">
        <w:rPr>
          <w:rFonts w:cs="Calibri"/>
          <w:szCs w:val="24"/>
        </w:rPr>
        <w:tab/>
      </w:r>
    </w:p>
    <w:p w14:paraId="311A7210" w14:textId="77777777" w:rsidR="00AE7F9E" w:rsidRPr="00BA6272" w:rsidRDefault="00AE7F9E" w:rsidP="00AE7F9E">
      <w:pPr>
        <w:pStyle w:val="BodyText"/>
        <w:tabs>
          <w:tab w:val="left" w:pos="1080"/>
        </w:tabs>
        <w:ind w:left="1440" w:hanging="1440"/>
        <w:rPr>
          <w:rFonts w:cs="Calibri"/>
          <w:szCs w:val="24"/>
        </w:rPr>
      </w:pPr>
      <w:r w:rsidRPr="00BA6272">
        <w:rPr>
          <w:rFonts w:cs="Calibri"/>
          <w:szCs w:val="24"/>
        </w:rPr>
        <w:t xml:space="preserve">             Cold pipe insulation shall be selected as follows: </w:t>
      </w:r>
    </w:p>
    <w:p w14:paraId="5E969365" w14:textId="77777777" w:rsidR="00AE7F9E" w:rsidRPr="00BA6272" w:rsidRDefault="00AE7F9E" w:rsidP="00AE7F9E">
      <w:pPr>
        <w:pStyle w:val="BodyText"/>
        <w:rPr>
          <w:rFonts w:cs="Calibri"/>
          <w:sz w:val="16"/>
          <w:szCs w:val="24"/>
        </w:rPr>
      </w:pPr>
    </w:p>
    <w:tbl>
      <w:tblPr>
        <w:tblW w:w="9630" w:type="dxa"/>
        <w:tblInd w:w="82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340"/>
        <w:gridCol w:w="1800"/>
        <w:gridCol w:w="1260"/>
        <w:gridCol w:w="1605"/>
        <w:gridCol w:w="2625"/>
      </w:tblGrid>
      <w:tr w:rsidR="00AE7F9E" w:rsidRPr="00BA6272" w14:paraId="687F2E63" w14:textId="77777777" w:rsidTr="002978E6">
        <w:tc>
          <w:tcPr>
            <w:tcW w:w="2340" w:type="dxa"/>
          </w:tcPr>
          <w:p w14:paraId="51A183C0" w14:textId="77777777" w:rsidR="00AE7F9E" w:rsidRPr="00BA6272" w:rsidRDefault="00AE7F9E" w:rsidP="002978E6">
            <w:pPr>
              <w:pStyle w:val="BodyText"/>
              <w:jc w:val="center"/>
              <w:rPr>
                <w:rFonts w:cs="Calibri"/>
                <w:b/>
                <w:bCs/>
                <w:szCs w:val="24"/>
              </w:rPr>
            </w:pPr>
            <w:r w:rsidRPr="00BA6272">
              <w:rPr>
                <w:rFonts w:cs="Calibri"/>
                <w:b/>
                <w:bCs/>
                <w:szCs w:val="24"/>
              </w:rPr>
              <w:t>Application</w:t>
            </w:r>
          </w:p>
        </w:tc>
        <w:tc>
          <w:tcPr>
            <w:tcW w:w="1800" w:type="dxa"/>
          </w:tcPr>
          <w:p w14:paraId="3C483278" w14:textId="77777777" w:rsidR="00AE7F9E" w:rsidRPr="00BA6272" w:rsidRDefault="00AE7F9E" w:rsidP="002978E6">
            <w:pPr>
              <w:pStyle w:val="BodyText"/>
              <w:jc w:val="center"/>
              <w:rPr>
                <w:rFonts w:cs="Calibri"/>
                <w:b/>
                <w:bCs/>
                <w:szCs w:val="24"/>
              </w:rPr>
            </w:pPr>
            <w:r w:rsidRPr="00BA6272">
              <w:rPr>
                <w:rFonts w:cs="Calibri"/>
                <w:b/>
                <w:bCs/>
                <w:szCs w:val="24"/>
              </w:rPr>
              <w:t>Minimum Thickness (mm)</w:t>
            </w:r>
          </w:p>
        </w:tc>
        <w:tc>
          <w:tcPr>
            <w:tcW w:w="1260" w:type="dxa"/>
          </w:tcPr>
          <w:p w14:paraId="38C4F7A4" w14:textId="77777777" w:rsidR="00AE7F9E" w:rsidRPr="00BA6272" w:rsidRDefault="00AE7F9E" w:rsidP="002978E6">
            <w:pPr>
              <w:pStyle w:val="BodyText"/>
              <w:jc w:val="center"/>
              <w:rPr>
                <w:rFonts w:cs="Calibri"/>
                <w:b/>
                <w:bCs/>
                <w:szCs w:val="24"/>
              </w:rPr>
            </w:pPr>
            <w:r w:rsidRPr="00BA6272">
              <w:rPr>
                <w:rFonts w:cs="Calibri"/>
                <w:b/>
                <w:bCs/>
                <w:szCs w:val="24"/>
              </w:rPr>
              <w:t>Layer</w:t>
            </w:r>
          </w:p>
          <w:p w14:paraId="775D2471" w14:textId="77777777" w:rsidR="00AE7F9E" w:rsidRPr="00BA6272" w:rsidRDefault="00AE7F9E" w:rsidP="002978E6">
            <w:pPr>
              <w:pStyle w:val="BodyText"/>
              <w:jc w:val="center"/>
              <w:rPr>
                <w:rFonts w:cs="Calibri"/>
                <w:b/>
                <w:bCs/>
                <w:szCs w:val="24"/>
              </w:rPr>
            </w:pPr>
            <w:r w:rsidRPr="00BA6272">
              <w:rPr>
                <w:rFonts w:cs="Calibri"/>
                <w:b/>
                <w:bCs/>
                <w:szCs w:val="24"/>
              </w:rPr>
              <w:t>(No.)</w:t>
            </w:r>
          </w:p>
        </w:tc>
        <w:tc>
          <w:tcPr>
            <w:tcW w:w="1605" w:type="dxa"/>
          </w:tcPr>
          <w:p w14:paraId="4B4C0966" w14:textId="77777777" w:rsidR="00AE7F9E" w:rsidRPr="00BA6272" w:rsidRDefault="00AE7F9E" w:rsidP="002978E6">
            <w:pPr>
              <w:pStyle w:val="BodyText"/>
              <w:jc w:val="center"/>
              <w:rPr>
                <w:rFonts w:cs="Calibri"/>
                <w:b/>
                <w:bCs/>
                <w:szCs w:val="24"/>
              </w:rPr>
            </w:pPr>
            <w:r w:rsidRPr="00BA6272">
              <w:rPr>
                <w:rFonts w:cs="Calibri"/>
                <w:b/>
                <w:bCs/>
                <w:szCs w:val="24"/>
              </w:rPr>
              <w:t>Pipe</w:t>
            </w:r>
          </w:p>
          <w:p w14:paraId="3F115BC1" w14:textId="77777777" w:rsidR="00AE7F9E" w:rsidRPr="00BA6272" w:rsidRDefault="00AE7F9E" w:rsidP="002978E6">
            <w:pPr>
              <w:pStyle w:val="BodyText"/>
              <w:jc w:val="center"/>
              <w:rPr>
                <w:rFonts w:cs="Calibri"/>
                <w:b/>
                <w:bCs/>
                <w:szCs w:val="24"/>
              </w:rPr>
            </w:pPr>
            <w:r w:rsidRPr="00BA6272">
              <w:rPr>
                <w:rFonts w:cs="Calibri"/>
                <w:b/>
                <w:bCs/>
                <w:szCs w:val="24"/>
              </w:rPr>
              <w:t xml:space="preserve">(mm </w:t>
            </w:r>
            <w:proofErr w:type="spellStart"/>
            <w:r w:rsidRPr="00BA6272">
              <w:rPr>
                <w:rFonts w:cs="Calibri"/>
                <w:b/>
                <w:bCs/>
                <w:szCs w:val="24"/>
              </w:rPr>
              <w:t>dia</w:t>
            </w:r>
            <w:proofErr w:type="spellEnd"/>
            <w:r w:rsidRPr="00BA6272">
              <w:rPr>
                <w:rFonts w:cs="Calibri"/>
                <w:b/>
                <w:bCs/>
                <w:szCs w:val="24"/>
              </w:rPr>
              <w:t>)</w:t>
            </w:r>
          </w:p>
        </w:tc>
        <w:tc>
          <w:tcPr>
            <w:tcW w:w="2625" w:type="dxa"/>
          </w:tcPr>
          <w:p w14:paraId="17F9E2D1" w14:textId="77777777" w:rsidR="00AE7F9E" w:rsidRPr="00BA6272" w:rsidRDefault="00AE7F9E" w:rsidP="002978E6">
            <w:pPr>
              <w:pStyle w:val="BodyText"/>
              <w:jc w:val="center"/>
              <w:rPr>
                <w:rFonts w:cs="Calibri"/>
                <w:b/>
                <w:bCs/>
                <w:szCs w:val="24"/>
              </w:rPr>
            </w:pPr>
            <w:r w:rsidRPr="00BA6272">
              <w:rPr>
                <w:rFonts w:cs="Calibri"/>
                <w:b/>
                <w:bCs/>
                <w:szCs w:val="24"/>
              </w:rPr>
              <w:t>Material</w:t>
            </w:r>
          </w:p>
        </w:tc>
      </w:tr>
      <w:tr w:rsidR="00AE7F9E" w:rsidRPr="00BA6272" w14:paraId="1B83C7A4" w14:textId="77777777" w:rsidTr="002978E6">
        <w:tc>
          <w:tcPr>
            <w:tcW w:w="2340" w:type="dxa"/>
            <w:vMerge w:val="restart"/>
            <w:vAlign w:val="center"/>
          </w:tcPr>
          <w:p w14:paraId="72236A39" w14:textId="77777777" w:rsidR="00AE7F9E" w:rsidRPr="000C0772" w:rsidRDefault="00AE7F9E" w:rsidP="002978E6">
            <w:pPr>
              <w:pStyle w:val="BodyText"/>
              <w:jc w:val="left"/>
              <w:rPr>
                <w:rFonts w:cs="Calibri"/>
                <w:b/>
                <w:szCs w:val="24"/>
              </w:rPr>
            </w:pPr>
            <w:r w:rsidRPr="00BA6272">
              <w:rPr>
                <w:rFonts w:cs="Calibri"/>
                <w:b/>
                <w:szCs w:val="24"/>
              </w:rPr>
              <w:t xml:space="preserve">Chilled water supply &amp; return </w:t>
            </w:r>
            <w:r>
              <w:rPr>
                <w:rFonts w:cs="Calibri"/>
                <w:b/>
                <w:bCs/>
                <w:szCs w:val="24"/>
              </w:rPr>
              <w:t>(6</w:t>
            </w:r>
            <w:r w:rsidRPr="00BA6272">
              <w:rPr>
                <w:rFonts w:cs="Calibri"/>
                <w:b/>
                <w:bCs/>
                <w:szCs w:val="24"/>
              </w:rPr>
              <w:t>°C)</w:t>
            </w:r>
          </w:p>
        </w:tc>
        <w:tc>
          <w:tcPr>
            <w:tcW w:w="1800" w:type="dxa"/>
          </w:tcPr>
          <w:p w14:paraId="53AEF9E0" w14:textId="77777777" w:rsidR="00AE7F9E" w:rsidRPr="00BA6272" w:rsidRDefault="00AE7F9E" w:rsidP="002978E6">
            <w:pPr>
              <w:pStyle w:val="BodyText"/>
              <w:jc w:val="center"/>
              <w:rPr>
                <w:rFonts w:cs="Calibri"/>
                <w:szCs w:val="24"/>
              </w:rPr>
            </w:pPr>
            <w:r>
              <w:rPr>
                <w:rFonts w:cs="Calibri"/>
                <w:szCs w:val="24"/>
              </w:rPr>
              <w:t>25</w:t>
            </w:r>
          </w:p>
          <w:p w14:paraId="7AB4F93D" w14:textId="77777777" w:rsidR="00AE7F9E" w:rsidRPr="00BA6272" w:rsidRDefault="00AE7F9E" w:rsidP="002978E6">
            <w:pPr>
              <w:pStyle w:val="BodyText"/>
              <w:jc w:val="center"/>
              <w:rPr>
                <w:rFonts w:cs="Calibri"/>
                <w:szCs w:val="24"/>
              </w:rPr>
            </w:pPr>
            <w:r w:rsidRPr="00BA6272">
              <w:rPr>
                <w:rFonts w:cs="Calibri"/>
                <w:szCs w:val="24"/>
              </w:rPr>
              <w:t>32</w:t>
            </w:r>
          </w:p>
          <w:p w14:paraId="0BCA8476" w14:textId="77777777" w:rsidR="00AE7F9E" w:rsidRPr="00BA6272" w:rsidRDefault="00AE7F9E" w:rsidP="002978E6">
            <w:pPr>
              <w:pStyle w:val="BodyText"/>
              <w:jc w:val="center"/>
              <w:rPr>
                <w:rFonts w:cs="Calibri"/>
                <w:szCs w:val="24"/>
              </w:rPr>
            </w:pPr>
            <w:r w:rsidRPr="00BA6272">
              <w:rPr>
                <w:rFonts w:cs="Calibri"/>
                <w:szCs w:val="24"/>
              </w:rPr>
              <w:t>3</w:t>
            </w:r>
            <w:r>
              <w:rPr>
                <w:rFonts w:cs="Calibri"/>
                <w:szCs w:val="24"/>
              </w:rPr>
              <w:t>8 (19mm + 19mm)</w:t>
            </w:r>
          </w:p>
        </w:tc>
        <w:tc>
          <w:tcPr>
            <w:tcW w:w="1260" w:type="dxa"/>
            <w:vAlign w:val="center"/>
          </w:tcPr>
          <w:p w14:paraId="73485A89" w14:textId="77777777" w:rsidR="00AE7F9E" w:rsidRPr="00BA6272" w:rsidRDefault="00AE7F9E" w:rsidP="002978E6">
            <w:pPr>
              <w:pStyle w:val="BodyText"/>
              <w:jc w:val="center"/>
              <w:rPr>
                <w:rFonts w:cs="Calibri"/>
                <w:szCs w:val="24"/>
              </w:rPr>
            </w:pPr>
            <w:r w:rsidRPr="00BA6272">
              <w:rPr>
                <w:rFonts w:cs="Calibri"/>
                <w:szCs w:val="24"/>
              </w:rPr>
              <w:t>One</w:t>
            </w:r>
            <w:r>
              <w:rPr>
                <w:rFonts w:cs="Calibri"/>
                <w:szCs w:val="24"/>
              </w:rPr>
              <w:t xml:space="preserve"> up to 250 mm</w:t>
            </w:r>
          </w:p>
        </w:tc>
        <w:tc>
          <w:tcPr>
            <w:tcW w:w="1605" w:type="dxa"/>
          </w:tcPr>
          <w:p w14:paraId="39C63866" w14:textId="77777777" w:rsidR="00AE7F9E" w:rsidRPr="00BA6272" w:rsidRDefault="00AE7F9E" w:rsidP="002978E6">
            <w:pPr>
              <w:pStyle w:val="BodyText"/>
              <w:jc w:val="center"/>
              <w:rPr>
                <w:rFonts w:cs="Calibri"/>
                <w:szCs w:val="24"/>
              </w:rPr>
            </w:pPr>
            <w:r>
              <w:rPr>
                <w:rFonts w:cs="Calibri"/>
                <w:szCs w:val="24"/>
              </w:rPr>
              <w:t>Up to 25 mm</w:t>
            </w:r>
          </w:p>
          <w:p w14:paraId="046E7A00" w14:textId="77777777" w:rsidR="00AE7F9E" w:rsidRPr="00BA6272" w:rsidRDefault="00AE7F9E" w:rsidP="002978E6">
            <w:pPr>
              <w:pStyle w:val="BodyText"/>
              <w:jc w:val="center"/>
              <w:rPr>
                <w:rFonts w:cs="Calibri"/>
                <w:szCs w:val="24"/>
              </w:rPr>
            </w:pPr>
            <w:r>
              <w:rPr>
                <w:rFonts w:cs="Calibri"/>
                <w:szCs w:val="24"/>
              </w:rPr>
              <w:t>32-2</w:t>
            </w:r>
            <w:r w:rsidRPr="00BA6272">
              <w:rPr>
                <w:rFonts w:cs="Calibri"/>
                <w:szCs w:val="24"/>
              </w:rPr>
              <w:t>50</w:t>
            </w:r>
          </w:p>
          <w:p w14:paraId="1D4AF66B" w14:textId="77777777" w:rsidR="00AE7F9E" w:rsidRPr="00BA6272" w:rsidRDefault="00AE7F9E" w:rsidP="002978E6">
            <w:pPr>
              <w:pStyle w:val="BodyText"/>
              <w:jc w:val="center"/>
              <w:rPr>
                <w:rFonts w:cs="Calibri"/>
                <w:szCs w:val="24"/>
              </w:rPr>
            </w:pPr>
            <w:r>
              <w:rPr>
                <w:rFonts w:cs="Calibri"/>
                <w:szCs w:val="24"/>
              </w:rPr>
              <w:t>Above 2</w:t>
            </w:r>
            <w:r w:rsidRPr="00BA6272">
              <w:rPr>
                <w:rFonts w:cs="Calibri"/>
                <w:szCs w:val="24"/>
              </w:rPr>
              <w:t>50</w:t>
            </w:r>
          </w:p>
        </w:tc>
        <w:tc>
          <w:tcPr>
            <w:tcW w:w="2625" w:type="dxa"/>
            <w:vAlign w:val="center"/>
          </w:tcPr>
          <w:p w14:paraId="5FDC24FC" w14:textId="77777777" w:rsidR="00AE7F9E" w:rsidRPr="00BA6272" w:rsidRDefault="00AE7F9E" w:rsidP="002978E6">
            <w:pPr>
              <w:pStyle w:val="BodyText"/>
              <w:jc w:val="left"/>
              <w:rPr>
                <w:rFonts w:cs="Calibri"/>
                <w:szCs w:val="24"/>
              </w:rPr>
            </w:pPr>
            <w:r>
              <w:rPr>
                <w:rFonts w:cs="Calibri"/>
                <w:szCs w:val="24"/>
              </w:rPr>
              <w:t>Plain Nitrile rubber / Nitrile rubber with GC cloth</w:t>
            </w:r>
          </w:p>
        </w:tc>
      </w:tr>
      <w:tr w:rsidR="00AE7F9E" w:rsidRPr="00BA6272" w14:paraId="0A7B36E4" w14:textId="77777777" w:rsidTr="002978E6">
        <w:tc>
          <w:tcPr>
            <w:tcW w:w="2340" w:type="dxa"/>
            <w:vMerge/>
          </w:tcPr>
          <w:p w14:paraId="298EAE3B" w14:textId="77777777" w:rsidR="00AE7F9E" w:rsidRPr="00BA6272" w:rsidRDefault="00AE7F9E" w:rsidP="002978E6">
            <w:pPr>
              <w:pStyle w:val="BodyText"/>
              <w:rPr>
                <w:rFonts w:cs="Calibri"/>
                <w:szCs w:val="24"/>
              </w:rPr>
            </w:pPr>
          </w:p>
        </w:tc>
        <w:tc>
          <w:tcPr>
            <w:tcW w:w="1800" w:type="dxa"/>
          </w:tcPr>
          <w:p w14:paraId="61BEC421" w14:textId="77777777" w:rsidR="00AE7F9E" w:rsidRPr="00BA6272" w:rsidRDefault="00AE7F9E" w:rsidP="002978E6">
            <w:pPr>
              <w:pStyle w:val="BodyText"/>
              <w:jc w:val="center"/>
              <w:rPr>
                <w:rFonts w:cs="Calibri"/>
                <w:szCs w:val="24"/>
              </w:rPr>
            </w:pPr>
            <w:r w:rsidRPr="00BA6272">
              <w:rPr>
                <w:rFonts w:cs="Calibri"/>
                <w:szCs w:val="24"/>
              </w:rPr>
              <w:t>25</w:t>
            </w:r>
          </w:p>
          <w:p w14:paraId="6E7716C1" w14:textId="77777777" w:rsidR="00AE7F9E" w:rsidRPr="00BA6272" w:rsidRDefault="00AE7F9E" w:rsidP="002978E6">
            <w:pPr>
              <w:pStyle w:val="BodyText"/>
              <w:jc w:val="center"/>
              <w:rPr>
                <w:rFonts w:cs="Calibri"/>
                <w:szCs w:val="24"/>
              </w:rPr>
            </w:pPr>
            <w:r w:rsidRPr="00BA6272">
              <w:rPr>
                <w:rFonts w:cs="Calibri"/>
                <w:szCs w:val="24"/>
              </w:rPr>
              <w:t>30</w:t>
            </w:r>
          </w:p>
          <w:p w14:paraId="69B0D21D" w14:textId="77777777" w:rsidR="00AE7F9E" w:rsidRPr="00BA6272" w:rsidRDefault="00AE7F9E" w:rsidP="002978E6">
            <w:pPr>
              <w:pStyle w:val="BodyText"/>
              <w:jc w:val="center"/>
              <w:rPr>
                <w:rFonts w:cs="Calibri"/>
                <w:szCs w:val="24"/>
              </w:rPr>
            </w:pPr>
            <w:r w:rsidRPr="00BA6272">
              <w:rPr>
                <w:rFonts w:cs="Calibri"/>
                <w:szCs w:val="24"/>
              </w:rPr>
              <w:t>35</w:t>
            </w:r>
          </w:p>
        </w:tc>
        <w:tc>
          <w:tcPr>
            <w:tcW w:w="1260" w:type="dxa"/>
            <w:vAlign w:val="center"/>
          </w:tcPr>
          <w:p w14:paraId="3F7980DF" w14:textId="77777777" w:rsidR="00AE7F9E" w:rsidRPr="00BA6272" w:rsidRDefault="00AE7F9E" w:rsidP="002978E6">
            <w:pPr>
              <w:pStyle w:val="BodyText"/>
              <w:jc w:val="center"/>
              <w:rPr>
                <w:rFonts w:cs="Calibri"/>
                <w:szCs w:val="24"/>
              </w:rPr>
            </w:pPr>
            <w:r w:rsidRPr="00BA6272">
              <w:rPr>
                <w:rFonts w:cs="Calibri"/>
                <w:szCs w:val="24"/>
              </w:rPr>
              <w:t>One</w:t>
            </w:r>
          </w:p>
        </w:tc>
        <w:tc>
          <w:tcPr>
            <w:tcW w:w="1605" w:type="dxa"/>
          </w:tcPr>
          <w:p w14:paraId="3351B8CA" w14:textId="77777777" w:rsidR="00AE7F9E" w:rsidRPr="00BA6272" w:rsidRDefault="00AE7F9E" w:rsidP="002978E6">
            <w:pPr>
              <w:pStyle w:val="BodyText"/>
              <w:jc w:val="center"/>
              <w:rPr>
                <w:rFonts w:cs="Calibri"/>
                <w:szCs w:val="24"/>
              </w:rPr>
            </w:pPr>
            <w:r w:rsidRPr="00BA6272">
              <w:rPr>
                <w:rFonts w:cs="Calibri"/>
                <w:szCs w:val="24"/>
              </w:rPr>
              <w:t>10-40</w:t>
            </w:r>
          </w:p>
          <w:p w14:paraId="612AE5B0" w14:textId="77777777" w:rsidR="00AE7F9E" w:rsidRPr="00BA6272" w:rsidRDefault="00AE7F9E" w:rsidP="002978E6">
            <w:pPr>
              <w:pStyle w:val="BodyText"/>
              <w:jc w:val="center"/>
              <w:rPr>
                <w:rFonts w:cs="Calibri"/>
                <w:szCs w:val="24"/>
              </w:rPr>
            </w:pPr>
            <w:r w:rsidRPr="00BA6272">
              <w:rPr>
                <w:rFonts w:cs="Calibri"/>
                <w:szCs w:val="24"/>
              </w:rPr>
              <w:t>50-150</w:t>
            </w:r>
          </w:p>
          <w:p w14:paraId="45BA75A4" w14:textId="77777777" w:rsidR="00AE7F9E" w:rsidRPr="00BA6272" w:rsidRDefault="00AE7F9E" w:rsidP="002978E6">
            <w:pPr>
              <w:pStyle w:val="BodyText"/>
              <w:jc w:val="center"/>
              <w:rPr>
                <w:rFonts w:cs="Calibri"/>
                <w:szCs w:val="24"/>
              </w:rPr>
            </w:pPr>
            <w:r w:rsidRPr="00BA6272">
              <w:rPr>
                <w:rFonts w:cs="Calibri"/>
                <w:szCs w:val="24"/>
              </w:rPr>
              <w:t>Above 150</w:t>
            </w:r>
          </w:p>
        </w:tc>
        <w:tc>
          <w:tcPr>
            <w:tcW w:w="2625" w:type="dxa"/>
            <w:vAlign w:val="center"/>
          </w:tcPr>
          <w:p w14:paraId="1D3FF337" w14:textId="77777777" w:rsidR="00AE7F9E" w:rsidRPr="00BA6272" w:rsidRDefault="00AE7F9E" w:rsidP="002978E6">
            <w:pPr>
              <w:pStyle w:val="BodyText"/>
              <w:jc w:val="left"/>
              <w:rPr>
                <w:rFonts w:cs="Calibri"/>
                <w:szCs w:val="24"/>
              </w:rPr>
            </w:pPr>
            <w:r w:rsidRPr="00BA6272">
              <w:rPr>
                <w:rFonts w:cs="Calibri"/>
                <w:szCs w:val="24"/>
              </w:rPr>
              <w:t>Cross linked Polyethylene</w:t>
            </w:r>
          </w:p>
          <w:p w14:paraId="39624844" w14:textId="77777777" w:rsidR="00AE7F9E" w:rsidRPr="00BA6272" w:rsidRDefault="00AE7F9E" w:rsidP="002978E6">
            <w:pPr>
              <w:pStyle w:val="BodyText"/>
              <w:jc w:val="left"/>
              <w:rPr>
                <w:rFonts w:cs="Calibri"/>
                <w:szCs w:val="24"/>
              </w:rPr>
            </w:pPr>
          </w:p>
        </w:tc>
      </w:tr>
      <w:tr w:rsidR="00AE7F9E" w:rsidRPr="00BA6272" w14:paraId="71CB94DA" w14:textId="77777777" w:rsidTr="002978E6">
        <w:tc>
          <w:tcPr>
            <w:tcW w:w="2340" w:type="dxa"/>
            <w:tcBorders>
              <w:top w:val="single" w:sz="6" w:space="0" w:color="auto"/>
              <w:bottom w:val="single" w:sz="6" w:space="0" w:color="auto"/>
            </w:tcBorders>
          </w:tcPr>
          <w:p w14:paraId="33F588AB" w14:textId="77777777" w:rsidR="00AE7F9E" w:rsidRPr="00BA6272" w:rsidRDefault="00AE7F9E" w:rsidP="002978E6">
            <w:pPr>
              <w:pStyle w:val="BodyText"/>
              <w:rPr>
                <w:rFonts w:cs="Calibri"/>
                <w:b/>
                <w:szCs w:val="24"/>
              </w:rPr>
            </w:pPr>
            <w:r>
              <w:rPr>
                <w:rFonts w:cs="Calibri"/>
                <w:b/>
                <w:szCs w:val="24"/>
              </w:rPr>
              <w:t>Hot</w:t>
            </w:r>
            <w:r w:rsidRPr="00BA6272">
              <w:rPr>
                <w:rFonts w:cs="Calibri"/>
                <w:b/>
                <w:szCs w:val="24"/>
              </w:rPr>
              <w:t xml:space="preserve"> water supply &amp; return </w:t>
            </w:r>
            <w:r>
              <w:rPr>
                <w:rFonts w:cs="Calibri"/>
                <w:b/>
                <w:bCs/>
                <w:szCs w:val="24"/>
              </w:rPr>
              <w:t>(50</w:t>
            </w:r>
            <w:r w:rsidRPr="00BA6272">
              <w:rPr>
                <w:rFonts w:cs="Calibri"/>
                <w:b/>
                <w:bCs/>
                <w:szCs w:val="24"/>
              </w:rPr>
              <w:t>°C)</w:t>
            </w:r>
          </w:p>
        </w:tc>
        <w:tc>
          <w:tcPr>
            <w:tcW w:w="1800" w:type="dxa"/>
            <w:tcBorders>
              <w:top w:val="single" w:sz="6" w:space="0" w:color="auto"/>
              <w:bottom w:val="single" w:sz="6" w:space="0" w:color="auto"/>
            </w:tcBorders>
          </w:tcPr>
          <w:p w14:paraId="6D88D8AB" w14:textId="77777777" w:rsidR="00AE7F9E" w:rsidRDefault="00AE7F9E" w:rsidP="002978E6">
            <w:pPr>
              <w:pStyle w:val="BodyText"/>
              <w:jc w:val="center"/>
              <w:rPr>
                <w:rFonts w:cs="Calibri"/>
                <w:szCs w:val="24"/>
              </w:rPr>
            </w:pPr>
            <w:r>
              <w:rPr>
                <w:rFonts w:cs="Calibri"/>
                <w:szCs w:val="24"/>
              </w:rPr>
              <w:t>13</w:t>
            </w:r>
          </w:p>
          <w:p w14:paraId="35ECFC14" w14:textId="77777777" w:rsidR="00AE7F9E" w:rsidRPr="00BA6272" w:rsidRDefault="00AE7F9E" w:rsidP="002978E6">
            <w:pPr>
              <w:pStyle w:val="BodyText"/>
              <w:jc w:val="center"/>
              <w:rPr>
                <w:rFonts w:cs="Calibri"/>
                <w:szCs w:val="24"/>
              </w:rPr>
            </w:pPr>
            <w:r>
              <w:rPr>
                <w:rFonts w:cs="Calibri"/>
                <w:szCs w:val="24"/>
              </w:rPr>
              <w:t>19</w:t>
            </w:r>
          </w:p>
        </w:tc>
        <w:tc>
          <w:tcPr>
            <w:tcW w:w="1260" w:type="dxa"/>
            <w:tcBorders>
              <w:top w:val="single" w:sz="6" w:space="0" w:color="auto"/>
              <w:bottom w:val="single" w:sz="6" w:space="0" w:color="auto"/>
            </w:tcBorders>
          </w:tcPr>
          <w:p w14:paraId="5F8F4ABA" w14:textId="77777777" w:rsidR="00AE7F9E" w:rsidRPr="00BA6272" w:rsidRDefault="00AE7F9E" w:rsidP="002978E6">
            <w:pPr>
              <w:pStyle w:val="BodyText"/>
              <w:jc w:val="center"/>
              <w:rPr>
                <w:rFonts w:cs="Calibri"/>
                <w:szCs w:val="24"/>
              </w:rPr>
            </w:pPr>
            <w:r w:rsidRPr="00BA6272">
              <w:rPr>
                <w:rFonts w:cs="Calibri"/>
                <w:szCs w:val="24"/>
              </w:rPr>
              <w:t>One</w:t>
            </w:r>
          </w:p>
        </w:tc>
        <w:tc>
          <w:tcPr>
            <w:tcW w:w="1605" w:type="dxa"/>
            <w:tcBorders>
              <w:top w:val="single" w:sz="6" w:space="0" w:color="auto"/>
              <w:bottom w:val="single" w:sz="6" w:space="0" w:color="auto"/>
            </w:tcBorders>
          </w:tcPr>
          <w:p w14:paraId="1732BC02" w14:textId="77777777" w:rsidR="00AE7F9E" w:rsidRDefault="00AE7F9E" w:rsidP="002978E6">
            <w:pPr>
              <w:pStyle w:val="BodyText"/>
              <w:jc w:val="center"/>
              <w:rPr>
                <w:rFonts w:cs="Calibri"/>
                <w:szCs w:val="24"/>
              </w:rPr>
            </w:pPr>
            <w:r>
              <w:rPr>
                <w:rFonts w:cs="Calibri"/>
                <w:szCs w:val="24"/>
              </w:rPr>
              <w:t>Up to 80 mm</w:t>
            </w:r>
          </w:p>
          <w:p w14:paraId="10634490" w14:textId="77777777" w:rsidR="00AE7F9E" w:rsidRPr="00BA6272" w:rsidRDefault="00AE7F9E" w:rsidP="002978E6">
            <w:pPr>
              <w:pStyle w:val="BodyText"/>
              <w:jc w:val="center"/>
              <w:rPr>
                <w:rFonts w:cs="Calibri"/>
                <w:szCs w:val="24"/>
              </w:rPr>
            </w:pPr>
            <w:r>
              <w:rPr>
                <w:rFonts w:cs="Calibri"/>
                <w:szCs w:val="24"/>
              </w:rPr>
              <w:t>Above 80 mm</w:t>
            </w:r>
          </w:p>
        </w:tc>
        <w:tc>
          <w:tcPr>
            <w:tcW w:w="2625" w:type="dxa"/>
            <w:tcBorders>
              <w:top w:val="single" w:sz="6" w:space="0" w:color="auto"/>
              <w:bottom w:val="single" w:sz="6" w:space="0" w:color="auto"/>
            </w:tcBorders>
          </w:tcPr>
          <w:p w14:paraId="4B4A05C1" w14:textId="77777777" w:rsidR="00AE7F9E" w:rsidRPr="00BA6272" w:rsidRDefault="00AE7F9E" w:rsidP="002978E6">
            <w:pPr>
              <w:pStyle w:val="BodyText"/>
              <w:rPr>
                <w:rFonts w:cs="Calibri"/>
                <w:szCs w:val="24"/>
              </w:rPr>
            </w:pPr>
            <w:r>
              <w:rPr>
                <w:rFonts w:cs="Calibri"/>
                <w:szCs w:val="24"/>
              </w:rPr>
              <w:t>Plain Nitrile rubber / Nitrile rubber with GC cloth</w:t>
            </w:r>
          </w:p>
        </w:tc>
      </w:tr>
      <w:tr w:rsidR="00AE7F9E" w:rsidRPr="00BA6272" w14:paraId="271BB07D" w14:textId="77777777" w:rsidTr="002978E6">
        <w:tc>
          <w:tcPr>
            <w:tcW w:w="2340" w:type="dxa"/>
            <w:tcBorders>
              <w:top w:val="single" w:sz="6" w:space="0" w:color="auto"/>
              <w:bottom w:val="double" w:sz="4" w:space="0" w:color="auto"/>
            </w:tcBorders>
          </w:tcPr>
          <w:p w14:paraId="2A1A63EF" w14:textId="77777777" w:rsidR="00AE7F9E" w:rsidRDefault="00AE7F9E" w:rsidP="002978E6">
            <w:pPr>
              <w:pStyle w:val="BodyText"/>
              <w:rPr>
                <w:rFonts w:cs="Calibri"/>
                <w:b/>
                <w:szCs w:val="24"/>
              </w:rPr>
            </w:pPr>
            <w:r>
              <w:rPr>
                <w:rFonts w:cs="Calibri"/>
                <w:b/>
                <w:szCs w:val="24"/>
              </w:rPr>
              <w:t>Drain Piping</w:t>
            </w:r>
          </w:p>
        </w:tc>
        <w:tc>
          <w:tcPr>
            <w:tcW w:w="1800" w:type="dxa"/>
            <w:tcBorders>
              <w:top w:val="single" w:sz="6" w:space="0" w:color="auto"/>
              <w:bottom w:val="double" w:sz="4" w:space="0" w:color="auto"/>
            </w:tcBorders>
          </w:tcPr>
          <w:p w14:paraId="5178A1AA" w14:textId="77777777" w:rsidR="00AE7F9E" w:rsidRDefault="00AE7F9E" w:rsidP="002978E6">
            <w:pPr>
              <w:pStyle w:val="BodyText"/>
              <w:jc w:val="center"/>
              <w:rPr>
                <w:rFonts w:cs="Calibri"/>
                <w:szCs w:val="24"/>
              </w:rPr>
            </w:pPr>
            <w:r>
              <w:rPr>
                <w:rFonts w:cs="Calibri"/>
                <w:szCs w:val="24"/>
              </w:rPr>
              <w:t>32</w:t>
            </w:r>
          </w:p>
        </w:tc>
        <w:tc>
          <w:tcPr>
            <w:tcW w:w="1260" w:type="dxa"/>
            <w:tcBorders>
              <w:top w:val="single" w:sz="6" w:space="0" w:color="auto"/>
              <w:bottom w:val="double" w:sz="4" w:space="0" w:color="auto"/>
            </w:tcBorders>
            <w:vAlign w:val="center"/>
          </w:tcPr>
          <w:p w14:paraId="1BDEC86F" w14:textId="77777777" w:rsidR="00AE7F9E" w:rsidRPr="00BA6272" w:rsidRDefault="00AE7F9E" w:rsidP="002978E6">
            <w:pPr>
              <w:pStyle w:val="BodyText"/>
              <w:jc w:val="center"/>
              <w:rPr>
                <w:rFonts w:cs="Calibri"/>
                <w:szCs w:val="24"/>
              </w:rPr>
            </w:pPr>
            <w:r w:rsidRPr="00BA6272">
              <w:rPr>
                <w:rFonts w:cs="Calibri"/>
                <w:szCs w:val="24"/>
              </w:rPr>
              <w:t>One</w:t>
            </w:r>
          </w:p>
        </w:tc>
        <w:tc>
          <w:tcPr>
            <w:tcW w:w="1605" w:type="dxa"/>
            <w:tcBorders>
              <w:top w:val="single" w:sz="6" w:space="0" w:color="auto"/>
              <w:bottom w:val="double" w:sz="4" w:space="0" w:color="auto"/>
            </w:tcBorders>
          </w:tcPr>
          <w:p w14:paraId="4CBBFD5A" w14:textId="77777777" w:rsidR="00AE7F9E" w:rsidRPr="00BA6272" w:rsidRDefault="00AE7F9E" w:rsidP="002978E6">
            <w:pPr>
              <w:pStyle w:val="BodyText"/>
              <w:jc w:val="center"/>
              <w:rPr>
                <w:rFonts w:cs="Calibri"/>
                <w:szCs w:val="24"/>
              </w:rPr>
            </w:pPr>
            <w:r>
              <w:rPr>
                <w:rFonts w:cs="Calibri"/>
                <w:szCs w:val="24"/>
              </w:rPr>
              <w:t>All pipe sizes</w:t>
            </w:r>
          </w:p>
        </w:tc>
        <w:tc>
          <w:tcPr>
            <w:tcW w:w="2625" w:type="dxa"/>
            <w:tcBorders>
              <w:top w:val="single" w:sz="6" w:space="0" w:color="auto"/>
              <w:bottom w:val="double" w:sz="4" w:space="0" w:color="auto"/>
            </w:tcBorders>
            <w:vAlign w:val="center"/>
          </w:tcPr>
          <w:p w14:paraId="62F333EB" w14:textId="77777777" w:rsidR="00AE7F9E" w:rsidRPr="00BA6272" w:rsidRDefault="00AE7F9E" w:rsidP="002978E6">
            <w:pPr>
              <w:pStyle w:val="BodyText"/>
              <w:jc w:val="left"/>
              <w:rPr>
                <w:rFonts w:cs="Calibri"/>
                <w:szCs w:val="24"/>
              </w:rPr>
            </w:pPr>
            <w:r>
              <w:rPr>
                <w:rFonts w:cs="Calibri"/>
                <w:szCs w:val="24"/>
              </w:rPr>
              <w:t>Plain Nitrile rubber / Nitrile rubber with GC cloth</w:t>
            </w:r>
            <w:r w:rsidRPr="00BA6272">
              <w:rPr>
                <w:rFonts w:cs="Calibri"/>
                <w:szCs w:val="24"/>
              </w:rPr>
              <w:t xml:space="preserve"> </w:t>
            </w:r>
          </w:p>
        </w:tc>
      </w:tr>
    </w:tbl>
    <w:p w14:paraId="6C4E7763" w14:textId="77777777" w:rsidR="00AE7F9E" w:rsidRPr="00BA6272" w:rsidRDefault="00AE7F9E" w:rsidP="00AE7F9E">
      <w:pPr>
        <w:pStyle w:val="BodyText"/>
        <w:rPr>
          <w:rFonts w:cs="Calibri"/>
          <w:szCs w:val="24"/>
        </w:rPr>
      </w:pPr>
    </w:p>
    <w:p w14:paraId="1946F1DA" w14:textId="77777777" w:rsidR="00AE7F9E" w:rsidRPr="00BA6272" w:rsidRDefault="00AE7F9E" w:rsidP="00AE7F9E">
      <w:pPr>
        <w:pStyle w:val="BodyText"/>
        <w:rPr>
          <w:rFonts w:cs="Calibri"/>
          <w:szCs w:val="24"/>
        </w:rPr>
      </w:pPr>
    </w:p>
    <w:p w14:paraId="51B8E66D" w14:textId="77777777" w:rsidR="00AE7F9E" w:rsidRPr="00BA6272" w:rsidRDefault="00AE7F9E" w:rsidP="00AE7F9E">
      <w:pPr>
        <w:ind w:left="720"/>
        <w:rPr>
          <w:rFonts w:cs="Calibri"/>
          <w:szCs w:val="24"/>
        </w:rPr>
      </w:pPr>
      <w:r w:rsidRPr="00BA6272">
        <w:rPr>
          <w:rFonts w:cs="Calibri"/>
          <w:b/>
          <w:iCs/>
          <w:szCs w:val="24"/>
        </w:rPr>
        <w:t>Indoor Insulation (For EPS):</w:t>
      </w:r>
      <w:r w:rsidRPr="00BA6272">
        <w:rPr>
          <w:rFonts w:cs="Calibri"/>
          <w:szCs w:val="24"/>
        </w:rPr>
        <w:t xml:space="preserve">              </w:t>
      </w:r>
    </w:p>
    <w:p w14:paraId="3D6CC036" w14:textId="77777777" w:rsidR="00AE7F9E" w:rsidRPr="00BA6272" w:rsidRDefault="00AE7F9E" w:rsidP="00AE7F9E">
      <w:pPr>
        <w:pStyle w:val="BodyText"/>
        <w:tabs>
          <w:tab w:val="left" w:pos="1080"/>
        </w:tabs>
        <w:ind w:left="2160" w:hanging="720"/>
        <w:rPr>
          <w:rFonts w:cs="Calibri"/>
          <w:szCs w:val="24"/>
        </w:rPr>
      </w:pPr>
      <w:r w:rsidRPr="00BA6272">
        <w:rPr>
          <w:rFonts w:cs="Calibri"/>
          <w:szCs w:val="24"/>
        </w:rPr>
        <w:t xml:space="preserve">            </w:t>
      </w:r>
    </w:p>
    <w:p w14:paraId="10169E94" w14:textId="77777777" w:rsidR="00AE7F9E" w:rsidRPr="00BA6272" w:rsidRDefault="00AE7F9E" w:rsidP="00AE7F9E">
      <w:pPr>
        <w:numPr>
          <w:ilvl w:val="0"/>
          <w:numId w:val="8"/>
        </w:numPr>
        <w:rPr>
          <w:rFonts w:eastAsia="Times New Roman" w:cs="Calibri"/>
          <w:snapToGrid w:val="0"/>
          <w:szCs w:val="24"/>
          <w:lang w:val="en-GB" w:eastAsia="fi-FI"/>
        </w:rPr>
      </w:pPr>
      <w:r w:rsidRPr="00BA6272">
        <w:rPr>
          <w:rFonts w:eastAsia="Times New Roman" w:cs="Calibri"/>
          <w:snapToGrid w:val="0"/>
          <w:szCs w:val="24"/>
          <w:lang w:val="en-GB" w:eastAsia="fi-FI"/>
        </w:rPr>
        <w:t>Clean the duct surface &amp; apply a coat of bituminous paint. Apply hot bitumen 80/25 @ 1.5 kg/sq. m on the surface and the inner side of insulation material.</w:t>
      </w:r>
    </w:p>
    <w:p w14:paraId="4ECE47C4" w14:textId="77777777" w:rsidR="00AE7F9E" w:rsidRPr="00BA6272" w:rsidRDefault="00AE7F9E" w:rsidP="00AE7F9E">
      <w:pPr>
        <w:ind w:left="1080"/>
        <w:rPr>
          <w:rFonts w:eastAsia="Times New Roman" w:cs="Calibri"/>
          <w:snapToGrid w:val="0"/>
          <w:szCs w:val="24"/>
          <w:lang w:val="en-GB" w:eastAsia="fi-FI"/>
        </w:rPr>
      </w:pPr>
    </w:p>
    <w:p w14:paraId="5AA4064A" w14:textId="77777777" w:rsidR="00AE7F9E" w:rsidRPr="00BA6272" w:rsidRDefault="00AE7F9E" w:rsidP="00AE7F9E">
      <w:pPr>
        <w:numPr>
          <w:ilvl w:val="0"/>
          <w:numId w:val="8"/>
        </w:numPr>
        <w:rPr>
          <w:rFonts w:eastAsia="Times New Roman" w:cs="Calibri"/>
          <w:snapToGrid w:val="0"/>
          <w:szCs w:val="24"/>
          <w:lang w:val="en-GB" w:eastAsia="fi-FI"/>
        </w:rPr>
      </w:pPr>
      <w:r w:rsidRPr="00BA6272">
        <w:rPr>
          <w:rFonts w:eastAsia="Times New Roman" w:cs="Calibri"/>
          <w:snapToGrid w:val="0"/>
          <w:szCs w:val="24"/>
          <w:lang w:val="en-GB" w:eastAsia="fi-FI"/>
        </w:rPr>
        <w:t>Stick insulation slabs &amp; hold at 1000mm centre with 24G galvanised steel wire or PVC strapping &amp; blind the surface with hot bitumen at 1.5 kg/sq. m. Seal the joints with approved sealant.</w:t>
      </w:r>
    </w:p>
    <w:p w14:paraId="619227C9" w14:textId="77777777" w:rsidR="00AE7F9E" w:rsidRPr="00BA6272" w:rsidRDefault="00AE7F9E" w:rsidP="00AE7F9E">
      <w:pPr>
        <w:ind w:left="1080"/>
        <w:rPr>
          <w:rFonts w:eastAsia="Times New Roman" w:cs="Calibri"/>
          <w:snapToGrid w:val="0"/>
          <w:sz w:val="14"/>
          <w:szCs w:val="24"/>
          <w:lang w:val="en-GB" w:eastAsia="fi-FI"/>
        </w:rPr>
      </w:pPr>
    </w:p>
    <w:p w14:paraId="3F0D413B" w14:textId="77777777" w:rsidR="00AE7F9E" w:rsidRPr="00BA6272" w:rsidRDefault="00AE7F9E" w:rsidP="00AE7F9E">
      <w:pPr>
        <w:numPr>
          <w:ilvl w:val="0"/>
          <w:numId w:val="8"/>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Clad the surface with 0.5mm thick Al sheet with 50mm overlap and fixed with self-tapping no. 8 sheet metal screw and seal with mastic sealant.            </w:t>
      </w:r>
    </w:p>
    <w:p w14:paraId="7A8C4DE5" w14:textId="77777777" w:rsidR="00AE7F9E" w:rsidRPr="00BA6272" w:rsidRDefault="00AE7F9E" w:rsidP="00AE7F9E">
      <w:pPr>
        <w:pStyle w:val="BodyText"/>
        <w:tabs>
          <w:tab w:val="left" w:pos="1080"/>
        </w:tabs>
        <w:ind w:left="1440" w:hanging="1440"/>
        <w:rPr>
          <w:rFonts w:cs="Calibri"/>
          <w:szCs w:val="24"/>
        </w:rPr>
      </w:pPr>
    </w:p>
    <w:p w14:paraId="739545BF" w14:textId="77777777" w:rsidR="00AE7F9E" w:rsidRPr="00BA6272" w:rsidRDefault="00AE7F9E" w:rsidP="00AE7F9E">
      <w:pPr>
        <w:ind w:left="720"/>
        <w:rPr>
          <w:rFonts w:cs="Calibri"/>
          <w:szCs w:val="24"/>
        </w:rPr>
      </w:pPr>
      <w:r w:rsidRPr="00BA6272">
        <w:rPr>
          <w:rFonts w:cs="Calibri"/>
          <w:szCs w:val="24"/>
        </w:rPr>
        <w:t xml:space="preserve"> </w:t>
      </w:r>
      <w:r w:rsidRPr="00BA6272">
        <w:rPr>
          <w:rFonts w:cs="Calibri"/>
          <w:b/>
          <w:iCs/>
          <w:szCs w:val="24"/>
        </w:rPr>
        <w:t>Indoor insulation shall be applied as follows (For Nitrile/ Polyethylene):</w:t>
      </w:r>
    </w:p>
    <w:p w14:paraId="40A19E75" w14:textId="77777777" w:rsidR="00AE7F9E" w:rsidRPr="00BA6272" w:rsidRDefault="00AE7F9E" w:rsidP="00AE7F9E">
      <w:pPr>
        <w:pStyle w:val="BodyTextIndent3"/>
        <w:tabs>
          <w:tab w:val="left" w:pos="1440"/>
        </w:tabs>
        <w:ind w:left="1440" w:hanging="1440"/>
        <w:rPr>
          <w:rFonts w:cs="Calibri"/>
          <w:sz w:val="10"/>
          <w:szCs w:val="24"/>
        </w:rPr>
      </w:pPr>
      <w:r w:rsidRPr="00BA6272">
        <w:rPr>
          <w:rFonts w:cs="Calibri"/>
          <w:sz w:val="24"/>
          <w:szCs w:val="24"/>
        </w:rPr>
        <w:tab/>
      </w:r>
    </w:p>
    <w:p w14:paraId="1348C1E7" w14:textId="77777777" w:rsidR="00AE7F9E" w:rsidRPr="00BA6272" w:rsidRDefault="00AE7F9E" w:rsidP="00AE7F9E">
      <w:pPr>
        <w:numPr>
          <w:ilvl w:val="0"/>
          <w:numId w:val="9"/>
        </w:numPr>
        <w:rPr>
          <w:rFonts w:eastAsia="Times New Roman" w:cs="Calibri"/>
          <w:snapToGrid w:val="0"/>
          <w:szCs w:val="24"/>
          <w:lang w:val="en-GB" w:eastAsia="fi-FI"/>
        </w:rPr>
      </w:pPr>
      <w:r w:rsidRPr="00BA6272">
        <w:rPr>
          <w:rFonts w:eastAsia="Times New Roman" w:cs="Calibri"/>
          <w:snapToGrid w:val="0"/>
          <w:szCs w:val="24"/>
          <w:lang w:val="en-GB" w:eastAsia="fi-FI"/>
        </w:rPr>
        <w:lastRenderedPageBreak/>
        <w:t xml:space="preserve">Clean the pipe surface thoroughly &amp; apply a coat of adhesive recommended by the manufacturer on the pipe as well as on sheet or preformed pipe section. </w:t>
      </w:r>
    </w:p>
    <w:p w14:paraId="694374C3" w14:textId="77777777" w:rsidR="00AE7F9E" w:rsidRPr="00BA6272" w:rsidRDefault="00AE7F9E" w:rsidP="00AE7F9E">
      <w:pPr>
        <w:ind w:left="1080"/>
        <w:rPr>
          <w:rFonts w:eastAsia="Times New Roman" w:cs="Calibri"/>
          <w:snapToGrid w:val="0"/>
          <w:sz w:val="12"/>
          <w:szCs w:val="24"/>
          <w:lang w:val="en-GB" w:eastAsia="fi-FI"/>
        </w:rPr>
      </w:pPr>
    </w:p>
    <w:p w14:paraId="5BE33F5F" w14:textId="77777777" w:rsidR="00AE7F9E" w:rsidRPr="00BA6272" w:rsidRDefault="00AE7F9E" w:rsidP="00AE7F9E">
      <w:pPr>
        <w:numPr>
          <w:ilvl w:val="0"/>
          <w:numId w:val="9"/>
        </w:numPr>
        <w:rPr>
          <w:rFonts w:eastAsia="Times New Roman" w:cs="Calibri"/>
          <w:snapToGrid w:val="0"/>
          <w:szCs w:val="24"/>
          <w:lang w:val="en-GB" w:eastAsia="fi-FI"/>
        </w:rPr>
      </w:pPr>
      <w:r w:rsidRPr="00BA6272">
        <w:rPr>
          <w:rFonts w:eastAsia="Times New Roman" w:cs="Calibri"/>
          <w:snapToGrid w:val="0"/>
          <w:szCs w:val="24"/>
          <w:lang w:val="en-GB" w:eastAsia="fi-FI"/>
        </w:rPr>
        <w:t>Stick insulation slabs / pipe section of appropriate thickness with/ without pre-laminated aluminium foil (As specified in BOQ) on duct uniformly. Seal the joints with approved self-adhesive Aluminium tape. Flanges or any other exposed portion should be covered with 100 mm wide insulation slab of same material and thickness.</w:t>
      </w:r>
    </w:p>
    <w:p w14:paraId="3802F3E2" w14:textId="77777777" w:rsidR="00AE7F9E" w:rsidRPr="00BA6272" w:rsidRDefault="00AE7F9E" w:rsidP="00AE7F9E">
      <w:pPr>
        <w:pStyle w:val="BodyText"/>
        <w:tabs>
          <w:tab w:val="left" w:pos="1080"/>
        </w:tabs>
        <w:ind w:left="720"/>
        <w:rPr>
          <w:rFonts w:cs="Calibri"/>
          <w:b/>
          <w:iCs/>
          <w:szCs w:val="24"/>
        </w:rPr>
      </w:pPr>
    </w:p>
    <w:p w14:paraId="6452ECCE" w14:textId="77777777" w:rsidR="00AE7F9E" w:rsidRPr="00BA6272" w:rsidRDefault="00AE7F9E" w:rsidP="00AE7F9E">
      <w:pPr>
        <w:pStyle w:val="BodyText"/>
        <w:tabs>
          <w:tab w:val="left" w:pos="1080"/>
        </w:tabs>
        <w:ind w:left="720"/>
        <w:rPr>
          <w:rFonts w:cs="Calibri"/>
          <w:szCs w:val="24"/>
        </w:rPr>
      </w:pPr>
      <w:r w:rsidRPr="00BA6272">
        <w:rPr>
          <w:rFonts w:cs="Calibri"/>
          <w:b/>
          <w:iCs/>
          <w:szCs w:val="24"/>
        </w:rPr>
        <w:t xml:space="preserve">Indoor insulation shall be applied as follows (For </w:t>
      </w:r>
      <w:r w:rsidRPr="00BA6272">
        <w:rPr>
          <w:rFonts w:eastAsia="Times New Roman" w:cs="Calibri"/>
          <w:b/>
          <w:snapToGrid w:val="0"/>
          <w:szCs w:val="24"/>
          <w:lang w:val="en-GB" w:eastAsia="fi-FI"/>
        </w:rPr>
        <w:t>Poly Iso Cynurate</w:t>
      </w:r>
      <w:r w:rsidRPr="00BA6272">
        <w:rPr>
          <w:rFonts w:cs="Calibri"/>
          <w:b/>
          <w:iCs/>
          <w:szCs w:val="24"/>
        </w:rPr>
        <w:t xml:space="preserve"> ):</w:t>
      </w:r>
    </w:p>
    <w:p w14:paraId="5C539485" w14:textId="77777777" w:rsidR="00AE7F9E" w:rsidRPr="00BA6272" w:rsidRDefault="00AE7F9E" w:rsidP="00AE7F9E">
      <w:pPr>
        <w:ind w:left="1080"/>
        <w:rPr>
          <w:rFonts w:eastAsia="Times New Roman" w:cs="Calibri"/>
          <w:snapToGrid w:val="0"/>
          <w:sz w:val="14"/>
          <w:szCs w:val="24"/>
          <w:lang w:val="en-GB" w:eastAsia="fi-FI"/>
        </w:rPr>
      </w:pPr>
    </w:p>
    <w:p w14:paraId="0D758B8F" w14:textId="77777777" w:rsidR="00AE7F9E" w:rsidRPr="00BA6272" w:rsidRDefault="00AE7F9E" w:rsidP="00AE7F9E">
      <w:pPr>
        <w:numPr>
          <w:ilvl w:val="0"/>
          <w:numId w:val="10"/>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Clean the pipe surface thoroughly &amp; apply a coat of adhesive recommended by the manufacturer on the pipe as well as on sheet or preformed pipe section. </w:t>
      </w:r>
    </w:p>
    <w:p w14:paraId="7177AD3C" w14:textId="77777777" w:rsidR="00AE7F9E" w:rsidRPr="00BA6272" w:rsidRDefault="00AE7F9E" w:rsidP="00AE7F9E">
      <w:pPr>
        <w:ind w:left="1080"/>
        <w:rPr>
          <w:rFonts w:eastAsia="Times New Roman" w:cs="Calibri"/>
          <w:snapToGrid w:val="0"/>
          <w:sz w:val="14"/>
          <w:szCs w:val="24"/>
          <w:lang w:val="en-GB" w:eastAsia="fi-FI"/>
        </w:rPr>
      </w:pPr>
    </w:p>
    <w:p w14:paraId="173DD128" w14:textId="77777777" w:rsidR="00AE7F9E" w:rsidRPr="00BA6272" w:rsidRDefault="00AE7F9E" w:rsidP="00AE7F9E">
      <w:pPr>
        <w:numPr>
          <w:ilvl w:val="0"/>
          <w:numId w:val="10"/>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Poly Iso Cynurate having density of 33kg/m3 pipe insulation shall be carried out with preformed pipe sections. Adhesive should apply as per the manufactures manual. Pipe insulation shall be clad with 0.5mm aluminium sheet with 50mm overlapping joints. Cladding shall be tightly bonded to the insulated pipes with necessary grooves and held in position with 12mm no. 8 sheet metal screws.  The joints should be sealed with mastic sealants.                  </w:t>
      </w:r>
    </w:p>
    <w:p w14:paraId="398DB6D6" w14:textId="77777777" w:rsidR="00AE7F9E" w:rsidRPr="00BA6272" w:rsidRDefault="00AE7F9E" w:rsidP="00AE7F9E">
      <w:pPr>
        <w:pStyle w:val="BodyText"/>
        <w:ind w:left="1440"/>
        <w:rPr>
          <w:rFonts w:cs="Calibri"/>
          <w:b/>
          <w:bCs/>
          <w:szCs w:val="24"/>
        </w:rPr>
      </w:pPr>
    </w:p>
    <w:p w14:paraId="0CABF847" w14:textId="77777777" w:rsidR="00AE7F9E" w:rsidRPr="00BA6272" w:rsidRDefault="00AE7F9E" w:rsidP="00AE7F9E">
      <w:pPr>
        <w:ind w:left="720"/>
        <w:rPr>
          <w:rFonts w:cs="Calibri"/>
          <w:b/>
          <w:iCs/>
          <w:szCs w:val="24"/>
        </w:rPr>
      </w:pPr>
      <w:r w:rsidRPr="00BA6272">
        <w:rPr>
          <w:rFonts w:cs="Calibri"/>
          <w:b/>
          <w:iCs/>
          <w:szCs w:val="24"/>
        </w:rPr>
        <w:t xml:space="preserve">Outdoor Insulation (For EPS): </w:t>
      </w:r>
    </w:p>
    <w:p w14:paraId="3C6068AD" w14:textId="77777777" w:rsidR="00AE7F9E" w:rsidRPr="00BA6272" w:rsidRDefault="00AE7F9E" w:rsidP="00AE7F9E">
      <w:pPr>
        <w:pStyle w:val="BodyText"/>
        <w:tabs>
          <w:tab w:val="left" w:pos="1080"/>
        </w:tabs>
        <w:ind w:left="1440"/>
        <w:rPr>
          <w:rFonts w:cs="Calibri"/>
          <w:sz w:val="18"/>
          <w:szCs w:val="24"/>
        </w:rPr>
      </w:pPr>
    </w:p>
    <w:p w14:paraId="599C871E" w14:textId="77777777" w:rsidR="00AE7F9E" w:rsidRPr="00BA6272" w:rsidRDefault="00AE7F9E" w:rsidP="00AE7F9E">
      <w:pPr>
        <w:numPr>
          <w:ilvl w:val="0"/>
          <w:numId w:val="11"/>
        </w:numPr>
        <w:rPr>
          <w:rFonts w:eastAsia="Times New Roman" w:cs="Calibri"/>
          <w:snapToGrid w:val="0"/>
          <w:szCs w:val="24"/>
          <w:lang w:val="en-GB" w:eastAsia="fi-FI"/>
        </w:rPr>
      </w:pPr>
      <w:r w:rsidRPr="00BA6272">
        <w:rPr>
          <w:rFonts w:eastAsia="Times New Roman" w:cs="Calibri"/>
          <w:snapToGrid w:val="0"/>
          <w:szCs w:val="24"/>
          <w:lang w:val="en-GB" w:eastAsia="fi-FI"/>
        </w:rPr>
        <w:t>Clean the pipe surface thoroughly &amp; apply a coat of bituminous paint. Apply hot bitumen 80/25 @ 1.5 kg/sq. m on the surface and the inner side of insulation material.</w:t>
      </w:r>
    </w:p>
    <w:p w14:paraId="64F874AB" w14:textId="77777777" w:rsidR="00AE7F9E" w:rsidRPr="00BA6272" w:rsidRDefault="00AE7F9E" w:rsidP="00AE7F9E">
      <w:pPr>
        <w:ind w:left="1080"/>
        <w:rPr>
          <w:rFonts w:eastAsia="Times New Roman" w:cs="Calibri"/>
          <w:snapToGrid w:val="0"/>
          <w:sz w:val="14"/>
          <w:szCs w:val="24"/>
          <w:lang w:val="en-GB" w:eastAsia="fi-FI"/>
        </w:rPr>
      </w:pPr>
    </w:p>
    <w:p w14:paraId="2AA0BE1B" w14:textId="77777777" w:rsidR="00AE7F9E" w:rsidRPr="00BA6272" w:rsidRDefault="00AE7F9E" w:rsidP="00AE7F9E">
      <w:pPr>
        <w:numPr>
          <w:ilvl w:val="0"/>
          <w:numId w:val="11"/>
        </w:numPr>
        <w:rPr>
          <w:rFonts w:eastAsia="Times New Roman" w:cs="Calibri"/>
          <w:snapToGrid w:val="0"/>
          <w:szCs w:val="24"/>
          <w:lang w:val="en-GB" w:eastAsia="fi-FI"/>
        </w:rPr>
      </w:pPr>
      <w:r w:rsidRPr="00BA6272">
        <w:rPr>
          <w:rFonts w:eastAsia="Times New Roman" w:cs="Calibri"/>
          <w:snapToGrid w:val="0"/>
          <w:szCs w:val="24"/>
          <w:lang w:val="en-GB" w:eastAsia="fi-FI"/>
        </w:rPr>
        <w:t>Stick insulation pipe sections having staggered joints &amp; hold at 1000mm centre with 24G galvanized steel wire or PVC strapping &amp; blind the surface with hot bitumen at 1.5 kg/sq. m. Seal the joints with approved sealant.</w:t>
      </w:r>
    </w:p>
    <w:p w14:paraId="73A9E08E" w14:textId="77777777" w:rsidR="00AE7F9E" w:rsidRPr="00BA6272" w:rsidRDefault="00AE7F9E" w:rsidP="00AE7F9E">
      <w:pPr>
        <w:ind w:left="1080"/>
        <w:rPr>
          <w:rFonts w:eastAsia="Times New Roman" w:cs="Calibri"/>
          <w:snapToGrid w:val="0"/>
          <w:sz w:val="12"/>
          <w:szCs w:val="24"/>
          <w:lang w:val="en-GB" w:eastAsia="fi-FI"/>
        </w:rPr>
      </w:pPr>
    </w:p>
    <w:p w14:paraId="5718A41E" w14:textId="77777777" w:rsidR="00AE7F9E" w:rsidRPr="00BA6272" w:rsidRDefault="00AE7F9E" w:rsidP="00AE7F9E">
      <w:pPr>
        <w:numPr>
          <w:ilvl w:val="0"/>
          <w:numId w:val="11"/>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Wrap 500 micron polythene sheet &amp; seal with hot bitumen. </w:t>
      </w:r>
    </w:p>
    <w:p w14:paraId="675CE88A" w14:textId="77777777" w:rsidR="00AE7F9E" w:rsidRPr="00BA6272" w:rsidRDefault="00AE7F9E" w:rsidP="00AE7F9E">
      <w:pPr>
        <w:ind w:left="1080"/>
        <w:rPr>
          <w:rFonts w:eastAsia="Times New Roman" w:cs="Calibri"/>
          <w:snapToGrid w:val="0"/>
          <w:sz w:val="14"/>
          <w:szCs w:val="24"/>
          <w:lang w:val="en-GB" w:eastAsia="fi-FI"/>
        </w:rPr>
      </w:pPr>
    </w:p>
    <w:p w14:paraId="7251E792" w14:textId="77777777" w:rsidR="00AE7F9E" w:rsidRPr="00BA6272" w:rsidRDefault="00AE7F9E" w:rsidP="00AE7F9E">
      <w:pPr>
        <w:numPr>
          <w:ilvl w:val="0"/>
          <w:numId w:val="11"/>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Clad the duct with 0.5mm thick Al sheet with 50mm overlap and fixed with self-tapping no. 8 sheet metal screw and seal with mastic sealant. </w:t>
      </w:r>
    </w:p>
    <w:p w14:paraId="4B2DCC64" w14:textId="77777777" w:rsidR="00AE7F9E" w:rsidRPr="00BA6272" w:rsidRDefault="00AE7F9E" w:rsidP="00AE7F9E">
      <w:pPr>
        <w:pStyle w:val="BodyText"/>
        <w:tabs>
          <w:tab w:val="left" w:pos="1440"/>
        </w:tabs>
        <w:rPr>
          <w:rFonts w:cs="Calibri"/>
          <w:b/>
          <w:iCs/>
          <w:szCs w:val="24"/>
        </w:rPr>
      </w:pPr>
      <w:r w:rsidRPr="00BA6272">
        <w:rPr>
          <w:rFonts w:cs="Calibri"/>
          <w:b/>
          <w:iCs/>
          <w:szCs w:val="24"/>
        </w:rPr>
        <w:t xml:space="preserve">             Outdoor insulation shall be applied as follows (For Nitrile/Polyethylene):</w:t>
      </w:r>
    </w:p>
    <w:p w14:paraId="3706F803" w14:textId="77777777" w:rsidR="00AE7F9E" w:rsidRPr="00BA6272" w:rsidRDefault="00AE7F9E" w:rsidP="00AE7F9E">
      <w:pPr>
        <w:pStyle w:val="BodyText"/>
        <w:tabs>
          <w:tab w:val="left" w:pos="1440"/>
        </w:tabs>
        <w:rPr>
          <w:rFonts w:cs="Calibri"/>
          <w:sz w:val="14"/>
          <w:szCs w:val="24"/>
        </w:rPr>
      </w:pPr>
      <w:r w:rsidRPr="00BA6272">
        <w:rPr>
          <w:rFonts w:cs="Calibri"/>
          <w:szCs w:val="24"/>
        </w:rPr>
        <w:tab/>
      </w:r>
    </w:p>
    <w:p w14:paraId="21656335" w14:textId="77777777" w:rsidR="00AE7F9E" w:rsidRPr="00BA6272" w:rsidRDefault="00AE7F9E" w:rsidP="00AE7F9E">
      <w:pPr>
        <w:numPr>
          <w:ilvl w:val="0"/>
          <w:numId w:val="12"/>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Clean the pipe surface thoroughly &amp; apply a coat of adhesive recommended by the manufacturer on the pipe as well as on sheet. </w:t>
      </w:r>
    </w:p>
    <w:p w14:paraId="499BB31B" w14:textId="77777777" w:rsidR="00AE7F9E" w:rsidRPr="00BA6272" w:rsidRDefault="00AE7F9E" w:rsidP="00AE7F9E">
      <w:pPr>
        <w:ind w:left="1080"/>
        <w:rPr>
          <w:rFonts w:eastAsia="Times New Roman" w:cs="Calibri"/>
          <w:snapToGrid w:val="0"/>
          <w:szCs w:val="24"/>
          <w:lang w:val="en-GB" w:eastAsia="fi-FI"/>
        </w:rPr>
      </w:pPr>
    </w:p>
    <w:p w14:paraId="7532FE41" w14:textId="77777777" w:rsidR="00AE7F9E" w:rsidRPr="00BA6272" w:rsidRDefault="00AE7F9E" w:rsidP="00AE7F9E">
      <w:pPr>
        <w:numPr>
          <w:ilvl w:val="0"/>
          <w:numId w:val="12"/>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Stick insulation slabs / pipe section with/ without pre-laminated aluminium foil (as specified in BOQ) on duct uniformly. </w:t>
      </w:r>
    </w:p>
    <w:p w14:paraId="4050EF96" w14:textId="77777777" w:rsidR="00AE7F9E" w:rsidRPr="00BA6272" w:rsidRDefault="00AE7F9E" w:rsidP="00AE7F9E">
      <w:pPr>
        <w:ind w:left="1080"/>
        <w:rPr>
          <w:rFonts w:eastAsia="Times New Roman" w:cs="Calibri"/>
          <w:snapToGrid w:val="0"/>
          <w:szCs w:val="24"/>
          <w:lang w:val="en-GB" w:eastAsia="fi-FI"/>
        </w:rPr>
      </w:pPr>
    </w:p>
    <w:p w14:paraId="7C041D96" w14:textId="77777777" w:rsidR="00AE7F9E" w:rsidRPr="00BA6272" w:rsidRDefault="00AE7F9E" w:rsidP="00AE7F9E">
      <w:pPr>
        <w:numPr>
          <w:ilvl w:val="0"/>
          <w:numId w:val="12"/>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Seal the joints properly. Flanges or any other exposed portion should be covered with 100 mm wide insulation slab. </w:t>
      </w:r>
    </w:p>
    <w:p w14:paraId="44F00A5D" w14:textId="77777777" w:rsidR="00AE7F9E" w:rsidRPr="00BA6272" w:rsidRDefault="00AE7F9E" w:rsidP="00AE7F9E">
      <w:pPr>
        <w:ind w:left="1080"/>
        <w:rPr>
          <w:rFonts w:eastAsia="Times New Roman" w:cs="Calibri"/>
          <w:snapToGrid w:val="0"/>
          <w:szCs w:val="24"/>
          <w:lang w:val="en-GB" w:eastAsia="fi-FI"/>
        </w:rPr>
      </w:pPr>
    </w:p>
    <w:p w14:paraId="47CA69D3" w14:textId="77777777" w:rsidR="00AE7F9E" w:rsidRPr="00BA6272" w:rsidRDefault="00AE7F9E" w:rsidP="00AE7F9E">
      <w:pPr>
        <w:numPr>
          <w:ilvl w:val="0"/>
          <w:numId w:val="12"/>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If the insulation is without aluminium foil then clad the pipe with 0.5mm thick Al sheet with 50mm overlap and fixed with self-tapping no. 8 sheet metal screw and seal with mastic sealant. </w:t>
      </w:r>
    </w:p>
    <w:p w14:paraId="3B4AADE7" w14:textId="77777777" w:rsidR="00AE7F9E" w:rsidRPr="00BA6272" w:rsidRDefault="00AE7F9E" w:rsidP="00AE7F9E">
      <w:pPr>
        <w:pStyle w:val="BodyText"/>
        <w:tabs>
          <w:tab w:val="left" w:pos="1440"/>
        </w:tabs>
        <w:rPr>
          <w:rFonts w:cs="Calibri"/>
          <w:szCs w:val="24"/>
        </w:rPr>
      </w:pPr>
    </w:p>
    <w:p w14:paraId="3AFE4020" w14:textId="77777777" w:rsidR="00AE7F9E" w:rsidRPr="00BA6272" w:rsidRDefault="00AE7F9E" w:rsidP="00AE7F9E">
      <w:pPr>
        <w:pStyle w:val="BodyText"/>
        <w:tabs>
          <w:tab w:val="left" w:pos="1080"/>
        </w:tabs>
        <w:ind w:left="720"/>
        <w:rPr>
          <w:rFonts w:cs="Calibri"/>
          <w:szCs w:val="24"/>
        </w:rPr>
      </w:pPr>
      <w:r w:rsidRPr="00BA6272">
        <w:rPr>
          <w:rFonts w:cs="Calibri"/>
          <w:b/>
          <w:iCs/>
          <w:szCs w:val="24"/>
        </w:rPr>
        <w:lastRenderedPageBreak/>
        <w:t xml:space="preserve">Outdoor insulation shall be applied as follows (For </w:t>
      </w:r>
      <w:r w:rsidRPr="00BA6272">
        <w:rPr>
          <w:rFonts w:eastAsia="Times New Roman" w:cs="Calibri"/>
          <w:b/>
          <w:snapToGrid w:val="0"/>
          <w:szCs w:val="24"/>
          <w:lang w:val="en-GB" w:eastAsia="fi-FI"/>
        </w:rPr>
        <w:t>Poly Iso Cynurate</w:t>
      </w:r>
      <w:r w:rsidRPr="00BA6272">
        <w:rPr>
          <w:rFonts w:cs="Calibri"/>
          <w:b/>
          <w:iCs/>
          <w:szCs w:val="24"/>
        </w:rPr>
        <w:t xml:space="preserve"> ):</w:t>
      </w:r>
    </w:p>
    <w:p w14:paraId="46EED0DC" w14:textId="77777777" w:rsidR="00AE7F9E" w:rsidRPr="00BA6272" w:rsidRDefault="00AE7F9E" w:rsidP="00AE7F9E">
      <w:pPr>
        <w:ind w:left="1080"/>
        <w:rPr>
          <w:rFonts w:eastAsia="Times New Roman" w:cs="Calibri"/>
          <w:snapToGrid w:val="0"/>
          <w:szCs w:val="24"/>
          <w:lang w:val="en-GB" w:eastAsia="fi-FI"/>
        </w:rPr>
      </w:pPr>
    </w:p>
    <w:p w14:paraId="52CF5B77" w14:textId="77777777" w:rsidR="00AE7F9E" w:rsidRPr="00BA6272" w:rsidRDefault="00AE7F9E" w:rsidP="00AE7F9E">
      <w:pPr>
        <w:numPr>
          <w:ilvl w:val="0"/>
          <w:numId w:val="13"/>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Clean the pipe surface thoroughly &amp; apply a coat of adhesive recommended by the manufacturer on the pipe as well as on sheet or preformed pipe section. </w:t>
      </w:r>
    </w:p>
    <w:p w14:paraId="77F4D25F" w14:textId="77777777" w:rsidR="00AE7F9E" w:rsidRPr="00BA6272" w:rsidRDefault="00AE7F9E" w:rsidP="00AE7F9E">
      <w:pPr>
        <w:ind w:left="1080"/>
        <w:rPr>
          <w:rFonts w:eastAsia="Times New Roman" w:cs="Calibri"/>
          <w:snapToGrid w:val="0"/>
          <w:szCs w:val="24"/>
          <w:lang w:val="en-GB" w:eastAsia="fi-FI"/>
        </w:rPr>
      </w:pPr>
    </w:p>
    <w:p w14:paraId="0637872B" w14:textId="77777777" w:rsidR="00AE7F9E" w:rsidRPr="00BA6272" w:rsidRDefault="00AE7F9E" w:rsidP="00AE7F9E">
      <w:pPr>
        <w:numPr>
          <w:ilvl w:val="0"/>
          <w:numId w:val="13"/>
        </w:numPr>
        <w:rPr>
          <w:rFonts w:eastAsia="Times New Roman" w:cs="Calibri"/>
          <w:snapToGrid w:val="0"/>
          <w:szCs w:val="24"/>
          <w:lang w:val="en-GB" w:eastAsia="fi-FI"/>
        </w:rPr>
      </w:pPr>
      <w:r w:rsidRPr="00BA6272">
        <w:rPr>
          <w:rFonts w:eastAsia="Times New Roman" w:cs="Calibri"/>
          <w:snapToGrid w:val="0"/>
          <w:szCs w:val="24"/>
          <w:lang w:val="en-GB" w:eastAsia="fi-FI"/>
        </w:rPr>
        <w:t>Poly Iso Cynurate having density of 33kg/m3 pipe insulation shall be carried out with preformed pipe sections. Adhesive for bonding sections shall be Foster Fire resistive adhesive 81-33 or as per the manufactures manual. Vapour seal like Foster Fire Retardant mastic 60-30 or equal shall be used.</w:t>
      </w:r>
    </w:p>
    <w:p w14:paraId="1B492B74" w14:textId="77777777" w:rsidR="00AE7F9E" w:rsidRPr="00BA6272" w:rsidRDefault="00AE7F9E" w:rsidP="00AE7F9E">
      <w:pPr>
        <w:ind w:left="1080"/>
        <w:rPr>
          <w:rFonts w:eastAsia="Times New Roman" w:cs="Calibri"/>
          <w:snapToGrid w:val="0"/>
          <w:szCs w:val="24"/>
          <w:lang w:val="en-GB" w:eastAsia="fi-FI"/>
        </w:rPr>
      </w:pPr>
    </w:p>
    <w:p w14:paraId="6114C8C5" w14:textId="77777777" w:rsidR="00AE7F9E" w:rsidRPr="00BA6272" w:rsidRDefault="00AE7F9E" w:rsidP="00AE7F9E">
      <w:pPr>
        <w:numPr>
          <w:ilvl w:val="0"/>
          <w:numId w:val="13"/>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Pipe insulation shall be clad with 0.5mm aluminium sheet with 50mm overlapping joints. Cladding shall be tightly bonded to the insulated pipes with necessary grooves and held in position with 12mm no. 8 sheet metal screws.  The joints should be sealed with mastic sealants.                  </w:t>
      </w:r>
    </w:p>
    <w:p w14:paraId="75672047" w14:textId="77777777" w:rsidR="00AE7F9E" w:rsidRPr="00BA6272" w:rsidRDefault="00AE7F9E" w:rsidP="00AE7F9E">
      <w:pPr>
        <w:pStyle w:val="BodyText"/>
        <w:tabs>
          <w:tab w:val="left" w:pos="1440"/>
        </w:tabs>
        <w:rPr>
          <w:rFonts w:cs="Calibri"/>
          <w:szCs w:val="24"/>
        </w:rPr>
      </w:pPr>
    </w:p>
    <w:p w14:paraId="104E4785" w14:textId="77777777" w:rsidR="00AE7F9E" w:rsidRPr="00BA6272" w:rsidRDefault="00AE7F9E" w:rsidP="00AE7F9E">
      <w:pPr>
        <w:pStyle w:val="BodyText"/>
        <w:tabs>
          <w:tab w:val="left" w:pos="1440"/>
        </w:tabs>
        <w:rPr>
          <w:rFonts w:cs="Calibri"/>
          <w:szCs w:val="24"/>
        </w:rPr>
      </w:pPr>
      <w:r w:rsidRPr="00BA6272">
        <w:rPr>
          <w:rFonts w:cs="Calibri"/>
          <w:b/>
          <w:bCs/>
          <w:szCs w:val="24"/>
        </w:rPr>
        <w:t xml:space="preserve">             Underground Pipe Insulation</w:t>
      </w:r>
      <w:r w:rsidRPr="00BA6272">
        <w:rPr>
          <w:rFonts w:cs="Calibri"/>
          <w:szCs w:val="24"/>
        </w:rPr>
        <w:t xml:space="preserve">: </w:t>
      </w:r>
    </w:p>
    <w:p w14:paraId="261A7962" w14:textId="77777777" w:rsidR="00AE7F9E" w:rsidRPr="00BA6272" w:rsidRDefault="00AE7F9E" w:rsidP="00AE7F9E">
      <w:pPr>
        <w:pStyle w:val="BodyText"/>
        <w:tabs>
          <w:tab w:val="num" w:pos="1800"/>
        </w:tabs>
        <w:rPr>
          <w:rFonts w:cs="Calibri"/>
          <w:szCs w:val="24"/>
        </w:rPr>
      </w:pPr>
    </w:p>
    <w:p w14:paraId="60AF63B1" w14:textId="77777777" w:rsidR="00AE7F9E" w:rsidRPr="00BA6272" w:rsidRDefault="00AE7F9E" w:rsidP="00AE7F9E">
      <w:pPr>
        <w:numPr>
          <w:ilvl w:val="0"/>
          <w:numId w:val="5"/>
        </w:numPr>
        <w:rPr>
          <w:rFonts w:eastAsia="Times New Roman" w:cs="Calibri"/>
          <w:snapToGrid w:val="0"/>
          <w:szCs w:val="24"/>
          <w:lang w:val="en-GB" w:eastAsia="fi-FI"/>
        </w:rPr>
      </w:pPr>
      <w:r w:rsidRPr="00BA6272">
        <w:rPr>
          <w:rFonts w:eastAsia="Times New Roman" w:cs="Calibri"/>
          <w:snapToGrid w:val="0"/>
          <w:szCs w:val="24"/>
          <w:lang w:val="en-GB" w:eastAsia="fi-FI"/>
        </w:rPr>
        <w:t>Clean the pipe surface thoroughly &amp; apply a coat of bituminous paint.  Apply hot bitumen 80/25 @ 1.5 kg/sq. m on the surface and the inner side of insulation material.</w:t>
      </w:r>
    </w:p>
    <w:p w14:paraId="439054E4" w14:textId="77777777" w:rsidR="00AE7F9E" w:rsidRPr="00BA6272" w:rsidRDefault="00AE7F9E" w:rsidP="00AE7F9E">
      <w:pPr>
        <w:ind w:left="720"/>
        <w:rPr>
          <w:rFonts w:eastAsia="Times New Roman" w:cs="Calibri"/>
          <w:snapToGrid w:val="0"/>
          <w:szCs w:val="24"/>
          <w:lang w:val="en-GB" w:eastAsia="fi-FI"/>
        </w:rPr>
      </w:pPr>
    </w:p>
    <w:p w14:paraId="131595A2" w14:textId="77777777" w:rsidR="00AE7F9E" w:rsidRPr="00BA6272" w:rsidRDefault="00AE7F9E" w:rsidP="00AE7F9E">
      <w:pPr>
        <w:numPr>
          <w:ilvl w:val="0"/>
          <w:numId w:val="5"/>
        </w:numPr>
        <w:rPr>
          <w:rFonts w:eastAsia="Times New Roman" w:cs="Calibri"/>
          <w:snapToGrid w:val="0"/>
          <w:szCs w:val="24"/>
          <w:lang w:val="en-GB" w:eastAsia="fi-FI"/>
        </w:rPr>
      </w:pPr>
      <w:r w:rsidRPr="00BA6272">
        <w:rPr>
          <w:rFonts w:eastAsia="Times New Roman" w:cs="Calibri"/>
          <w:snapToGrid w:val="0"/>
          <w:szCs w:val="24"/>
          <w:lang w:val="en-GB" w:eastAsia="fi-FI"/>
        </w:rPr>
        <w:t>Stick insulation pipe sections having staggered joints &amp; hold at 1000mm centre with 24G galvanized steel wire or PVC strapping &amp; blind the surface with hot bitumen at 1.5 kg/sq. m. Seal the joints with approved sealant.</w:t>
      </w:r>
    </w:p>
    <w:p w14:paraId="3E1A236C" w14:textId="77777777" w:rsidR="00AE7F9E" w:rsidRPr="00BA6272" w:rsidRDefault="00AE7F9E" w:rsidP="00AE7F9E">
      <w:pPr>
        <w:numPr>
          <w:ilvl w:val="0"/>
          <w:numId w:val="5"/>
        </w:numPr>
        <w:rPr>
          <w:rFonts w:eastAsia="Times New Roman" w:cs="Calibri"/>
          <w:snapToGrid w:val="0"/>
          <w:szCs w:val="24"/>
          <w:lang w:val="en-GB" w:eastAsia="fi-FI"/>
        </w:rPr>
      </w:pPr>
      <w:r w:rsidRPr="00BA6272">
        <w:rPr>
          <w:rFonts w:eastAsia="Times New Roman" w:cs="Calibri"/>
          <w:snapToGrid w:val="0"/>
          <w:szCs w:val="24"/>
          <w:lang w:val="en-GB" w:eastAsia="fi-FI"/>
        </w:rPr>
        <w:t>Wrap 500 micron polythene sheet covered with 24G x 19mm G.I wire mesh tying with 20G GI lacing wire.</w:t>
      </w:r>
    </w:p>
    <w:p w14:paraId="0BCDA939" w14:textId="77777777" w:rsidR="00AE7F9E" w:rsidRPr="00BA6272" w:rsidRDefault="00AE7F9E" w:rsidP="00AE7F9E">
      <w:pPr>
        <w:ind w:left="720"/>
        <w:rPr>
          <w:rFonts w:eastAsia="Times New Roman" w:cs="Calibri"/>
          <w:snapToGrid w:val="0"/>
          <w:szCs w:val="24"/>
          <w:lang w:val="en-GB" w:eastAsia="fi-FI"/>
        </w:rPr>
      </w:pPr>
    </w:p>
    <w:p w14:paraId="6BE1B204" w14:textId="77777777" w:rsidR="00AE7F9E" w:rsidRPr="00BA6272" w:rsidRDefault="00AE7F9E" w:rsidP="00AE7F9E">
      <w:pPr>
        <w:numPr>
          <w:ilvl w:val="0"/>
          <w:numId w:val="5"/>
        </w:numPr>
        <w:rPr>
          <w:rFonts w:eastAsia="Times New Roman" w:cs="Calibri"/>
          <w:snapToGrid w:val="0"/>
          <w:szCs w:val="24"/>
          <w:lang w:val="en-GB" w:eastAsia="fi-FI"/>
        </w:rPr>
      </w:pPr>
      <w:r w:rsidRPr="00BA6272">
        <w:rPr>
          <w:rFonts w:eastAsia="Times New Roman" w:cs="Calibri"/>
          <w:snapToGrid w:val="0"/>
          <w:szCs w:val="24"/>
          <w:lang w:val="en-GB" w:eastAsia="fi-FI"/>
        </w:rPr>
        <w:t xml:space="preserve">Apply 2 layers of 6 mm thick sand cement plaster with water proofing compound. Cover the same with </w:t>
      </w:r>
      <w:proofErr w:type="spellStart"/>
      <w:r w:rsidRPr="00BA6272">
        <w:rPr>
          <w:rFonts w:eastAsia="Times New Roman" w:cs="Calibri"/>
          <w:snapToGrid w:val="0"/>
          <w:szCs w:val="24"/>
          <w:lang w:val="en-GB" w:eastAsia="fi-FI"/>
        </w:rPr>
        <w:t>Tarfelt</w:t>
      </w:r>
      <w:proofErr w:type="spellEnd"/>
      <w:r w:rsidRPr="00BA6272">
        <w:rPr>
          <w:rFonts w:eastAsia="Times New Roman" w:cs="Calibri"/>
          <w:snapToGrid w:val="0"/>
          <w:szCs w:val="24"/>
          <w:lang w:val="en-GB" w:eastAsia="fi-FI"/>
        </w:rPr>
        <w:t xml:space="preserve"> in such a way that the joints should be in bottom. </w:t>
      </w:r>
    </w:p>
    <w:p w14:paraId="4C773A24" w14:textId="77777777" w:rsidR="00AE7F9E" w:rsidRPr="00BA6272" w:rsidRDefault="00AE7F9E" w:rsidP="00AE7F9E">
      <w:pPr>
        <w:pStyle w:val="BodyText"/>
        <w:tabs>
          <w:tab w:val="left" w:pos="1080"/>
        </w:tabs>
        <w:rPr>
          <w:rFonts w:cs="Calibri"/>
          <w:szCs w:val="24"/>
        </w:rPr>
      </w:pPr>
    </w:p>
    <w:p w14:paraId="14FE4621" w14:textId="77777777" w:rsidR="00AE7F9E" w:rsidRPr="00BA6272" w:rsidRDefault="00AE7F9E" w:rsidP="00AE7F9E">
      <w:pPr>
        <w:ind w:left="720"/>
        <w:rPr>
          <w:rFonts w:eastAsia="Times New Roman" w:cs="Calibri"/>
          <w:b/>
          <w:snapToGrid w:val="0"/>
          <w:szCs w:val="24"/>
          <w:lang w:val="en-GB" w:eastAsia="fi-FI"/>
        </w:rPr>
      </w:pPr>
      <w:r w:rsidRPr="00BA6272">
        <w:rPr>
          <w:rFonts w:eastAsia="Times New Roman" w:cs="Calibri"/>
          <w:b/>
          <w:snapToGrid w:val="0"/>
          <w:szCs w:val="24"/>
          <w:lang w:val="en-GB" w:eastAsia="fi-FI"/>
        </w:rPr>
        <w:t xml:space="preserve">ii) Hot Insulation: </w:t>
      </w:r>
    </w:p>
    <w:p w14:paraId="79D52BAA" w14:textId="77777777" w:rsidR="00AE7F9E" w:rsidRPr="00BA6272" w:rsidRDefault="00AE7F9E" w:rsidP="00AE7F9E">
      <w:pPr>
        <w:pStyle w:val="BodyText"/>
        <w:tabs>
          <w:tab w:val="left" w:pos="1080"/>
        </w:tabs>
        <w:rPr>
          <w:rFonts w:cs="Calibri"/>
          <w:b/>
          <w:szCs w:val="24"/>
        </w:rPr>
      </w:pPr>
      <w:r w:rsidRPr="00BA6272">
        <w:rPr>
          <w:rFonts w:cs="Calibri"/>
          <w:szCs w:val="24"/>
        </w:rPr>
        <w:t xml:space="preserve">                 </w:t>
      </w:r>
      <w:r w:rsidRPr="00BA6272">
        <w:rPr>
          <w:rFonts w:cs="Calibri"/>
          <w:b/>
          <w:szCs w:val="24"/>
        </w:rPr>
        <w:t xml:space="preserve">Hot pipe insulation shall be selected as follows:- </w:t>
      </w:r>
    </w:p>
    <w:p w14:paraId="01F90422" w14:textId="77777777" w:rsidR="00AE7F9E" w:rsidRPr="00BA6272" w:rsidRDefault="00AE7F9E" w:rsidP="00AE7F9E">
      <w:pPr>
        <w:pStyle w:val="BodyText"/>
        <w:rPr>
          <w:rFonts w:cs="Calibri"/>
          <w:szCs w:val="24"/>
        </w:rPr>
      </w:pPr>
    </w:p>
    <w:tbl>
      <w:tblPr>
        <w:tblW w:w="9540" w:type="dxa"/>
        <w:tblInd w:w="64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0"/>
        <w:gridCol w:w="3330"/>
        <w:gridCol w:w="1350"/>
        <w:gridCol w:w="1620"/>
        <w:gridCol w:w="2790"/>
      </w:tblGrid>
      <w:tr w:rsidR="00AE7F9E" w:rsidRPr="00BA6272" w14:paraId="77EDCD5E" w14:textId="77777777" w:rsidTr="002978E6">
        <w:tc>
          <w:tcPr>
            <w:tcW w:w="450" w:type="dxa"/>
          </w:tcPr>
          <w:p w14:paraId="49204B11" w14:textId="77777777" w:rsidR="00AE7F9E" w:rsidRPr="00BA6272" w:rsidRDefault="00AE7F9E" w:rsidP="002978E6">
            <w:pPr>
              <w:pStyle w:val="BodyText"/>
              <w:jc w:val="center"/>
              <w:rPr>
                <w:rFonts w:cs="Calibri"/>
                <w:b/>
                <w:bCs/>
                <w:szCs w:val="24"/>
              </w:rPr>
            </w:pPr>
          </w:p>
        </w:tc>
        <w:tc>
          <w:tcPr>
            <w:tcW w:w="3330" w:type="dxa"/>
          </w:tcPr>
          <w:p w14:paraId="76ECA64A" w14:textId="77777777" w:rsidR="00AE7F9E" w:rsidRPr="00BA6272" w:rsidRDefault="00AE7F9E" w:rsidP="002978E6">
            <w:pPr>
              <w:pStyle w:val="BodyText"/>
              <w:jc w:val="center"/>
              <w:rPr>
                <w:rFonts w:cs="Calibri"/>
                <w:b/>
                <w:bCs/>
                <w:szCs w:val="24"/>
              </w:rPr>
            </w:pPr>
            <w:r w:rsidRPr="00BA6272">
              <w:rPr>
                <w:rFonts w:cs="Calibri"/>
                <w:b/>
                <w:bCs/>
                <w:szCs w:val="24"/>
              </w:rPr>
              <w:t>Application</w:t>
            </w:r>
          </w:p>
        </w:tc>
        <w:tc>
          <w:tcPr>
            <w:tcW w:w="1350" w:type="dxa"/>
          </w:tcPr>
          <w:p w14:paraId="6FB450ED" w14:textId="77777777" w:rsidR="00AE7F9E" w:rsidRPr="00BA6272" w:rsidRDefault="00AE7F9E" w:rsidP="002978E6">
            <w:pPr>
              <w:pStyle w:val="BodyText"/>
              <w:jc w:val="center"/>
              <w:rPr>
                <w:rFonts w:cs="Calibri"/>
                <w:b/>
                <w:bCs/>
                <w:szCs w:val="24"/>
              </w:rPr>
            </w:pPr>
            <w:r w:rsidRPr="00BA6272">
              <w:rPr>
                <w:rFonts w:cs="Calibri"/>
                <w:b/>
                <w:bCs/>
                <w:szCs w:val="24"/>
              </w:rPr>
              <w:t>Thickness</w:t>
            </w:r>
          </w:p>
          <w:p w14:paraId="7391919A" w14:textId="77777777" w:rsidR="00AE7F9E" w:rsidRPr="00BA6272" w:rsidRDefault="00AE7F9E" w:rsidP="002978E6">
            <w:pPr>
              <w:pStyle w:val="BodyText"/>
              <w:jc w:val="center"/>
              <w:rPr>
                <w:rFonts w:cs="Calibri"/>
                <w:b/>
                <w:bCs/>
                <w:szCs w:val="24"/>
              </w:rPr>
            </w:pPr>
            <w:r w:rsidRPr="00BA6272">
              <w:rPr>
                <w:rFonts w:cs="Calibri"/>
                <w:b/>
                <w:bCs/>
                <w:szCs w:val="24"/>
              </w:rPr>
              <w:t>(mm)</w:t>
            </w:r>
          </w:p>
        </w:tc>
        <w:tc>
          <w:tcPr>
            <w:tcW w:w="1620" w:type="dxa"/>
          </w:tcPr>
          <w:p w14:paraId="328BA460" w14:textId="77777777" w:rsidR="00AE7F9E" w:rsidRPr="00BA6272" w:rsidRDefault="00AE7F9E" w:rsidP="002978E6">
            <w:pPr>
              <w:pStyle w:val="BodyText"/>
              <w:jc w:val="center"/>
              <w:rPr>
                <w:rFonts w:cs="Calibri"/>
                <w:b/>
                <w:bCs/>
                <w:szCs w:val="24"/>
              </w:rPr>
            </w:pPr>
            <w:r w:rsidRPr="00BA6272">
              <w:rPr>
                <w:rFonts w:cs="Calibri"/>
                <w:b/>
                <w:bCs/>
                <w:szCs w:val="24"/>
              </w:rPr>
              <w:t>Pipe</w:t>
            </w:r>
          </w:p>
          <w:p w14:paraId="322DD237" w14:textId="77777777" w:rsidR="00AE7F9E" w:rsidRPr="00BA6272" w:rsidRDefault="00AE7F9E" w:rsidP="002978E6">
            <w:pPr>
              <w:pStyle w:val="BodyText"/>
              <w:jc w:val="center"/>
              <w:rPr>
                <w:rFonts w:cs="Calibri"/>
                <w:b/>
                <w:bCs/>
                <w:szCs w:val="24"/>
              </w:rPr>
            </w:pPr>
            <w:r w:rsidRPr="00BA6272">
              <w:rPr>
                <w:rFonts w:cs="Calibri"/>
                <w:b/>
                <w:bCs/>
                <w:szCs w:val="24"/>
              </w:rPr>
              <w:t>(mm) dia.</w:t>
            </w:r>
          </w:p>
        </w:tc>
        <w:tc>
          <w:tcPr>
            <w:tcW w:w="2790" w:type="dxa"/>
          </w:tcPr>
          <w:p w14:paraId="22E64B91" w14:textId="77777777" w:rsidR="00AE7F9E" w:rsidRPr="00BA6272" w:rsidRDefault="00AE7F9E" w:rsidP="002978E6">
            <w:pPr>
              <w:pStyle w:val="BodyText"/>
              <w:jc w:val="center"/>
              <w:rPr>
                <w:rFonts w:cs="Calibri"/>
                <w:b/>
                <w:bCs/>
                <w:szCs w:val="24"/>
              </w:rPr>
            </w:pPr>
            <w:r w:rsidRPr="00BA6272">
              <w:rPr>
                <w:rFonts w:cs="Calibri"/>
                <w:b/>
                <w:bCs/>
                <w:szCs w:val="24"/>
              </w:rPr>
              <w:t>Material</w:t>
            </w:r>
          </w:p>
        </w:tc>
      </w:tr>
      <w:tr w:rsidR="00AE7F9E" w:rsidRPr="00BA6272" w14:paraId="52E08AB0" w14:textId="77777777" w:rsidTr="002978E6">
        <w:tc>
          <w:tcPr>
            <w:tcW w:w="450" w:type="dxa"/>
            <w:vMerge w:val="restart"/>
          </w:tcPr>
          <w:p w14:paraId="78EC8B3A" w14:textId="77777777" w:rsidR="00AE7F9E" w:rsidRPr="00BA6272" w:rsidRDefault="00AE7F9E" w:rsidP="002978E6">
            <w:pPr>
              <w:pStyle w:val="BodyText"/>
              <w:rPr>
                <w:rFonts w:cs="Calibri"/>
                <w:szCs w:val="24"/>
              </w:rPr>
            </w:pPr>
            <w:r w:rsidRPr="00BA6272">
              <w:rPr>
                <w:rFonts w:cs="Calibri"/>
                <w:szCs w:val="24"/>
              </w:rPr>
              <w:t>a)</w:t>
            </w:r>
          </w:p>
        </w:tc>
        <w:tc>
          <w:tcPr>
            <w:tcW w:w="3330" w:type="dxa"/>
            <w:vMerge w:val="restart"/>
          </w:tcPr>
          <w:p w14:paraId="25A6287B" w14:textId="77777777" w:rsidR="00AE7F9E" w:rsidRPr="00BA6272" w:rsidRDefault="00AE7F9E" w:rsidP="002978E6">
            <w:pPr>
              <w:pStyle w:val="BodyText"/>
              <w:tabs>
                <w:tab w:val="left" w:pos="1080"/>
              </w:tabs>
              <w:rPr>
                <w:rFonts w:cs="Calibri"/>
                <w:szCs w:val="24"/>
              </w:rPr>
            </w:pPr>
            <w:r>
              <w:rPr>
                <w:rFonts w:cs="Calibri"/>
                <w:szCs w:val="24"/>
              </w:rPr>
              <w:t>Hot water pipe not exceeding 5</w:t>
            </w:r>
            <w:r w:rsidRPr="00BA6272">
              <w:rPr>
                <w:rFonts w:cs="Calibri"/>
                <w:szCs w:val="24"/>
              </w:rPr>
              <w:t xml:space="preserve">0 deg. C </w:t>
            </w:r>
          </w:p>
        </w:tc>
        <w:tc>
          <w:tcPr>
            <w:tcW w:w="1350" w:type="dxa"/>
          </w:tcPr>
          <w:p w14:paraId="726BCCA0" w14:textId="77777777" w:rsidR="00AE7F9E" w:rsidRPr="00BA6272" w:rsidRDefault="00AE7F9E" w:rsidP="002978E6">
            <w:pPr>
              <w:pStyle w:val="BodyText"/>
              <w:jc w:val="center"/>
              <w:rPr>
                <w:rFonts w:cs="Calibri"/>
                <w:szCs w:val="24"/>
              </w:rPr>
            </w:pPr>
            <w:r w:rsidRPr="00BA6272">
              <w:rPr>
                <w:rFonts w:cs="Calibri"/>
                <w:szCs w:val="24"/>
              </w:rPr>
              <w:t>50</w:t>
            </w:r>
          </w:p>
          <w:p w14:paraId="2C95FD14" w14:textId="77777777" w:rsidR="00AE7F9E" w:rsidRPr="00BA6272" w:rsidRDefault="00AE7F9E" w:rsidP="002978E6">
            <w:pPr>
              <w:pStyle w:val="BodyText"/>
              <w:jc w:val="center"/>
              <w:rPr>
                <w:rFonts w:cs="Calibri"/>
                <w:szCs w:val="24"/>
              </w:rPr>
            </w:pPr>
            <w:r w:rsidRPr="00BA6272">
              <w:rPr>
                <w:rFonts w:cs="Calibri"/>
                <w:szCs w:val="24"/>
              </w:rPr>
              <w:t>50</w:t>
            </w:r>
          </w:p>
        </w:tc>
        <w:tc>
          <w:tcPr>
            <w:tcW w:w="1620" w:type="dxa"/>
          </w:tcPr>
          <w:p w14:paraId="111AB1EC" w14:textId="77777777" w:rsidR="00AE7F9E" w:rsidRPr="00BA6272" w:rsidRDefault="00AE7F9E" w:rsidP="002978E6">
            <w:pPr>
              <w:pStyle w:val="BodyText"/>
              <w:jc w:val="center"/>
              <w:rPr>
                <w:rFonts w:cs="Calibri"/>
                <w:szCs w:val="24"/>
              </w:rPr>
            </w:pPr>
            <w:r w:rsidRPr="00BA6272">
              <w:rPr>
                <w:rFonts w:cs="Calibri"/>
                <w:szCs w:val="24"/>
              </w:rPr>
              <w:t>All sizes</w:t>
            </w:r>
          </w:p>
        </w:tc>
        <w:tc>
          <w:tcPr>
            <w:tcW w:w="2790" w:type="dxa"/>
          </w:tcPr>
          <w:p w14:paraId="4828736A" w14:textId="77777777" w:rsidR="00AE7F9E" w:rsidRPr="00BA6272" w:rsidRDefault="00AE7F9E" w:rsidP="002978E6">
            <w:pPr>
              <w:pStyle w:val="BodyText"/>
              <w:tabs>
                <w:tab w:val="left" w:pos="1080"/>
              </w:tabs>
              <w:rPr>
                <w:rFonts w:cs="Calibri"/>
                <w:szCs w:val="24"/>
              </w:rPr>
            </w:pPr>
            <w:r w:rsidRPr="00BA6272">
              <w:rPr>
                <w:rFonts w:cs="Calibri"/>
                <w:szCs w:val="24"/>
              </w:rPr>
              <w:t>Resin bonded fiberglass / Rockwool</w:t>
            </w:r>
          </w:p>
        </w:tc>
      </w:tr>
      <w:tr w:rsidR="00AE7F9E" w:rsidRPr="00BA6272" w14:paraId="40916FBC" w14:textId="77777777" w:rsidTr="002978E6">
        <w:tc>
          <w:tcPr>
            <w:tcW w:w="450" w:type="dxa"/>
            <w:vMerge/>
          </w:tcPr>
          <w:p w14:paraId="0B357255" w14:textId="77777777" w:rsidR="00AE7F9E" w:rsidRPr="00BA6272" w:rsidRDefault="00AE7F9E" w:rsidP="002978E6">
            <w:pPr>
              <w:pStyle w:val="BodyText"/>
              <w:rPr>
                <w:rFonts w:cs="Calibri"/>
                <w:szCs w:val="24"/>
              </w:rPr>
            </w:pPr>
          </w:p>
        </w:tc>
        <w:tc>
          <w:tcPr>
            <w:tcW w:w="3330" w:type="dxa"/>
            <w:vMerge/>
          </w:tcPr>
          <w:p w14:paraId="1C6FEC0A" w14:textId="77777777" w:rsidR="00AE7F9E" w:rsidRPr="00BA6272" w:rsidRDefault="00AE7F9E" w:rsidP="002978E6">
            <w:pPr>
              <w:pStyle w:val="BodyText"/>
              <w:tabs>
                <w:tab w:val="left" w:pos="1080"/>
              </w:tabs>
              <w:rPr>
                <w:rFonts w:cs="Calibri"/>
                <w:szCs w:val="24"/>
              </w:rPr>
            </w:pPr>
          </w:p>
        </w:tc>
        <w:tc>
          <w:tcPr>
            <w:tcW w:w="1350" w:type="dxa"/>
          </w:tcPr>
          <w:p w14:paraId="0CBF0837" w14:textId="77777777" w:rsidR="00AE7F9E" w:rsidRDefault="00AE7F9E" w:rsidP="002978E6">
            <w:pPr>
              <w:pStyle w:val="BodyText"/>
              <w:jc w:val="center"/>
              <w:rPr>
                <w:rFonts w:cs="Calibri"/>
                <w:szCs w:val="24"/>
              </w:rPr>
            </w:pPr>
            <w:r>
              <w:rPr>
                <w:rFonts w:cs="Calibri"/>
                <w:szCs w:val="24"/>
              </w:rPr>
              <w:t>13</w:t>
            </w:r>
          </w:p>
          <w:p w14:paraId="17AACB86" w14:textId="77777777" w:rsidR="00AE7F9E" w:rsidRPr="00BA6272" w:rsidRDefault="00AE7F9E" w:rsidP="002978E6">
            <w:pPr>
              <w:pStyle w:val="BodyText"/>
              <w:jc w:val="center"/>
              <w:rPr>
                <w:rFonts w:cs="Calibri"/>
                <w:szCs w:val="24"/>
              </w:rPr>
            </w:pPr>
            <w:r>
              <w:rPr>
                <w:rFonts w:cs="Calibri"/>
                <w:szCs w:val="24"/>
              </w:rPr>
              <w:t>19</w:t>
            </w:r>
          </w:p>
        </w:tc>
        <w:tc>
          <w:tcPr>
            <w:tcW w:w="1620" w:type="dxa"/>
          </w:tcPr>
          <w:p w14:paraId="0E4E873C" w14:textId="77777777" w:rsidR="00AE7F9E" w:rsidRDefault="00AE7F9E" w:rsidP="002978E6">
            <w:pPr>
              <w:pStyle w:val="BodyText"/>
              <w:jc w:val="center"/>
              <w:rPr>
                <w:rFonts w:cs="Calibri"/>
                <w:szCs w:val="24"/>
              </w:rPr>
            </w:pPr>
            <w:r>
              <w:rPr>
                <w:rFonts w:cs="Calibri"/>
                <w:szCs w:val="24"/>
              </w:rPr>
              <w:t>Up to 80 mm</w:t>
            </w:r>
          </w:p>
          <w:p w14:paraId="75A6BB12" w14:textId="77777777" w:rsidR="00AE7F9E" w:rsidRPr="00BA6272" w:rsidRDefault="00AE7F9E" w:rsidP="002978E6">
            <w:pPr>
              <w:pStyle w:val="BodyText"/>
              <w:jc w:val="center"/>
              <w:rPr>
                <w:rFonts w:cs="Calibri"/>
                <w:szCs w:val="24"/>
              </w:rPr>
            </w:pPr>
            <w:r>
              <w:rPr>
                <w:rFonts w:cs="Calibri"/>
                <w:szCs w:val="24"/>
              </w:rPr>
              <w:t>Above 80 mm</w:t>
            </w:r>
          </w:p>
        </w:tc>
        <w:tc>
          <w:tcPr>
            <w:tcW w:w="2790" w:type="dxa"/>
          </w:tcPr>
          <w:p w14:paraId="18639D2C" w14:textId="77777777" w:rsidR="00AE7F9E" w:rsidRPr="00BA6272" w:rsidRDefault="00AE7F9E" w:rsidP="002978E6">
            <w:pPr>
              <w:pStyle w:val="BodyText"/>
              <w:tabs>
                <w:tab w:val="left" w:pos="1080"/>
              </w:tabs>
              <w:rPr>
                <w:rFonts w:cs="Calibri"/>
                <w:szCs w:val="24"/>
              </w:rPr>
            </w:pPr>
            <w:r>
              <w:rPr>
                <w:rFonts w:cs="Calibri"/>
                <w:szCs w:val="24"/>
              </w:rPr>
              <w:t>Plain Nitrile rubber / Nitrile rubber with GC cloth</w:t>
            </w:r>
          </w:p>
        </w:tc>
      </w:tr>
      <w:tr w:rsidR="00AE7F9E" w:rsidRPr="00BA6272" w14:paraId="41F71695" w14:textId="77777777" w:rsidTr="002978E6">
        <w:tc>
          <w:tcPr>
            <w:tcW w:w="450" w:type="dxa"/>
          </w:tcPr>
          <w:p w14:paraId="26785577" w14:textId="77777777" w:rsidR="00AE7F9E" w:rsidRPr="00BA6272" w:rsidRDefault="00AE7F9E" w:rsidP="002978E6">
            <w:pPr>
              <w:pStyle w:val="BodyText"/>
              <w:rPr>
                <w:rFonts w:cs="Calibri"/>
                <w:szCs w:val="24"/>
              </w:rPr>
            </w:pPr>
            <w:r w:rsidRPr="00BA6272">
              <w:rPr>
                <w:rFonts w:cs="Calibri"/>
                <w:szCs w:val="24"/>
              </w:rPr>
              <w:t>b)</w:t>
            </w:r>
          </w:p>
        </w:tc>
        <w:tc>
          <w:tcPr>
            <w:tcW w:w="3330" w:type="dxa"/>
          </w:tcPr>
          <w:p w14:paraId="71738BB9" w14:textId="77777777" w:rsidR="00AE7F9E" w:rsidRPr="00BA6272" w:rsidRDefault="00AE7F9E" w:rsidP="002978E6">
            <w:pPr>
              <w:pStyle w:val="BodyText"/>
              <w:tabs>
                <w:tab w:val="left" w:pos="1080"/>
              </w:tabs>
              <w:rPr>
                <w:rFonts w:cs="Calibri"/>
                <w:szCs w:val="24"/>
              </w:rPr>
            </w:pPr>
            <w:r w:rsidRPr="00BA6272">
              <w:rPr>
                <w:rFonts w:cs="Calibri"/>
                <w:szCs w:val="24"/>
              </w:rPr>
              <w:t>Steam piping for saturated steam at less than 1 kg/</w:t>
            </w:r>
            <w:proofErr w:type="spellStart"/>
            <w:r w:rsidRPr="00BA6272">
              <w:rPr>
                <w:rFonts w:cs="Calibri"/>
                <w:szCs w:val="24"/>
              </w:rPr>
              <w:t>scm</w:t>
            </w:r>
            <w:proofErr w:type="spellEnd"/>
            <w:r w:rsidRPr="00BA6272">
              <w:rPr>
                <w:rFonts w:cs="Calibri"/>
                <w:szCs w:val="24"/>
              </w:rPr>
              <w:t xml:space="preserve"> (100 deg. C)</w:t>
            </w:r>
          </w:p>
        </w:tc>
        <w:tc>
          <w:tcPr>
            <w:tcW w:w="1350" w:type="dxa"/>
          </w:tcPr>
          <w:p w14:paraId="78C41BB5" w14:textId="77777777" w:rsidR="00AE7F9E" w:rsidRPr="00BA6272" w:rsidRDefault="00AE7F9E" w:rsidP="002978E6">
            <w:pPr>
              <w:pStyle w:val="BodyText"/>
              <w:jc w:val="center"/>
              <w:rPr>
                <w:rFonts w:cs="Calibri"/>
                <w:szCs w:val="24"/>
              </w:rPr>
            </w:pPr>
            <w:r w:rsidRPr="00BA6272">
              <w:rPr>
                <w:rFonts w:cs="Calibri"/>
                <w:szCs w:val="24"/>
              </w:rPr>
              <w:t>25</w:t>
            </w:r>
          </w:p>
          <w:p w14:paraId="1667F75A" w14:textId="77777777" w:rsidR="00AE7F9E" w:rsidRPr="00BA6272" w:rsidRDefault="00AE7F9E" w:rsidP="002978E6">
            <w:pPr>
              <w:pStyle w:val="BodyText"/>
              <w:jc w:val="center"/>
              <w:rPr>
                <w:rFonts w:cs="Calibri"/>
                <w:szCs w:val="24"/>
              </w:rPr>
            </w:pPr>
            <w:r w:rsidRPr="00BA6272">
              <w:rPr>
                <w:rFonts w:cs="Calibri"/>
                <w:szCs w:val="24"/>
              </w:rPr>
              <w:t>38</w:t>
            </w:r>
          </w:p>
          <w:p w14:paraId="2D88F045" w14:textId="77777777" w:rsidR="00AE7F9E" w:rsidRPr="00BA6272" w:rsidRDefault="00AE7F9E" w:rsidP="002978E6">
            <w:pPr>
              <w:pStyle w:val="BodyText"/>
              <w:jc w:val="center"/>
              <w:rPr>
                <w:rFonts w:cs="Calibri"/>
                <w:szCs w:val="24"/>
              </w:rPr>
            </w:pPr>
          </w:p>
        </w:tc>
        <w:tc>
          <w:tcPr>
            <w:tcW w:w="1620" w:type="dxa"/>
          </w:tcPr>
          <w:p w14:paraId="79763FDC" w14:textId="77777777" w:rsidR="00AE7F9E" w:rsidRPr="00BA6272" w:rsidRDefault="00AE7F9E" w:rsidP="002978E6">
            <w:pPr>
              <w:pStyle w:val="BodyText"/>
              <w:jc w:val="center"/>
              <w:rPr>
                <w:rFonts w:cs="Calibri"/>
                <w:szCs w:val="24"/>
              </w:rPr>
            </w:pPr>
            <w:r w:rsidRPr="00BA6272">
              <w:rPr>
                <w:rFonts w:cs="Calibri"/>
                <w:szCs w:val="24"/>
              </w:rPr>
              <w:t>12-40</w:t>
            </w:r>
          </w:p>
          <w:p w14:paraId="487CCEFC" w14:textId="77777777" w:rsidR="00AE7F9E" w:rsidRPr="00BA6272" w:rsidRDefault="00AE7F9E" w:rsidP="002978E6">
            <w:pPr>
              <w:pStyle w:val="BodyText"/>
              <w:jc w:val="center"/>
              <w:rPr>
                <w:rFonts w:cs="Calibri"/>
                <w:szCs w:val="24"/>
              </w:rPr>
            </w:pPr>
            <w:r w:rsidRPr="00BA6272">
              <w:rPr>
                <w:rFonts w:cs="Calibri"/>
                <w:szCs w:val="24"/>
              </w:rPr>
              <w:t>50-150</w:t>
            </w:r>
          </w:p>
        </w:tc>
        <w:tc>
          <w:tcPr>
            <w:tcW w:w="2790" w:type="dxa"/>
          </w:tcPr>
          <w:p w14:paraId="771D8152" w14:textId="77777777" w:rsidR="00AE7F9E" w:rsidRPr="00BA6272" w:rsidRDefault="00AE7F9E" w:rsidP="002978E6">
            <w:pPr>
              <w:pStyle w:val="BodyText"/>
              <w:tabs>
                <w:tab w:val="left" w:pos="1080"/>
              </w:tabs>
              <w:rPr>
                <w:rFonts w:cs="Calibri"/>
                <w:szCs w:val="24"/>
              </w:rPr>
            </w:pPr>
            <w:r w:rsidRPr="00BA6272">
              <w:rPr>
                <w:rFonts w:cs="Calibri"/>
                <w:szCs w:val="24"/>
              </w:rPr>
              <w:t xml:space="preserve">Resin bonded </w:t>
            </w:r>
            <w:proofErr w:type="spellStart"/>
            <w:r w:rsidRPr="00BA6272">
              <w:rPr>
                <w:rFonts w:cs="Calibri"/>
                <w:szCs w:val="24"/>
              </w:rPr>
              <w:t>fibre</w:t>
            </w:r>
            <w:proofErr w:type="spellEnd"/>
            <w:r w:rsidRPr="00BA6272">
              <w:rPr>
                <w:rFonts w:cs="Calibri"/>
                <w:szCs w:val="24"/>
              </w:rPr>
              <w:t xml:space="preserve"> glass or  </w:t>
            </w:r>
            <w:proofErr w:type="spellStart"/>
            <w:r w:rsidRPr="00BA6272">
              <w:rPr>
                <w:rFonts w:cs="Calibri"/>
                <w:szCs w:val="24"/>
              </w:rPr>
              <w:t>phenotherm</w:t>
            </w:r>
            <w:proofErr w:type="spellEnd"/>
          </w:p>
        </w:tc>
      </w:tr>
      <w:tr w:rsidR="00AE7F9E" w:rsidRPr="00BA6272" w14:paraId="5A7F4E34" w14:textId="77777777" w:rsidTr="002978E6">
        <w:tc>
          <w:tcPr>
            <w:tcW w:w="450" w:type="dxa"/>
          </w:tcPr>
          <w:p w14:paraId="3F2A2C45" w14:textId="77777777" w:rsidR="00AE7F9E" w:rsidRPr="00BA6272" w:rsidRDefault="00AE7F9E" w:rsidP="002978E6">
            <w:pPr>
              <w:pStyle w:val="BodyText"/>
              <w:rPr>
                <w:rFonts w:cs="Calibri"/>
                <w:szCs w:val="24"/>
              </w:rPr>
            </w:pPr>
            <w:r w:rsidRPr="00BA6272">
              <w:rPr>
                <w:rFonts w:cs="Calibri"/>
                <w:szCs w:val="24"/>
              </w:rPr>
              <w:t>c)</w:t>
            </w:r>
          </w:p>
        </w:tc>
        <w:tc>
          <w:tcPr>
            <w:tcW w:w="3330" w:type="dxa"/>
          </w:tcPr>
          <w:p w14:paraId="4FF11A3F" w14:textId="77777777" w:rsidR="00AE7F9E" w:rsidRPr="00BA6272" w:rsidRDefault="00AE7F9E" w:rsidP="002978E6">
            <w:pPr>
              <w:pStyle w:val="BodyText"/>
              <w:tabs>
                <w:tab w:val="left" w:pos="1080"/>
              </w:tabs>
              <w:rPr>
                <w:rFonts w:cs="Calibri"/>
                <w:szCs w:val="24"/>
              </w:rPr>
            </w:pPr>
            <w:r w:rsidRPr="00BA6272">
              <w:rPr>
                <w:rFonts w:cs="Calibri"/>
                <w:szCs w:val="24"/>
              </w:rPr>
              <w:t>Steam piping for saturated steam at 3 kg/</w:t>
            </w:r>
            <w:proofErr w:type="spellStart"/>
            <w:r w:rsidRPr="00BA6272">
              <w:rPr>
                <w:rFonts w:cs="Calibri"/>
                <w:szCs w:val="24"/>
              </w:rPr>
              <w:t>scm</w:t>
            </w:r>
            <w:proofErr w:type="spellEnd"/>
            <w:r w:rsidRPr="00BA6272">
              <w:rPr>
                <w:rFonts w:cs="Calibri"/>
                <w:szCs w:val="24"/>
              </w:rPr>
              <w:t xml:space="preserve"> (185° C) </w:t>
            </w:r>
          </w:p>
        </w:tc>
        <w:tc>
          <w:tcPr>
            <w:tcW w:w="1350" w:type="dxa"/>
          </w:tcPr>
          <w:p w14:paraId="6F88D227" w14:textId="77777777" w:rsidR="00AE7F9E" w:rsidRPr="00BA6272" w:rsidRDefault="00AE7F9E" w:rsidP="002978E6">
            <w:pPr>
              <w:pStyle w:val="BodyText"/>
              <w:jc w:val="center"/>
              <w:rPr>
                <w:rFonts w:cs="Calibri"/>
                <w:szCs w:val="24"/>
              </w:rPr>
            </w:pPr>
            <w:r w:rsidRPr="00BA6272">
              <w:rPr>
                <w:rFonts w:cs="Calibri"/>
                <w:szCs w:val="24"/>
              </w:rPr>
              <w:t>50</w:t>
            </w:r>
          </w:p>
          <w:p w14:paraId="6EF31841" w14:textId="77777777" w:rsidR="00AE7F9E" w:rsidRPr="00BA6272" w:rsidRDefault="00AE7F9E" w:rsidP="002978E6">
            <w:pPr>
              <w:pStyle w:val="BodyText"/>
              <w:jc w:val="center"/>
              <w:rPr>
                <w:rFonts w:cs="Calibri"/>
                <w:szCs w:val="24"/>
              </w:rPr>
            </w:pPr>
            <w:r w:rsidRPr="00BA6272">
              <w:rPr>
                <w:rFonts w:cs="Calibri"/>
                <w:szCs w:val="24"/>
              </w:rPr>
              <w:t>75</w:t>
            </w:r>
          </w:p>
        </w:tc>
        <w:tc>
          <w:tcPr>
            <w:tcW w:w="1620" w:type="dxa"/>
          </w:tcPr>
          <w:p w14:paraId="7EF659A4" w14:textId="77777777" w:rsidR="00AE7F9E" w:rsidRPr="00BA6272" w:rsidRDefault="00AE7F9E" w:rsidP="002978E6">
            <w:pPr>
              <w:pStyle w:val="BodyText"/>
              <w:jc w:val="center"/>
              <w:rPr>
                <w:rFonts w:cs="Calibri"/>
                <w:szCs w:val="24"/>
              </w:rPr>
            </w:pPr>
            <w:r w:rsidRPr="00BA6272">
              <w:rPr>
                <w:rFonts w:cs="Calibri"/>
                <w:szCs w:val="24"/>
              </w:rPr>
              <w:t>12-75</w:t>
            </w:r>
          </w:p>
          <w:p w14:paraId="4BD9D54C" w14:textId="77777777" w:rsidR="00AE7F9E" w:rsidRPr="00BA6272" w:rsidRDefault="00AE7F9E" w:rsidP="002978E6">
            <w:pPr>
              <w:pStyle w:val="BodyText"/>
              <w:jc w:val="center"/>
              <w:rPr>
                <w:rFonts w:cs="Calibri"/>
                <w:szCs w:val="24"/>
              </w:rPr>
            </w:pPr>
            <w:r w:rsidRPr="00BA6272">
              <w:rPr>
                <w:rFonts w:cs="Calibri"/>
                <w:szCs w:val="24"/>
              </w:rPr>
              <w:t>100 &amp; Over</w:t>
            </w:r>
          </w:p>
        </w:tc>
        <w:tc>
          <w:tcPr>
            <w:tcW w:w="2790" w:type="dxa"/>
          </w:tcPr>
          <w:p w14:paraId="7ED8B406" w14:textId="77777777" w:rsidR="00AE7F9E" w:rsidRPr="00BA6272" w:rsidRDefault="00AE7F9E" w:rsidP="002978E6">
            <w:pPr>
              <w:pStyle w:val="BodyText"/>
              <w:tabs>
                <w:tab w:val="left" w:pos="1080"/>
              </w:tabs>
              <w:rPr>
                <w:rFonts w:cs="Calibri"/>
                <w:szCs w:val="24"/>
              </w:rPr>
            </w:pPr>
            <w:r w:rsidRPr="00BA6272">
              <w:rPr>
                <w:rFonts w:cs="Calibri"/>
                <w:szCs w:val="24"/>
              </w:rPr>
              <w:t xml:space="preserve">Unbonded </w:t>
            </w:r>
            <w:proofErr w:type="spellStart"/>
            <w:r w:rsidRPr="00BA6272">
              <w:rPr>
                <w:rFonts w:cs="Calibri"/>
                <w:szCs w:val="24"/>
              </w:rPr>
              <w:t>Fibre</w:t>
            </w:r>
            <w:proofErr w:type="spellEnd"/>
            <w:r w:rsidRPr="00BA6272">
              <w:rPr>
                <w:rFonts w:cs="Calibri"/>
                <w:szCs w:val="24"/>
              </w:rPr>
              <w:t xml:space="preserve"> glass</w:t>
            </w:r>
          </w:p>
        </w:tc>
      </w:tr>
      <w:tr w:rsidR="00AE7F9E" w:rsidRPr="00BA6272" w14:paraId="4189B982" w14:textId="77777777" w:rsidTr="002978E6">
        <w:tc>
          <w:tcPr>
            <w:tcW w:w="450" w:type="dxa"/>
          </w:tcPr>
          <w:p w14:paraId="60E7FCD3" w14:textId="77777777" w:rsidR="00AE7F9E" w:rsidRPr="00BA6272" w:rsidRDefault="00AE7F9E" w:rsidP="002978E6">
            <w:pPr>
              <w:pStyle w:val="BodyText"/>
              <w:rPr>
                <w:rFonts w:cs="Calibri"/>
                <w:szCs w:val="24"/>
              </w:rPr>
            </w:pPr>
            <w:r w:rsidRPr="00BA6272">
              <w:rPr>
                <w:rFonts w:cs="Calibri"/>
                <w:szCs w:val="24"/>
              </w:rPr>
              <w:t>d)</w:t>
            </w:r>
          </w:p>
        </w:tc>
        <w:tc>
          <w:tcPr>
            <w:tcW w:w="3330" w:type="dxa"/>
          </w:tcPr>
          <w:p w14:paraId="3EDB25FC" w14:textId="77777777" w:rsidR="00AE7F9E" w:rsidRPr="00BA6272" w:rsidRDefault="00AE7F9E" w:rsidP="002978E6">
            <w:pPr>
              <w:pStyle w:val="BodyText"/>
              <w:rPr>
                <w:rFonts w:cs="Calibri"/>
                <w:szCs w:val="24"/>
              </w:rPr>
            </w:pPr>
            <w:r w:rsidRPr="00BA6272">
              <w:rPr>
                <w:rFonts w:cs="Calibri"/>
                <w:szCs w:val="24"/>
              </w:rPr>
              <w:t xml:space="preserve">Steam piping for saturated steam at 3 kg/sq.cm (145 ° C) </w:t>
            </w:r>
          </w:p>
        </w:tc>
        <w:tc>
          <w:tcPr>
            <w:tcW w:w="1350" w:type="dxa"/>
          </w:tcPr>
          <w:p w14:paraId="784D0DA2" w14:textId="77777777" w:rsidR="00AE7F9E" w:rsidRPr="00BA6272" w:rsidRDefault="00AE7F9E" w:rsidP="002978E6">
            <w:pPr>
              <w:pStyle w:val="BodyText"/>
              <w:jc w:val="center"/>
              <w:rPr>
                <w:rFonts w:cs="Calibri"/>
                <w:szCs w:val="24"/>
              </w:rPr>
            </w:pPr>
            <w:r w:rsidRPr="00BA6272">
              <w:rPr>
                <w:rFonts w:cs="Calibri"/>
                <w:szCs w:val="24"/>
              </w:rPr>
              <w:t>75</w:t>
            </w:r>
          </w:p>
        </w:tc>
        <w:tc>
          <w:tcPr>
            <w:tcW w:w="1620" w:type="dxa"/>
          </w:tcPr>
          <w:p w14:paraId="3F10FEEE" w14:textId="77777777" w:rsidR="00AE7F9E" w:rsidRPr="00BA6272" w:rsidRDefault="00AE7F9E" w:rsidP="002978E6">
            <w:pPr>
              <w:pStyle w:val="BodyText"/>
              <w:tabs>
                <w:tab w:val="left" w:pos="1080"/>
              </w:tabs>
              <w:jc w:val="center"/>
              <w:rPr>
                <w:rFonts w:cs="Calibri"/>
                <w:szCs w:val="24"/>
              </w:rPr>
            </w:pPr>
            <w:r w:rsidRPr="00BA6272">
              <w:rPr>
                <w:rFonts w:cs="Calibri"/>
                <w:szCs w:val="24"/>
              </w:rPr>
              <w:t>All sizes</w:t>
            </w:r>
          </w:p>
        </w:tc>
        <w:tc>
          <w:tcPr>
            <w:tcW w:w="2790" w:type="dxa"/>
          </w:tcPr>
          <w:p w14:paraId="0A10CCB4" w14:textId="77777777" w:rsidR="00AE7F9E" w:rsidRPr="00BA6272" w:rsidRDefault="00AE7F9E" w:rsidP="002978E6">
            <w:pPr>
              <w:pStyle w:val="BodyText"/>
              <w:tabs>
                <w:tab w:val="left" w:pos="1080"/>
              </w:tabs>
              <w:rPr>
                <w:rFonts w:cs="Calibri"/>
                <w:szCs w:val="24"/>
              </w:rPr>
            </w:pPr>
            <w:r w:rsidRPr="00BA6272">
              <w:rPr>
                <w:rFonts w:cs="Calibri"/>
                <w:szCs w:val="24"/>
              </w:rPr>
              <w:t xml:space="preserve">Unbonded </w:t>
            </w:r>
            <w:proofErr w:type="spellStart"/>
            <w:r w:rsidRPr="00BA6272">
              <w:rPr>
                <w:rFonts w:cs="Calibri"/>
                <w:szCs w:val="24"/>
              </w:rPr>
              <w:t>Fibre</w:t>
            </w:r>
            <w:proofErr w:type="spellEnd"/>
            <w:r w:rsidRPr="00BA6272">
              <w:rPr>
                <w:rFonts w:cs="Calibri"/>
                <w:szCs w:val="24"/>
              </w:rPr>
              <w:t xml:space="preserve"> glass</w:t>
            </w:r>
          </w:p>
        </w:tc>
      </w:tr>
      <w:tr w:rsidR="00AE7F9E" w:rsidRPr="00BA6272" w14:paraId="39342643" w14:textId="77777777" w:rsidTr="002978E6">
        <w:tc>
          <w:tcPr>
            <w:tcW w:w="450" w:type="dxa"/>
          </w:tcPr>
          <w:p w14:paraId="5B9E78D5" w14:textId="77777777" w:rsidR="00AE7F9E" w:rsidRPr="00BA6272" w:rsidRDefault="00AE7F9E" w:rsidP="002978E6">
            <w:pPr>
              <w:pStyle w:val="BodyText"/>
              <w:rPr>
                <w:rFonts w:cs="Calibri"/>
                <w:szCs w:val="24"/>
              </w:rPr>
            </w:pPr>
            <w:r w:rsidRPr="00BA6272">
              <w:rPr>
                <w:rFonts w:cs="Calibri"/>
                <w:szCs w:val="24"/>
              </w:rPr>
              <w:lastRenderedPageBreak/>
              <w:t>e)</w:t>
            </w:r>
          </w:p>
        </w:tc>
        <w:tc>
          <w:tcPr>
            <w:tcW w:w="3330" w:type="dxa"/>
          </w:tcPr>
          <w:p w14:paraId="698E5D97" w14:textId="77777777" w:rsidR="00AE7F9E" w:rsidRPr="00BA6272" w:rsidRDefault="00AE7F9E" w:rsidP="002978E6">
            <w:pPr>
              <w:pStyle w:val="BodyText"/>
              <w:tabs>
                <w:tab w:val="left" w:pos="1080"/>
              </w:tabs>
              <w:rPr>
                <w:rFonts w:cs="Calibri"/>
                <w:szCs w:val="24"/>
              </w:rPr>
            </w:pPr>
            <w:r w:rsidRPr="00BA6272">
              <w:rPr>
                <w:rFonts w:cs="Calibri"/>
                <w:szCs w:val="24"/>
              </w:rPr>
              <w:t>Thermic fluid at 250 ° C</w:t>
            </w:r>
          </w:p>
        </w:tc>
        <w:tc>
          <w:tcPr>
            <w:tcW w:w="1350" w:type="dxa"/>
          </w:tcPr>
          <w:p w14:paraId="15A95E5F" w14:textId="77777777" w:rsidR="00AE7F9E" w:rsidRPr="00BA6272" w:rsidRDefault="00AE7F9E" w:rsidP="002978E6">
            <w:pPr>
              <w:pStyle w:val="BodyText"/>
              <w:tabs>
                <w:tab w:val="left" w:pos="1080"/>
              </w:tabs>
              <w:jc w:val="center"/>
              <w:rPr>
                <w:rFonts w:cs="Calibri"/>
                <w:szCs w:val="24"/>
              </w:rPr>
            </w:pPr>
            <w:r w:rsidRPr="00BA6272">
              <w:rPr>
                <w:rFonts w:cs="Calibri"/>
                <w:szCs w:val="24"/>
              </w:rPr>
              <w:t>75</w:t>
            </w:r>
          </w:p>
        </w:tc>
        <w:tc>
          <w:tcPr>
            <w:tcW w:w="1620" w:type="dxa"/>
          </w:tcPr>
          <w:p w14:paraId="1D96274C" w14:textId="77777777" w:rsidR="00AE7F9E" w:rsidRPr="00BA6272" w:rsidRDefault="00AE7F9E" w:rsidP="002978E6">
            <w:pPr>
              <w:pStyle w:val="BodyText"/>
              <w:tabs>
                <w:tab w:val="left" w:pos="1080"/>
              </w:tabs>
              <w:jc w:val="center"/>
              <w:rPr>
                <w:rFonts w:cs="Calibri"/>
                <w:szCs w:val="24"/>
              </w:rPr>
            </w:pPr>
            <w:r w:rsidRPr="00BA6272">
              <w:rPr>
                <w:rFonts w:cs="Calibri"/>
                <w:szCs w:val="24"/>
              </w:rPr>
              <w:t>“</w:t>
            </w:r>
          </w:p>
        </w:tc>
        <w:tc>
          <w:tcPr>
            <w:tcW w:w="2790" w:type="dxa"/>
          </w:tcPr>
          <w:p w14:paraId="246E5EB6" w14:textId="77777777" w:rsidR="00AE7F9E" w:rsidRPr="00BA6272" w:rsidRDefault="00AE7F9E" w:rsidP="002978E6">
            <w:pPr>
              <w:pStyle w:val="BodyText"/>
              <w:tabs>
                <w:tab w:val="left" w:pos="1080"/>
              </w:tabs>
              <w:rPr>
                <w:rFonts w:cs="Calibri"/>
                <w:szCs w:val="24"/>
              </w:rPr>
            </w:pPr>
            <w:r w:rsidRPr="00BA6272">
              <w:rPr>
                <w:rFonts w:cs="Calibri"/>
                <w:szCs w:val="24"/>
              </w:rPr>
              <w:t>“</w:t>
            </w:r>
          </w:p>
        </w:tc>
      </w:tr>
    </w:tbl>
    <w:p w14:paraId="20ACB062" w14:textId="77777777" w:rsidR="00AE7F9E" w:rsidRPr="00BA6272" w:rsidRDefault="00AE7F9E" w:rsidP="00AE7F9E">
      <w:pPr>
        <w:pStyle w:val="BodyText"/>
        <w:tabs>
          <w:tab w:val="left" w:pos="1440"/>
        </w:tabs>
        <w:ind w:left="1440" w:hanging="1440"/>
        <w:rPr>
          <w:rFonts w:cs="Calibri"/>
          <w:szCs w:val="24"/>
        </w:rPr>
      </w:pPr>
    </w:p>
    <w:p w14:paraId="1BF7637D"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Resin bonded fibre glass shall be in pipe sections with reinforced aluminium foil face. The pipe shall be thoroughly cleaned with wire brush and the surface rendered free from rust. The cleaned surface shall be painted with one coat of bitumastic paint and the insulation applied with staggered joints. The insulation joints shall be sealed with adhesive tape and held in position with 1.0mm wire at 600 centres and finished with aluminium cladding of 0.5 mm.</w:t>
      </w:r>
    </w:p>
    <w:p w14:paraId="7CB07B9D" w14:textId="77777777" w:rsidR="00AE7F9E" w:rsidRPr="00BA6272" w:rsidRDefault="00AE7F9E" w:rsidP="00AE7F9E">
      <w:pPr>
        <w:pStyle w:val="BodyText"/>
        <w:tabs>
          <w:tab w:val="left" w:pos="1440"/>
        </w:tabs>
        <w:ind w:left="1440" w:hanging="1440"/>
        <w:rPr>
          <w:rFonts w:cs="Calibri"/>
          <w:szCs w:val="24"/>
        </w:rPr>
      </w:pPr>
    </w:p>
    <w:p w14:paraId="198321A3" w14:textId="77777777" w:rsidR="00AE7F9E" w:rsidRPr="00BA6272" w:rsidRDefault="00AE7F9E" w:rsidP="00AE7F9E">
      <w:pPr>
        <w:ind w:left="720"/>
        <w:rPr>
          <w:rFonts w:cs="Calibri"/>
          <w:szCs w:val="24"/>
        </w:rPr>
      </w:pPr>
      <w:r w:rsidRPr="00BA6272">
        <w:rPr>
          <w:rFonts w:cs="Calibri"/>
          <w:szCs w:val="24"/>
        </w:rPr>
        <w:t xml:space="preserve"> </w:t>
      </w:r>
      <w:r w:rsidRPr="00BA6272">
        <w:rPr>
          <w:rFonts w:eastAsia="Times New Roman" w:cs="Calibri"/>
          <w:snapToGrid w:val="0"/>
          <w:szCs w:val="24"/>
          <w:lang w:val="en-GB" w:eastAsia="fi-FI"/>
        </w:rPr>
        <w:t>Pipe including drain pipe insulation shall be clad with 0.5mm aluminium sheet with 50mm overlapping joints. Cladding shall be tightly bonded to the insulated pipes with necessary grooves and held in position with 12mm no. 8 sheet metal screws.  The joints should be sealed with mastic sealants.</w:t>
      </w:r>
    </w:p>
    <w:p w14:paraId="56AE1765" w14:textId="77777777" w:rsidR="00AE7F9E" w:rsidRPr="00BA6272" w:rsidRDefault="00AE7F9E" w:rsidP="00AE7F9E">
      <w:pPr>
        <w:ind w:left="720"/>
        <w:rPr>
          <w:rFonts w:cs="Calibri"/>
          <w:szCs w:val="24"/>
        </w:rPr>
      </w:pPr>
    </w:p>
    <w:p w14:paraId="6FC46BD5" w14:textId="77777777" w:rsidR="00AE7F9E" w:rsidRPr="007E7194" w:rsidRDefault="00AE7F9E" w:rsidP="00AE7F9E">
      <w:pPr>
        <w:numPr>
          <w:ilvl w:val="1"/>
          <w:numId w:val="16"/>
        </w:numPr>
        <w:jc w:val="left"/>
        <w:rPr>
          <w:b/>
        </w:rPr>
      </w:pPr>
      <w:r w:rsidRPr="007E7194">
        <w:rPr>
          <w:b/>
        </w:rPr>
        <w:t>Equipment Vessels &amp; Tanks:</w:t>
      </w:r>
    </w:p>
    <w:p w14:paraId="5D69CB08" w14:textId="77777777" w:rsidR="00AE7F9E" w:rsidRPr="00BA6272" w:rsidRDefault="00AE7F9E" w:rsidP="00AE7F9E">
      <w:pPr>
        <w:ind w:left="720"/>
        <w:rPr>
          <w:rFonts w:cs="Calibri"/>
          <w:szCs w:val="24"/>
        </w:rPr>
      </w:pPr>
      <w:r w:rsidRPr="00BA6272">
        <w:rPr>
          <w:rFonts w:cs="Calibri"/>
          <w:szCs w:val="24"/>
        </w:rPr>
        <w:tab/>
      </w:r>
      <w:r w:rsidRPr="00BA6272">
        <w:rPr>
          <w:rFonts w:cs="Calibri"/>
          <w:szCs w:val="24"/>
        </w:rPr>
        <w:tab/>
      </w:r>
    </w:p>
    <w:p w14:paraId="3E9EC71A"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Kitchen hoods, Engine Exhaust pipes (if in scope) shall be insulated with 48 kg/cum unbounded fibre glass with galvanised wire netting on one side. The flue / pipe shall be thoroughly cleaned with wire brush to remove all mil scale and painted with one coat of bituminous paint. The wool blanket 100mm thick shall be applied with the wire netting on the outside. The insulation shall be held in position by lacing with 1.0mm dia. Galvanised steel wire and covered with fibre glass tissue with 75mm overlapping. The finished surface shall be clad with 0.50mm thick aluminium sheets with 50mm overlap and fixed with self-tapping No. 8 sheet metal screws.  </w:t>
      </w:r>
    </w:p>
    <w:p w14:paraId="6C48F813" w14:textId="77777777" w:rsidR="00AE7F9E" w:rsidRPr="00BA6272" w:rsidRDefault="00AE7F9E" w:rsidP="00AE7F9E">
      <w:pPr>
        <w:ind w:left="1080"/>
        <w:rPr>
          <w:rFonts w:eastAsia="Times New Roman" w:cs="Calibri"/>
          <w:snapToGrid w:val="0"/>
          <w:szCs w:val="24"/>
          <w:lang w:val="en-GB" w:eastAsia="fi-FI"/>
        </w:rPr>
      </w:pPr>
    </w:p>
    <w:p w14:paraId="4661E39E"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Insulation of pumps for cold applications shall be the same as for the connected pipes. Insulation of pumps for hot application shall be the same as for connected pipes and application similar to cold application. The insulation shall be held in position with wire netting as above but shall not be covered with hot bitumen. Aluminium cladding of 24G shall be done over the insulation.</w:t>
      </w:r>
    </w:p>
    <w:p w14:paraId="346601D6" w14:textId="77777777" w:rsidR="00AE7F9E" w:rsidRPr="00BA6272" w:rsidRDefault="00AE7F9E" w:rsidP="00AE7F9E">
      <w:pPr>
        <w:ind w:left="720"/>
        <w:rPr>
          <w:rFonts w:eastAsia="Times New Roman" w:cs="Calibri"/>
          <w:snapToGrid w:val="0"/>
          <w:szCs w:val="24"/>
          <w:lang w:val="en-GB" w:eastAsia="fi-FI"/>
        </w:rPr>
      </w:pPr>
    </w:p>
    <w:p w14:paraId="486135A0"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All vessels and tanks shall be insulated according to the connected pipe. All vessels &amp; tanks shall be thoroughly cleaned with wire brush and rendered free of mil scale. Apply the surface with hot bitumen at 1.5 kg/sqm and stick the rigid insulation (in segments for cold insulation) holding it in position with 20mm x 0.63 mm galvanised wire mesh. Apply hot bitumen at 1.5 kg/</w:t>
      </w:r>
      <w:proofErr w:type="spellStart"/>
      <w:r w:rsidRPr="00BA6272">
        <w:rPr>
          <w:rFonts w:eastAsia="Times New Roman" w:cs="Calibri"/>
          <w:snapToGrid w:val="0"/>
          <w:szCs w:val="24"/>
          <w:lang w:val="en-GB" w:eastAsia="fi-FI"/>
        </w:rPr>
        <w:t>sq.m</w:t>
      </w:r>
      <w:proofErr w:type="spellEnd"/>
      <w:r w:rsidRPr="00BA6272">
        <w:rPr>
          <w:rFonts w:eastAsia="Times New Roman" w:cs="Calibri"/>
          <w:snapToGrid w:val="0"/>
          <w:szCs w:val="24"/>
          <w:lang w:val="en-GB" w:eastAsia="fi-FI"/>
        </w:rPr>
        <w:t xml:space="preserve"> over the finished surface and wrap it with 2mm tar felt with 50 mm over lapping. Retain the tar felt with 1mm galvanised steel wire and finish with 0.63 mm thick aluminium cladding.</w:t>
      </w:r>
    </w:p>
    <w:p w14:paraId="54530E85" w14:textId="77777777" w:rsidR="00AE7F9E" w:rsidRPr="00BA6272" w:rsidRDefault="00AE7F9E" w:rsidP="00AE7F9E">
      <w:pPr>
        <w:ind w:left="720"/>
        <w:rPr>
          <w:rFonts w:cs="Calibri"/>
          <w:szCs w:val="24"/>
        </w:rPr>
      </w:pPr>
      <w:r w:rsidRPr="00BA6272">
        <w:rPr>
          <w:rFonts w:cs="Calibri"/>
          <w:szCs w:val="24"/>
        </w:rPr>
        <w:tab/>
      </w:r>
    </w:p>
    <w:p w14:paraId="1160E487" w14:textId="77777777" w:rsidR="00AE7F9E" w:rsidRPr="007E7194" w:rsidRDefault="00AE7F9E" w:rsidP="00AE7F9E">
      <w:pPr>
        <w:numPr>
          <w:ilvl w:val="1"/>
          <w:numId w:val="16"/>
        </w:numPr>
        <w:jc w:val="left"/>
        <w:rPr>
          <w:b/>
        </w:rPr>
      </w:pPr>
      <w:r w:rsidRPr="007E7194">
        <w:rPr>
          <w:b/>
        </w:rPr>
        <w:t xml:space="preserve">Under Deck Roof Insulation: </w:t>
      </w:r>
    </w:p>
    <w:p w14:paraId="4D2BCB36" w14:textId="77777777" w:rsidR="00AE7F9E" w:rsidRPr="00BA6272" w:rsidRDefault="00AE7F9E" w:rsidP="00AE7F9E">
      <w:pPr>
        <w:pStyle w:val="BodyText"/>
        <w:rPr>
          <w:rFonts w:cs="Calibri"/>
          <w:szCs w:val="24"/>
        </w:rPr>
      </w:pPr>
    </w:p>
    <w:p w14:paraId="241FAAFD"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Under-deck insulation shall be carried out using 12 mm thick fire retardant chemically cross linked polyethylene of 20 kg/m3. The surface shall be thoroughly cleaned with wire brush.  Apply factory recommended adhesives at spread rates recommended by the manufacturer on surface as well as on sheet and stick the sheet to the slab and allow it to cure. Screw the sheet in position with 0.63mm galvanized wire mesh. Hold the slabs in position such that the entire surface looks like one sheet. If the area is </w:t>
      </w:r>
      <w:r w:rsidRPr="00BA6272">
        <w:rPr>
          <w:rFonts w:eastAsia="Times New Roman" w:cs="Calibri"/>
          <w:snapToGrid w:val="0"/>
          <w:szCs w:val="24"/>
          <w:lang w:val="en-GB" w:eastAsia="fi-FI"/>
        </w:rPr>
        <w:lastRenderedPageBreak/>
        <w:t>without false ceiling, then the insulation should be finished with 8 mm gypsum boards (by others).</w:t>
      </w:r>
    </w:p>
    <w:p w14:paraId="6DEF739D" w14:textId="77777777" w:rsidR="00AE7F9E" w:rsidRPr="00BA6272" w:rsidRDefault="00AE7F9E" w:rsidP="00AE7F9E">
      <w:pPr>
        <w:pStyle w:val="BodyText"/>
        <w:tabs>
          <w:tab w:val="left" w:pos="1440"/>
        </w:tabs>
        <w:rPr>
          <w:rFonts w:cs="Calibri"/>
          <w:szCs w:val="24"/>
        </w:rPr>
      </w:pPr>
    </w:p>
    <w:p w14:paraId="163347B9" w14:textId="77777777" w:rsidR="00AE7F9E" w:rsidRPr="007E7194" w:rsidRDefault="00AE7F9E" w:rsidP="00AE7F9E">
      <w:pPr>
        <w:numPr>
          <w:ilvl w:val="1"/>
          <w:numId w:val="16"/>
        </w:numPr>
        <w:jc w:val="left"/>
        <w:rPr>
          <w:b/>
          <w:bCs/>
        </w:rPr>
      </w:pPr>
      <w:r w:rsidRPr="007E7194">
        <w:rPr>
          <w:b/>
          <w:bCs/>
        </w:rPr>
        <w:t>Documentation</w:t>
      </w:r>
    </w:p>
    <w:p w14:paraId="48533715" w14:textId="77777777" w:rsidR="00AE7F9E" w:rsidRPr="00BA6272" w:rsidRDefault="00AE7F9E" w:rsidP="00AE7F9E">
      <w:pPr>
        <w:ind w:left="720"/>
        <w:rPr>
          <w:rFonts w:cs="Calibri"/>
        </w:rPr>
      </w:pPr>
    </w:p>
    <w:p w14:paraId="3B750748" w14:textId="77777777" w:rsidR="00AE7F9E" w:rsidRPr="00BA6272" w:rsidRDefault="00AE7F9E" w:rsidP="00AE7F9E">
      <w:pPr>
        <w:ind w:left="720"/>
        <w:rPr>
          <w:rFonts w:cs="Calibri"/>
        </w:rPr>
      </w:pPr>
      <w:r w:rsidRPr="00BA6272">
        <w:rPr>
          <w:rFonts w:cs="Calibri"/>
        </w:rPr>
        <w:t xml:space="preserve">The vendor/ Contractor shall be responsible for preparing the following documents of all equipment’s in consultation with KCPL / Client. </w:t>
      </w:r>
    </w:p>
    <w:p w14:paraId="13A52927" w14:textId="77777777" w:rsidR="00AE7F9E" w:rsidRPr="00BA6272" w:rsidRDefault="00AE7F9E" w:rsidP="00AE7F9E">
      <w:pPr>
        <w:ind w:left="720"/>
        <w:rPr>
          <w:rFonts w:cs="Calibri"/>
        </w:rPr>
      </w:pPr>
    </w:p>
    <w:p w14:paraId="42288865" w14:textId="77777777" w:rsidR="00AE7F9E" w:rsidRPr="00BA6272" w:rsidRDefault="00AE7F9E" w:rsidP="00AE7F9E">
      <w:pPr>
        <w:numPr>
          <w:ilvl w:val="0"/>
          <w:numId w:val="2"/>
        </w:numPr>
        <w:tabs>
          <w:tab w:val="left" w:pos="1440"/>
        </w:tabs>
        <w:ind w:left="1440"/>
        <w:rPr>
          <w:rFonts w:eastAsia="Times New Roman" w:cs="Calibri"/>
          <w:szCs w:val="24"/>
          <w:lang w:val="en-GB"/>
        </w:rPr>
      </w:pPr>
      <w:r w:rsidRPr="00BA6272">
        <w:rPr>
          <w:rFonts w:eastAsia="Times New Roman" w:cs="Calibri"/>
          <w:szCs w:val="24"/>
          <w:lang w:val="en-GB"/>
        </w:rPr>
        <w:t>Design Qualification (DQ)</w:t>
      </w:r>
    </w:p>
    <w:p w14:paraId="2805729E" w14:textId="77777777" w:rsidR="00AE7F9E" w:rsidRPr="00BA6272" w:rsidRDefault="00AE7F9E" w:rsidP="00AE7F9E">
      <w:pPr>
        <w:numPr>
          <w:ilvl w:val="0"/>
          <w:numId w:val="2"/>
        </w:numPr>
        <w:tabs>
          <w:tab w:val="left" w:pos="1440"/>
        </w:tabs>
        <w:ind w:left="1440"/>
        <w:rPr>
          <w:rFonts w:eastAsia="Times New Roman" w:cs="Calibri"/>
          <w:szCs w:val="24"/>
          <w:lang w:val="en-GB"/>
        </w:rPr>
      </w:pPr>
      <w:r w:rsidRPr="00BA6272">
        <w:rPr>
          <w:rFonts w:eastAsia="Times New Roman" w:cs="Calibri"/>
          <w:szCs w:val="24"/>
          <w:lang w:val="en-GB"/>
        </w:rPr>
        <w:t>Installation Qualification (IQ)</w:t>
      </w:r>
    </w:p>
    <w:p w14:paraId="740AEEC3" w14:textId="77777777" w:rsidR="00AE7F9E" w:rsidRPr="00BA6272" w:rsidRDefault="00AE7F9E" w:rsidP="00AE7F9E">
      <w:pPr>
        <w:numPr>
          <w:ilvl w:val="0"/>
          <w:numId w:val="2"/>
        </w:numPr>
        <w:tabs>
          <w:tab w:val="left" w:pos="1440"/>
        </w:tabs>
        <w:ind w:left="1440"/>
        <w:rPr>
          <w:rFonts w:eastAsia="Times New Roman" w:cs="Calibri"/>
          <w:szCs w:val="24"/>
          <w:lang w:val="en-GB"/>
        </w:rPr>
      </w:pPr>
      <w:r w:rsidRPr="00BA6272">
        <w:rPr>
          <w:rFonts w:eastAsia="Times New Roman" w:cs="Calibri"/>
          <w:szCs w:val="24"/>
          <w:lang w:val="en-GB"/>
        </w:rPr>
        <w:t>Operational Qualification (OQ)</w:t>
      </w:r>
    </w:p>
    <w:p w14:paraId="6276A719" w14:textId="77777777" w:rsidR="00AE7F9E" w:rsidRPr="00BA6272" w:rsidRDefault="00AE7F9E" w:rsidP="00AE7F9E">
      <w:pPr>
        <w:numPr>
          <w:ilvl w:val="0"/>
          <w:numId w:val="2"/>
        </w:numPr>
        <w:tabs>
          <w:tab w:val="left" w:pos="1440"/>
        </w:tabs>
        <w:ind w:left="1440"/>
        <w:rPr>
          <w:rFonts w:eastAsia="Times New Roman" w:cs="Calibri"/>
          <w:szCs w:val="24"/>
          <w:lang w:val="en-GB"/>
        </w:rPr>
      </w:pPr>
      <w:r w:rsidRPr="00BA6272">
        <w:rPr>
          <w:rFonts w:eastAsia="Times New Roman" w:cs="Calibri"/>
          <w:szCs w:val="24"/>
          <w:lang w:val="en-GB"/>
        </w:rPr>
        <w:t>Performance Qualification (PQ)</w:t>
      </w:r>
    </w:p>
    <w:p w14:paraId="7CF55873" w14:textId="77777777" w:rsidR="00AE7F9E" w:rsidRPr="00BA6272" w:rsidRDefault="00AE7F9E" w:rsidP="00AE7F9E">
      <w:pPr>
        <w:ind w:left="720"/>
        <w:rPr>
          <w:rFonts w:cs="Calibri"/>
        </w:rPr>
      </w:pPr>
    </w:p>
    <w:p w14:paraId="6B4F22F8" w14:textId="77777777" w:rsidR="00AE7F9E" w:rsidRPr="00BA6272" w:rsidRDefault="00AE7F9E" w:rsidP="00AE7F9E">
      <w:pPr>
        <w:ind w:left="720"/>
        <w:rPr>
          <w:rFonts w:cs="Calibri"/>
          <w:b/>
          <w:bCs/>
        </w:rPr>
      </w:pPr>
      <w:r w:rsidRPr="00BA6272">
        <w:rPr>
          <w:rFonts w:cs="Calibri"/>
        </w:rPr>
        <w:t xml:space="preserve">These documents shall be submitted as part of final documentation for handing over. </w:t>
      </w:r>
    </w:p>
    <w:p w14:paraId="55FD7336" w14:textId="77777777" w:rsidR="00AE7F9E" w:rsidRPr="00BA6272" w:rsidRDefault="00AE7F9E" w:rsidP="00AE7F9E">
      <w:pPr>
        <w:pStyle w:val="BodyText"/>
        <w:ind w:left="1440" w:right="252" w:hanging="720"/>
        <w:rPr>
          <w:rFonts w:ascii="Century Gothic" w:hAnsi="Century Gothic"/>
          <w:b/>
          <w:sz w:val="22"/>
        </w:rPr>
      </w:pPr>
    </w:p>
    <w:p w14:paraId="7739C6D7" w14:textId="77777777" w:rsidR="00AE7F9E" w:rsidRPr="00BA6272" w:rsidRDefault="00AE7F9E" w:rsidP="00AE7F9E">
      <w:pPr>
        <w:ind w:left="720"/>
        <w:rPr>
          <w:rFonts w:eastAsia="Times New Roman" w:cs="Calibri"/>
          <w:b/>
          <w:szCs w:val="24"/>
        </w:rPr>
      </w:pPr>
      <w:r w:rsidRPr="00BA6272">
        <w:rPr>
          <w:rFonts w:eastAsia="Times New Roman" w:cs="Calibri"/>
          <w:b/>
          <w:szCs w:val="24"/>
        </w:rPr>
        <w:t>The following shall be submitted along with Quotations (in 2 sets):</w:t>
      </w:r>
    </w:p>
    <w:p w14:paraId="7E8E1957" w14:textId="77777777" w:rsidR="00AE7F9E" w:rsidRPr="00BA6272" w:rsidRDefault="00AE7F9E" w:rsidP="00AE7F9E">
      <w:pPr>
        <w:ind w:left="720"/>
        <w:rPr>
          <w:rFonts w:eastAsia="Times New Roman" w:cs="Calibri"/>
          <w:b/>
          <w:szCs w:val="24"/>
        </w:rPr>
      </w:pPr>
    </w:p>
    <w:p w14:paraId="2C6F2CE5" w14:textId="77777777" w:rsidR="00AE7F9E" w:rsidRPr="00BA6272" w:rsidRDefault="00AE7F9E" w:rsidP="00AE7F9E">
      <w:pPr>
        <w:numPr>
          <w:ilvl w:val="0"/>
          <w:numId w:val="2"/>
        </w:numPr>
        <w:tabs>
          <w:tab w:val="left" w:pos="1440"/>
        </w:tabs>
        <w:ind w:left="1440"/>
        <w:rPr>
          <w:rFonts w:eastAsia="Times New Roman" w:cs="Calibri"/>
          <w:szCs w:val="24"/>
          <w:lang w:val="en-GB"/>
        </w:rPr>
      </w:pPr>
      <w:r w:rsidRPr="00BA6272">
        <w:rPr>
          <w:rFonts w:eastAsia="Times New Roman" w:cs="Calibri"/>
          <w:szCs w:val="24"/>
          <w:lang w:val="en-GB"/>
        </w:rPr>
        <w:t xml:space="preserve">Technical Data sheet </w:t>
      </w:r>
    </w:p>
    <w:p w14:paraId="401A24A2" w14:textId="77777777" w:rsidR="00AE7F9E" w:rsidRPr="00BA6272" w:rsidRDefault="00AE7F9E" w:rsidP="00AE7F9E">
      <w:pPr>
        <w:numPr>
          <w:ilvl w:val="0"/>
          <w:numId w:val="2"/>
        </w:numPr>
        <w:tabs>
          <w:tab w:val="left" w:pos="1440"/>
        </w:tabs>
        <w:ind w:left="1440"/>
        <w:rPr>
          <w:rFonts w:eastAsia="Times New Roman" w:cs="Calibri"/>
          <w:szCs w:val="24"/>
          <w:lang w:val="en-GB"/>
        </w:rPr>
      </w:pPr>
      <w:r w:rsidRPr="00BA6272">
        <w:rPr>
          <w:rFonts w:eastAsia="Times New Roman" w:cs="Calibri"/>
          <w:szCs w:val="24"/>
          <w:lang w:val="en-GB"/>
        </w:rPr>
        <w:t>Enquiry document shall be duly filled, signed and stamped on all pages as an acceptance of the specifications.</w:t>
      </w:r>
    </w:p>
    <w:p w14:paraId="45FC33B7" w14:textId="77777777" w:rsidR="00AE7F9E" w:rsidRPr="00BA6272" w:rsidRDefault="00AE7F9E" w:rsidP="00AE7F9E">
      <w:pPr>
        <w:numPr>
          <w:ilvl w:val="0"/>
          <w:numId w:val="2"/>
        </w:numPr>
        <w:tabs>
          <w:tab w:val="left" w:pos="1440"/>
        </w:tabs>
        <w:ind w:left="1440"/>
        <w:rPr>
          <w:rFonts w:eastAsia="Times New Roman" w:cs="Calibri"/>
          <w:szCs w:val="24"/>
          <w:lang w:val="en-GB"/>
        </w:rPr>
      </w:pPr>
      <w:r w:rsidRPr="00BA6272">
        <w:rPr>
          <w:rFonts w:eastAsia="Times New Roman" w:cs="Calibri"/>
          <w:szCs w:val="24"/>
          <w:lang w:val="en-GB"/>
        </w:rPr>
        <w:t>Deviation to the specification if any. Absence of list of deviations shall be construed as compliance of specifications in toto.</w:t>
      </w:r>
    </w:p>
    <w:p w14:paraId="7758DDA7" w14:textId="77777777" w:rsidR="00AE7F9E" w:rsidRPr="00BA6272" w:rsidRDefault="00AE7F9E" w:rsidP="00AE7F9E">
      <w:pPr>
        <w:ind w:left="720"/>
        <w:rPr>
          <w:rFonts w:eastAsia="Times New Roman" w:cs="Calibri"/>
          <w:b/>
          <w:szCs w:val="24"/>
        </w:rPr>
      </w:pPr>
    </w:p>
    <w:p w14:paraId="273C3845" w14:textId="77777777" w:rsidR="00AE7F9E" w:rsidRPr="00BA6272" w:rsidRDefault="00AE7F9E" w:rsidP="00AE7F9E">
      <w:pPr>
        <w:ind w:left="720"/>
        <w:rPr>
          <w:rFonts w:eastAsia="Times New Roman" w:cs="Calibri"/>
          <w:b/>
          <w:szCs w:val="24"/>
        </w:rPr>
      </w:pPr>
      <w:r w:rsidRPr="00BA6272">
        <w:rPr>
          <w:rFonts w:eastAsia="Times New Roman" w:cs="Calibri"/>
          <w:b/>
          <w:szCs w:val="24"/>
        </w:rPr>
        <w:t>The following documents shall be submitted within 2 weeks of LOI/PO for Comments/Approval ( in 4 sets ):</w:t>
      </w:r>
    </w:p>
    <w:p w14:paraId="4C47786C" w14:textId="77777777" w:rsidR="00AE7F9E" w:rsidRPr="00BA6272" w:rsidRDefault="00AE7F9E" w:rsidP="00AE7F9E">
      <w:pPr>
        <w:pStyle w:val="NormalIndented2"/>
        <w:numPr>
          <w:ilvl w:val="0"/>
          <w:numId w:val="0"/>
        </w:numPr>
        <w:tabs>
          <w:tab w:val="center" w:pos="4464"/>
          <w:tab w:val="center" w:pos="5328"/>
          <w:tab w:val="center" w:pos="6192"/>
          <w:tab w:val="center" w:pos="7056"/>
          <w:tab w:val="right" w:pos="8784"/>
          <w:tab w:val="right" w:pos="9648"/>
          <w:tab w:val="right" w:pos="10512"/>
          <w:tab w:val="right" w:pos="11376"/>
        </w:tabs>
        <w:ind w:left="3744" w:right="0"/>
        <w:rPr>
          <w:rFonts w:ascii="Calibri" w:hAnsi="Calibri" w:cs="Calibri"/>
        </w:rPr>
      </w:pPr>
    </w:p>
    <w:p w14:paraId="6CE39A67"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DQ document</w:t>
      </w:r>
    </w:p>
    <w:p w14:paraId="72A75315"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Typical Drawings along with sections.</w:t>
      </w:r>
    </w:p>
    <w:p w14:paraId="182B3B9A"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Purchase specifications for Bought-out components.</w:t>
      </w:r>
    </w:p>
    <w:p w14:paraId="4D9A36DF"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Detailed Bar chart in MS Projects 2000.</w:t>
      </w:r>
    </w:p>
    <w:p w14:paraId="3037DE22"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Quality assurance plan.</w:t>
      </w:r>
    </w:p>
    <w:p w14:paraId="6A517F03" w14:textId="77777777" w:rsidR="00AE7F9E" w:rsidRPr="00BA6272" w:rsidRDefault="00AE7F9E" w:rsidP="00AE7F9E">
      <w:pPr>
        <w:ind w:left="720"/>
        <w:rPr>
          <w:rFonts w:eastAsia="Times New Roman" w:cs="Calibri"/>
          <w:b/>
          <w:szCs w:val="24"/>
        </w:rPr>
      </w:pPr>
    </w:p>
    <w:p w14:paraId="53828CED" w14:textId="77777777" w:rsidR="00AE7F9E" w:rsidRPr="00BA6272" w:rsidRDefault="00AE7F9E" w:rsidP="00AE7F9E">
      <w:pPr>
        <w:ind w:left="720"/>
        <w:rPr>
          <w:rFonts w:eastAsia="Times New Roman" w:cs="Calibri"/>
          <w:b/>
          <w:szCs w:val="24"/>
        </w:rPr>
      </w:pPr>
      <w:r w:rsidRPr="00BA6272">
        <w:rPr>
          <w:rFonts w:eastAsia="Times New Roman" w:cs="Calibri"/>
          <w:b/>
          <w:szCs w:val="24"/>
        </w:rPr>
        <w:t>The following documents shall be submitted after installation (in 4 sets):</w:t>
      </w:r>
    </w:p>
    <w:p w14:paraId="52653D15" w14:textId="77777777" w:rsidR="00AE7F9E" w:rsidRPr="00BA6272" w:rsidRDefault="00AE7F9E" w:rsidP="00AE7F9E">
      <w:pPr>
        <w:ind w:left="720"/>
        <w:rPr>
          <w:rFonts w:eastAsia="Times New Roman" w:cs="Calibri"/>
          <w:b/>
          <w:szCs w:val="24"/>
        </w:rPr>
      </w:pPr>
    </w:p>
    <w:p w14:paraId="10E5386E"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PQ document</w:t>
      </w:r>
    </w:p>
    <w:p w14:paraId="44B299B8"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Internal inspections &amp; acceptance reports.</w:t>
      </w:r>
    </w:p>
    <w:p w14:paraId="12C005CF"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Test &amp; Guarantee certificates for all items.</w:t>
      </w:r>
    </w:p>
    <w:p w14:paraId="6BAB8121"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Material test certificates.</w:t>
      </w:r>
    </w:p>
    <w:p w14:paraId="2D85D244" w14:textId="77777777" w:rsidR="00AE7F9E" w:rsidRPr="00BA6272" w:rsidRDefault="00AE7F9E" w:rsidP="00AE7F9E">
      <w:pPr>
        <w:numPr>
          <w:ilvl w:val="0"/>
          <w:numId w:val="2"/>
        </w:numPr>
        <w:tabs>
          <w:tab w:val="left" w:pos="1080"/>
        </w:tabs>
        <w:rPr>
          <w:rFonts w:eastAsia="Times New Roman" w:cs="Calibri"/>
          <w:szCs w:val="24"/>
          <w:lang w:val="en-GB"/>
        </w:rPr>
      </w:pPr>
      <w:r w:rsidRPr="00BA6272">
        <w:rPr>
          <w:rFonts w:eastAsia="Times New Roman" w:cs="Calibri"/>
          <w:szCs w:val="24"/>
          <w:lang w:val="en-GB"/>
        </w:rPr>
        <w:t>DQ, IQ &amp; OQ document.</w:t>
      </w:r>
    </w:p>
    <w:p w14:paraId="01E0372D" w14:textId="77777777" w:rsidR="00AE7F9E" w:rsidRPr="00BA6272" w:rsidRDefault="00AE7F9E" w:rsidP="00AE7F9E">
      <w:pPr>
        <w:tabs>
          <w:tab w:val="left" w:pos="1080"/>
        </w:tabs>
        <w:ind w:left="1080"/>
        <w:rPr>
          <w:rFonts w:eastAsia="Times New Roman" w:cs="Calibri"/>
          <w:b/>
          <w:szCs w:val="24"/>
          <w:lang w:val="en-GB"/>
        </w:rPr>
      </w:pPr>
    </w:p>
    <w:p w14:paraId="11B15CDE" w14:textId="77777777" w:rsidR="00AE7F9E" w:rsidRPr="007E7194" w:rsidRDefault="00AE7F9E" w:rsidP="00AE7F9E">
      <w:pPr>
        <w:numPr>
          <w:ilvl w:val="1"/>
          <w:numId w:val="16"/>
        </w:numPr>
        <w:jc w:val="left"/>
        <w:rPr>
          <w:b/>
          <w:bCs/>
        </w:rPr>
      </w:pPr>
      <w:r w:rsidRPr="007E7194">
        <w:rPr>
          <w:b/>
          <w:bCs/>
        </w:rPr>
        <w:t>Packing &amp; Forwarding:</w:t>
      </w:r>
    </w:p>
    <w:p w14:paraId="5C4467DF" w14:textId="77777777" w:rsidR="00AE7F9E" w:rsidRPr="00BA6272" w:rsidRDefault="00AE7F9E" w:rsidP="00AE7F9E">
      <w:pPr>
        <w:pStyle w:val="BodyText"/>
        <w:ind w:left="360"/>
        <w:jc w:val="left"/>
        <w:rPr>
          <w:rFonts w:cs="Arial"/>
          <w:b/>
        </w:rPr>
      </w:pPr>
    </w:p>
    <w:p w14:paraId="4751C1D5"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t xml:space="preserve">Material shall be dispatched to site with proper packing. It shall be covered with polyethylene sheets and it shall be insured that damage to the material does not occur during handling / transportation. </w:t>
      </w:r>
    </w:p>
    <w:p w14:paraId="2685F0D5" w14:textId="77777777" w:rsidR="00AE7F9E" w:rsidRPr="00BA6272" w:rsidRDefault="00AE7F9E" w:rsidP="00AE7F9E">
      <w:pPr>
        <w:ind w:left="720"/>
        <w:rPr>
          <w:rFonts w:eastAsia="Times New Roman" w:cs="Calibri"/>
          <w:snapToGrid w:val="0"/>
          <w:szCs w:val="24"/>
          <w:lang w:val="en-GB" w:eastAsia="fi-FI"/>
        </w:rPr>
      </w:pPr>
    </w:p>
    <w:p w14:paraId="7B74D6CB" w14:textId="77777777" w:rsidR="00AE7F9E" w:rsidRPr="00BA6272" w:rsidRDefault="00AE7F9E" w:rsidP="00AE7F9E">
      <w:pPr>
        <w:ind w:left="720"/>
        <w:rPr>
          <w:rFonts w:eastAsia="Times New Roman" w:cs="Calibri"/>
          <w:snapToGrid w:val="0"/>
          <w:szCs w:val="24"/>
          <w:lang w:val="en-GB" w:eastAsia="fi-FI"/>
        </w:rPr>
      </w:pPr>
      <w:r w:rsidRPr="00BA6272">
        <w:rPr>
          <w:rFonts w:eastAsia="Times New Roman" w:cs="Calibri"/>
          <w:snapToGrid w:val="0"/>
          <w:szCs w:val="24"/>
          <w:lang w:val="en-GB" w:eastAsia="fi-FI"/>
        </w:rPr>
        <w:lastRenderedPageBreak/>
        <w:t xml:space="preserve">Vendor should consider the cost of packing and forwarding in the unit price of the material. No separate charges shall be paid for the same.  </w:t>
      </w:r>
    </w:p>
    <w:p w14:paraId="4C612B85" w14:textId="77777777" w:rsidR="00AE7F9E" w:rsidRPr="00BA6272" w:rsidRDefault="00AE7F9E" w:rsidP="00AE7F9E">
      <w:pPr>
        <w:ind w:left="720"/>
        <w:rPr>
          <w:rFonts w:eastAsia="Times New Roman" w:cs="Calibri"/>
          <w:snapToGrid w:val="0"/>
          <w:szCs w:val="24"/>
          <w:lang w:val="en-GB" w:eastAsia="fi-FI"/>
        </w:rPr>
      </w:pPr>
    </w:p>
    <w:p w14:paraId="46CF7E3C" w14:textId="77777777" w:rsidR="00AE7F9E" w:rsidRPr="007E7194" w:rsidRDefault="00AE7F9E" w:rsidP="00AE7F9E">
      <w:pPr>
        <w:numPr>
          <w:ilvl w:val="1"/>
          <w:numId w:val="16"/>
        </w:numPr>
        <w:jc w:val="left"/>
        <w:rPr>
          <w:b/>
          <w:bCs/>
        </w:rPr>
      </w:pPr>
      <w:r w:rsidRPr="007E7194">
        <w:rPr>
          <w:b/>
          <w:bCs/>
        </w:rPr>
        <w:t>Mode of measurement:</w:t>
      </w:r>
    </w:p>
    <w:p w14:paraId="212A935F" w14:textId="77777777" w:rsidR="00AE7F9E" w:rsidRPr="00BA6272" w:rsidRDefault="00AE7F9E" w:rsidP="00AE7F9E">
      <w:pPr>
        <w:tabs>
          <w:tab w:val="left" w:pos="1080"/>
        </w:tabs>
        <w:rPr>
          <w:rFonts w:eastAsia="Times New Roman" w:cs="Calibri"/>
          <w:b/>
          <w:szCs w:val="24"/>
          <w:lang w:val="en-GB"/>
        </w:rPr>
      </w:pPr>
    </w:p>
    <w:p w14:paraId="7964799A" w14:textId="77777777" w:rsidR="00AE7F9E" w:rsidRPr="00BA6272" w:rsidRDefault="00AE7F9E" w:rsidP="00AE7F9E">
      <w:pPr>
        <w:numPr>
          <w:ilvl w:val="0"/>
          <w:numId w:val="14"/>
        </w:numPr>
        <w:rPr>
          <w:rFonts w:eastAsia="Times New Roman" w:cs="Calibri"/>
          <w:snapToGrid w:val="0"/>
          <w:szCs w:val="24"/>
          <w:lang w:val="en-GB" w:eastAsia="fi-FI"/>
        </w:rPr>
      </w:pPr>
      <w:r w:rsidRPr="00BA6272">
        <w:rPr>
          <w:rFonts w:eastAsia="Times New Roman" w:cs="Calibri"/>
          <w:snapToGrid w:val="0"/>
          <w:szCs w:val="24"/>
          <w:lang w:val="en-GB" w:eastAsia="fi-FI"/>
        </w:rPr>
        <w:t>All duct insulation shall be measured on the basis of the duct prime surface area including insulation of flanges and excluding all openings for grilles, diffusers, dampers etc. In case of bends, tapers etc. the duct prime surface shall be determined on the basis of average dimensions.</w:t>
      </w:r>
    </w:p>
    <w:p w14:paraId="1E99FDD6" w14:textId="77777777" w:rsidR="00AE7F9E" w:rsidRPr="00BA6272" w:rsidRDefault="00AE7F9E" w:rsidP="00AE7F9E">
      <w:pPr>
        <w:ind w:left="1080"/>
        <w:rPr>
          <w:rFonts w:eastAsia="Times New Roman" w:cs="Calibri"/>
          <w:snapToGrid w:val="0"/>
          <w:szCs w:val="24"/>
          <w:lang w:val="en-GB" w:eastAsia="fi-FI"/>
        </w:rPr>
      </w:pPr>
    </w:p>
    <w:p w14:paraId="14ABBC02" w14:textId="77777777" w:rsidR="00AE7F9E" w:rsidRPr="00BA6272" w:rsidRDefault="00AE7F9E" w:rsidP="00AE7F9E">
      <w:pPr>
        <w:numPr>
          <w:ilvl w:val="0"/>
          <w:numId w:val="14"/>
        </w:numPr>
        <w:rPr>
          <w:rFonts w:eastAsia="Times New Roman" w:cs="Calibri"/>
          <w:snapToGrid w:val="0"/>
          <w:szCs w:val="24"/>
          <w:lang w:val="en-GB" w:eastAsia="fi-FI"/>
        </w:rPr>
      </w:pPr>
      <w:r w:rsidRPr="00BA6272">
        <w:rPr>
          <w:rFonts w:eastAsia="Times New Roman" w:cs="Calibri"/>
          <w:snapToGrid w:val="0"/>
          <w:szCs w:val="24"/>
          <w:lang w:val="en-GB" w:eastAsia="fi-FI"/>
        </w:rPr>
        <w:t>All pipe insulation shall be in linear measure along the centre line of the pipe over all fittings, excluding valves &amp; strainers.  Insulation for valves with flanges will be included against individual values in BOQ.</w:t>
      </w:r>
    </w:p>
    <w:p w14:paraId="1B585439" w14:textId="77777777" w:rsidR="00AE7F9E" w:rsidRPr="00BA6272" w:rsidRDefault="00AE7F9E" w:rsidP="00AE7F9E">
      <w:pPr>
        <w:ind w:left="1080"/>
        <w:rPr>
          <w:rFonts w:eastAsia="Times New Roman" w:cs="Calibri"/>
          <w:snapToGrid w:val="0"/>
          <w:szCs w:val="24"/>
          <w:lang w:val="en-GB" w:eastAsia="fi-FI"/>
        </w:rPr>
      </w:pPr>
    </w:p>
    <w:p w14:paraId="26A3CABA" w14:textId="77777777" w:rsidR="00AE7F9E" w:rsidRPr="00BA6272" w:rsidRDefault="00AE7F9E" w:rsidP="00AE7F9E">
      <w:pPr>
        <w:numPr>
          <w:ilvl w:val="0"/>
          <w:numId w:val="14"/>
        </w:numPr>
        <w:rPr>
          <w:rFonts w:eastAsia="Times New Roman" w:cs="Calibri"/>
          <w:snapToGrid w:val="0"/>
          <w:szCs w:val="24"/>
          <w:lang w:val="en-GB" w:eastAsia="fi-FI"/>
        </w:rPr>
      </w:pPr>
      <w:r w:rsidRPr="00BA6272">
        <w:rPr>
          <w:rFonts w:eastAsia="Times New Roman" w:cs="Calibri"/>
          <w:snapToGrid w:val="0"/>
          <w:szCs w:val="24"/>
          <w:lang w:val="en-GB" w:eastAsia="fi-FI"/>
        </w:rPr>
        <w:t>All pump and equipment insulation up to the flange be considered in the price of pump quoted in BOQ.</w:t>
      </w:r>
    </w:p>
    <w:p w14:paraId="74A50800" w14:textId="77777777" w:rsidR="00AE7F9E" w:rsidRPr="00BA6272" w:rsidRDefault="00AE7F9E" w:rsidP="00AE7F9E">
      <w:pPr>
        <w:ind w:left="1080"/>
        <w:rPr>
          <w:rFonts w:eastAsia="Times New Roman" w:cs="Calibri"/>
          <w:snapToGrid w:val="0"/>
          <w:szCs w:val="24"/>
          <w:lang w:val="en-GB" w:eastAsia="fi-FI"/>
        </w:rPr>
      </w:pPr>
    </w:p>
    <w:p w14:paraId="7A30DE4F" w14:textId="77777777" w:rsidR="00AE7F9E" w:rsidRPr="00BA6272" w:rsidRDefault="00AE7F9E" w:rsidP="00AE7F9E">
      <w:pPr>
        <w:numPr>
          <w:ilvl w:val="0"/>
          <w:numId w:val="14"/>
        </w:numPr>
        <w:rPr>
          <w:rFonts w:eastAsia="Times New Roman" w:cs="Calibri"/>
          <w:snapToGrid w:val="0"/>
          <w:szCs w:val="24"/>
          <w:lang w:val="en-GB" w:eastAsia="fi-FI"/>
        </w:rPr>
      </w:pPr>
      <w:r w:rsidRPr="00BA6272">
        <w:rPr>
          <w:rFonts w:eastAsia="Times New Roman" w:cs="Calibri"/>
          <w:snapToGrid w:val="0"/>
          <w:szCs w:val="24"/>
          <w:lang w:val="en-GB" w:eastAsia="fi-FI"/>
        </w:rPr>
        <w:t>All roof insulation and tank shall be based on the prime surface of the area to be insulated.</w:t>
      </w:r>
    </w:p>
    <w:p w14:paraId="3FCD75B5" w14:textId="77777777" w:rsidR="00AE7F9E" w:rsidRPr="00BA6272" w:rsidRDefault="00AE7F9E" w:rsidP="00AE7F9E">
      <w:pPr>
        <w:ind w:left="1080"/>
        <w:rPr>
          <w:rFonts w:eastAsia="Times New Roman" w:cs="Calibri"/>
          <w:snapToGrid w:val="0"/>
          <w:szCs w:val="24"/>
          <w:lang w:val="en-GB" w:eastAsia="fi-FI"/>
        </w:rPr>
      </w:pPr>
    </w:p>
    <w:p w14:paraId="48298814" w14:textId="77777777" w:rsidR="00AE7F9E" w:rsidRPr="00BA6272" w:rsidRDefault="00AE7F9E" w:rsidP="00AE7F9E">
      <w:pPr>
        <w:ind w:left="1080"/>
        <w:rPr>
          <w:rFonts w:eastAsia="Times New Roman" w:cs="Calibri"/>
          <w:snapToGrid w:val="0"/>
          <w:szCs w:val="24"/>
          <w:lang w:val="en-GB" w:eastAsia="fi-FI"/>
        </w:rPr>
      </w:pPr>
    </w:p>
    <w:p w14:paraId="7C56539C" w14:textId="77777777" w:rsidR="00AE7F9E" w:rsidRPr="007E7194" w:rsidRDefault="00AE7F9E" w:rsidP="00AE7F9E">
      <w:pPr>
        <w:numPr>
          <w:ilvl w:val="1"/>
          <w:numId w:val="16"/>
        </w:numPr>
        <w:jc w:val="left"/>
        <w:rPr>
          <w:b/>
          <w:bCs/>
        </w:rPr>
      </w:pPr>
      <w:r w:rsidRPr="007E7194">
        <w:rPr>
          <w:b/>
          <w:bCs/>
        </w:rPr>
        <w:t xml:space="preserve">ABBREVIATIONS </w:t>
      </w:r>
    </w:p>
    <w:tbl>
      <w:tblPr>
        <w:tblpPr w:leftFromText="180" w:rightFromText="180" w:vertAnchor="text" w:horzAnchor="margin" w:tblpXSpec="center" w:tblpY="264"/>
        <w:tblW w:w="0" w:type="auto"/>
        <w:tblLook w:val="01E0" w:firstRow="1" w:lastRow="1" w:firstColumn="1" w:lastColumn="1" w:noHBand="0" w:noVBand="0"/>
      </w:tblPr>
      <w:tblGrid>
        <w:gridCol w:w="1260"/>
        <w:gridCol w:w="298"/>
        <w:gridCol w:w="7262"/>
      </w:tblGrid>
      <w:tr w:rsidR="00AE7F9E" w:rsidRPr="00BA6272" w14:paraId="634788C6" w14:textId="77777777" w:rsidTr="002978E6">
        <w:tc>
          <w:tcPr>
            <w:tcW w:w="1260" w:type="dxa"/>
            <w:hideMark/>
          </w:tcPr>
          <w:p w14:paraId="16D27A8A" w14:textId="77777777" w:rsidR="00AE7F9E" w:rsidRPr="00BA6272" w:rsidRDefault="00AE7F9E" w:rsidP="002978E6">
            <w:pPr>
              <w:pStyle w:val="BodyTextIndent"/>
              <w:ind w:left="122" w:hanging="122"/>
              <w:rPr>
                <w:rFonts w:ascii="Calibri" w:hAnsi="Calibri" w:cs="Calibri"/>
                <w:lang w:val="en-GB"/>
              </w:rPr>
            </w:pPr>
            <w:r w:rsidRPr="00BA6272">
              <w:rPr>
                <w:rFonts w:ascii="Calibri" w:hAnsi="Calibri" w:cs="Calibri"/>
                <w:lang w:val="en-GB"/>
              </w:rPr>
              <w:t>ASHRAE</w:t>
            </w:r>
          </w:p>
        </w:tc>
        <w:tc>
          <w:tcPr>
            <w:tcW w:w="298" w:type="dxa"/>
            <w:hideMark/>
          </w:tcPr>
          <w:p w14:paraId="23B3C525"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w:t>
            </w:r>
          </w:p>
        </w:tc>
        <w:tc>
          <w:tcPr>
            <w:tcW w:w="7262" w:type="dxa"/>
            <w:hideMark/>
          </w:tcPr>
          <w:p w14:paraId="429EDB15"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American Society of Heating, Refrigerating and Air-Conditioning Engineers</w:t>
            </w:r>
          </w:p>
        </w:tc>
      </w:tr>
      <w:tr w:rsidR="00AE7F9E" w:rsidRPr="00BA6272" w14:paraId="4B51F69F" w14:textId="77777777" w:rsidTr="002978E6">
        <w:tc>
          <w:tcPr>
            <w:tcW w:w="1260" w:type="dxa"/>
          </w:tcPr>
          <w:p w14:paraId="4A56ED18" w14:textId="77777777" w:rsidR="00AE7F9E" w:rsidRPr="00BA6272" w:rsidRDefault="00AE7F9E" w:rsidP="002978E6">
            <w:pPr>
              <w:pStyle w:val="BodyTextIndent"/>
              <w:ind w:left="122" w:hanging="122"/>
              <w:rPr>
                <w:rFonts w:ascii="Calibri" w:hAnsi="Calibri" w:cs="Calibri"/>
                <w:lang w:val="en-GB"/>
              </w:rPr>
            </w:pPr>
            <w:r w:rsidRPr="00BA6272">
              <w:rPr>
                <w:rFonts w:ascii="Calibri" w:hAnsi="Calibri" w:cs="Calibri"/>
                <w:lang w:val="en-GB"/>
              </w:rPr>
              <w:t>SMACNA</w:t>
            </w:r>
          </w:p>
        </w:tc>
        <w:tc>
          <w:tcPr>
            <w:tcW w:w="298" w:type="dxa"/>
          </w:tcPr>
          <w:p w14:paraId="03D29168"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w:t>
            </w:r>
          </w:p>
        </w:tc>
        <w:tc>
          <w:tcPr>
            <w:tcW w:w="7262" w:type="dxa"/>
          </w:tcPr>
          <w:p w14:paraId="4020F489"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 xml:space="preserve">Air Movement and Control Association international Inc. </w:t>
            </w:r>
          </w:p>
        </w:tc>
      </w:tr>
      <w:tr w:rsidR="00AE7F9E" w:rsidRPr="00BA6272" w14:paraId="12646543" w14:textId="77777777" w:rsidTr="002978E6">
        <w:tc>
          <w:tcPr>
            <w:tcW w:w="1260" w:type="dxa"/>
          </w:tcPr>
          <w:p w14:paraId="226F1D36" w14:textId="77777777" w:rsidR="00AE7F9E" w:rsidRPr="00BA6272" w:rsidRDefault="00AE7F9E" w:rsidP="002978E6">
            <w:pPr>
              <w:pStyle w:val="BodyTextIndent"/>
              <w:ind w:left="122" w:hanging="122"/>
              <w:rPr>
                <w:rFonts w:ascii="Calibri" w:hAnsi="Calibri" w:cs="Calibri"/>
                <w:lang w:val="en-GB"/>
              </w:rPr>
            </w:pPr>
            <w:r w:rsidRPr="00BA6272">
              <w:rPr>
                <w:rFonts w:ascii="Calibri" w:hAnsi="Calibri" w:cs="Calibri"/>
                <w:lang w:val="en-GB"/>
              </w:rPr>
              <w:t>BOQ</w:t>
            </w:r>
          </w:p>
        </w:tc>
        <w:tc>
          <w:tcPr>
            <w:tcW w:w="298" w:type="dxa"/>
          </w:tcPr>
          <w:p w14:paraId="1BC0663A"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w:t>
            </w:r>
          </w:p>
        </w:tc>
        <w:tc>
          <w:tcPr>
            <w:tcW w:w="7262" w:type="dxa"/>
          </w:tcPr>
          <w:p w14:paraId="3F1E8F18"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Bill of quantity</w:t>
            </w:r>
          </w:p>
        </w:tc>
      </w:tr>
      <w:tr w:rsidR="00AE7F9E" w:rsidRPr="00BA6272" w14:paraId="500463F8" w14:textId="77777777" w:rsidTr="002978E6">
        <w:tc>
          <w:tcPr>
            <w:tcW w:w="1260" w:type="dxa"/>
            <w:hideMark/>
          </w:tcPr>
          <w:p w14:paraId="308D7124"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DQ</w:t>
            </w:r>
          </w:p>
        </w:tc>
        <w:tc>
          <w:tcPr>
            <w:tcW w:w="298" w:type="dxa"/>
            <w:hideMark/>
          </w:tcPr>
          <w:p w14:paraId="3D3A3597"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w:t>
            </w:r>
          </w:p>
        </w:tc>
        <w:tc>
          <w:tcPr>
            <w:tcW w:w="7262" w:type="dxa"/>
            <w:hideMark/>
          </w:tcPr>
          <w:p w14:paraId="7D26AE94"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Design Qualification</w:t>
            </w:r>
          </w:p>
        </w:tc>
      </w:tr>
      <w:tr w:rsidR="00AE7F9E" w:rsidRPr="00BA6272" w14:paraId="766F045E" w14:textId="77777777" w:rsidTr="002978E6">
        <w:tc>
          <w:tcPr>
            <w:tcW w:w="1260" w:type="dxa"/>
          </w:tcPr>
          <w:p w14:paraId="537BF2D7"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DW</w:t>
            </w:r>
          </w:p>
        </w:tc>
        <w:tc>
          <w:tcPr>
            <w:tcW w:w="298" w:type="dxa"/>
          </w:tcPr>
          <w:p w14:paraId="55200276"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w:t>
            </w:r>
          </w:p>
        </w:tc>
        <w:tc>
          <w:tcPr>
            <w:tcW w:w="7262" w:type="dxa"/>
          </w:tcPr>
          <w:p w14:paraId="480B5956"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General Arrangement</w:t>
            </w:r>
          </w:p>
        </w:tc>
      </w:tr>
      <w:tr w:rsidR="00AE7F9E" w:rsidRPr="00BA6272" w14:paraId="77B4FA34" w14:textId="77777777" w:rsidTr="002978E6">
        <w:tc>
          <w:tcPr>
            <w:tcW w:w="1260" w:type="dxa"/>
          </w:tcPr>
          <w:p w14:paraId="1C0778F8"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GI</w:t>
            </w:r>
          </w:p>
        </w:tc>
        <w:tc>
          <w:tcPr>
            <w:tcW w:w="298" w:type="dxa"/>
          </w:tcPr>
          <w:p w14:paraId="65B88E72"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w:t>
            </w:r>
          </w:p>
        </w:tc>
        <w:tc>
          <w:tcPr>
            <w:tcW w:w="7262" w:type="dxa"/>
          </w:tcPr>
          <w:p w14:paraId="743D88C6"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Galvanised Iron</w:t>
            </w:r>
          </w:p>
        </w:tc>
      </w:tr>
      <w:tr w:rsidR="00AE7F9E" w:rsidRPr="00BA6272" w14:paraId="77B5F0BF" w14:textId="77777777" w:rsidTr="002978E6">
        <w:tc>
          <w:tcPr>
            <w:tcW w:w="1260" w:type="dxa"/>
            <w:hideMark/>
          </w:tcPr>
          <w:p w14:paraId="74EF9AD8"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HVAC</w:t>
            </w:r>
          </w:p>
        </w:tc>
        <w:tc>
          <w:tcPr>
            <w:tcW w:w="298" w:type="dxa"/>
            <w:hideMark/>
          </w:tcPr>
          <w:p w14:paraId="27143759" w14:textId="77777777" w:rsidR="00AE7F9E" w:rsidRPr="00BA6272" w:rsidRDefault="00AE7F9E" w:rsidP="002978E6">
            <w:pPr>
              <w:rPr>
                <w:rFonts w:cs="Calibri"/>
                <w:szCs w:val="24"/>
                <w:lang w:val="en-GB"/>
              </w:rPr>
            </w:pPr>
            <w:r w:rsidRPr="00BA6272">
              <w:rPr>
                <w:rFonts w:cs="Calibri"/>
                <w:szCs w:val="24"/>
              </w:rPr>
              <w:t>:</w:t>
            </w:r>
          </w:p>
        </w:tc>
        <w:tc>
          <w:tcPr>
            <w:tcW w:w="7262" w:type="dxa"/>
            <w:hideMark/>
          </w:tcPr>
          <w:p w14:paraId="4D9C13F1"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Heating, Ventilation &amp; Air Conditioning</w:t>
            </w:r>
          </w:p>
        </w:tc>
      </w:tr>
      <w:tr w:rsidR="00AE7F9E" w:rsidRPr="00BA6272" w14:paraId="2CFDA1A3" w14:textId="77777777" w:rsidTr="002978E6">
        <w:tc>
          <w:tcPr>
            <w:tcW w:w="1260" w:type="dxa"/>
          </w:tcPr>
          <w:p w14:paraId="19E1B451"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ISO</w:t>
            </w:r>
          </w:p>
        </w:tc>
        <w:tc>
          <w:tcPr>
            <w:tcW w:w="298" w:type="dxa"/>
          </w:tcPr>
          <w:p w14:paraId="02CF54AE" w14:textId="77777777" w:rsidR="00AE7F9E" w:rsidRPr="00BA6272" w:rsidRDefault="00AE7F9E" w:rsidP="002978E6">
            <w:pPr>
              <w:rPr>
                <w:rFonts w:cs="Calibri"/>
                <w:szCs w:val="24"/>
              </w:rPr>
            </w:pPr>
            <w:r w:rsidRPr="00BA6272">
              <w:rPr>
                <w:rFonts w:cs="Calibri"/>
                <w:szCs w:val="24"/>
              </w:rPr>
              <w:t>:</w:t>
            </w:r>
          </w:p>
        </w:tc>
        <w:tc>
          <w:tcPr>
            <w:tcW w:w="7262" w:type="dxa"/>
          </w:tcPr>
          <w:p w14:paraId="66F0551A"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International Organization for Standardization</w:t>
            </w:r>
          </w:p>
        </w:tc>
      </w:tr>
      <w:tr w:rsidR="00AE7F9E" w:rsidRPr="00BA6272" w14:paraId="5854DC2F" w14:textId="77777777" w:rsidTr="002978E6">
        <w:tc>
          <w:tcPr>
            <w:tcW w:w="1260" w:type="dxa"/>
          </w:tcPr>
          <w:p w14:paraId="192EB6DF"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KCPL</w:t>
            </w:r>
          </w:p>
        </w:tc>
        <w:tc>
          <w:tcPr>
            <w:tcW w:w="298" w:type="dxa"/>
          </w:tcPr>
          <w:p w14:paraId="302A3585" w14:textId="77777777" w:rsidR="00AE7F9E" w:rsidRPr="00BA6272" w:rsidRDefault="00AE7F9E" w:rsidP="002978E6">
            <w:pPr>
              <w:rPr>
                <w:rFonts w:cs="Calibri"/>
                <w:szCs w:val="24"/>
              </w:rPr>
            </w:pPr>
            <w:r w:rsidRPr="00BA6272">
              <w:rPr>
                <w:rFonts w:cs="Calibri"/>
                <w:szCs w:val="24"/>
              </w:rPr>
              <w:t>:</w:t>
            </w:r>
          </w:p>
        </w:tc>
        <w:tc>
          <w:tcPr>
            <w:tcW w:w="7262" w:type="dxa"/>
          </w:tcPr>
          <w:p w14:paraId="5E54051C" w14:textId="77777777" w:rsidR="00AE7F9E" w:rsidRPr="00BA6272" w:rsidRDefault="00AE7F9E" w:rsidP="002978E6">
            <w:pPr>
              <w:pStyle w:val="BodyTextIndent"/>
              <w:ind w:left="0"/>
              <w:rPr>
                <w:rFonts w:ascii="Calibri" w:hAnsi="Calibri" w:cs="Calibri"/>
                <w:lang w:val="en-GB"/>
              </w:rPr>
            </w:pPr>
            <w:proofErr w:type="spellStart"/>
            <w:r w:rsidRPr="00BA6272">
              <w:rPr>
                <w:rFonts w:ascii="Calibri" w:hAnsi="Calibri" w:cs="Calibri"/>
                <w:lang w:val="en-GB"/>
              </w:rPr>
              <w:t>Knexir</w:t>
            </w:r>
            <w:proofErr w:type="spellEnd"/>
            <w:r w:rsidRPr="00BA6272">
              <w:rPr>
                <w:rFonts w:ascii="Calibri" w:hAnsi="Calibri" w:cs="Calibri"/>
                <w:lang w:val="en-GB"/>
              </w:rPr>
              <w:t xml:space="preserve"> Consultant </w:t>
            </w:r>
            <w:proofErr w:type="spellStart"/>
            <w:r w:rsidRPr="00BA6272">
              <w:rPr>
                <w:rFonts w:ascii="Calibri" w:hAnsi="Calibri" w:cs="Calibri"/>
                <w:lang w:val="en-GB"/>
              </w:rPr>
              <w:t>Pvt.</w:t>
            </w:r>
            <w:proofErr w:type="spellEnd"/>
            <w:r w:rsidRPr="00BA6272">
              <w:rPr>
                <w:rFonts w:ascii="Calibri" w:hAnsi="Calibri" w:cs="Calibri"/>
                <w:lang w:val="en-GB"/>
              </w:rPr>
              <w:t xml:space="preserve"> Ltd.</w:t>
            </w:r>
          </w:p>
        </w:tc>
      </w:tr>
      <w:tr w:rsidR="00AE7F9E" w:rsidRPr="00BA6272" w14:paraId="037FB218" w14:textId="77777777" w:rsidTr="002978E6">
        <w:tc>
          <w:tcPr>
            <w:tcW w:w="1260" w:type="dxa"/>
          </w:tcPr>
          <w:p w14:paraId="4A8FEF2F"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OQ</w:t>
            </w:r>
          </w:p>
        </w:tc>
        <w:tc>
          <w:tcPr>
            <w:tcW w:w="298" w:type="dxa"/>
          </w:tcPr>
          <w:p w14:paraId="0ED7BE6F" w14:textId="77777777" w:rsidR="00AE7F9E" w:rsidRPr="00BA6272" w:rsidRDefault="00AE7F9E" w:rsidP="002978E6">
            <w:pPr>
              <w:rPr>
                <w:rFonts w:cs="Calibri"/>
                <w:szCs w:val="24"/>
              </w:rPr>
            </w:pPr>
            <w:r w:rsidRPr="00BA6272">
              <w:rPr>
                <w:rFonts w:cs="Calibri"/>
                <w:szCs w:val="24"/>
              </w:rPr>
              <w:t>:</w:t>
            </w:r>
          </w:p>
        </w:tc>
        <w:tc>
          <w:tcPr>
            <w:tcW w:w="7262" w:type="dxa"/>
          </w:tcPr>
          <w:p w14:paraId="05B1726F"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Operational Qualification</w:t>
            </w:r>
          </w:p>
        </w:tc>
      </w:tr>
      <w:tr w:rsidR="00AE7F9E" w:rsidRPr="00BA6272" w14:paraId="3CF16B89" w14:textId="77777777" w:rsidTr="002978E6">
        <w:tc>
          <w:tcPr>
            <w:tcW w:w="1260" w:type="dxa"/>
          </w:tcPr>
          <w:p w14:paraId="54DFE4CF"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PQ</w:t>
            </w:r>
          </w:p>
        </w:tc>
        <w:tc>
          <w:tcPr>
            <w:tcW w:w="298" w:type="dxa"/>
          </w:tcPr>
          <w:p w14:paraId="2C59CBD7" w14:textId="77777777" w:rsidR="00AE7F9E" w:rsidRPr="00BA6272" w:rsidRDefault="00AE7F9E" w:rsidP="002978E6">
            <w:pPr>
              <w:rPr>
                <w:rFonts w:cs="Calibri"/>
                <w:szCs w:val="24"/>
                <w:lang w:val="en-GB"/>
              </w:rPr>
            </w:pPr>
            <w:r w:rsidRPr="00BA6272">
              <w:rPr>
                <w:rFonts w:cs="Calibri"/>
                <w:szCs w:val="24"/>
              </w:rPr>
              <w:t>:</w:t>
            </w:r>
          </w:p>
        </w:tc>
        <w:tc>
          <w:tcPr>
            <w:tcW w:w="7262" w:type="dxa"/>
          </w:tcPr>
          <w:p w14:paraId="0BEDCD80"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Performance Qualification</w:t>
            </w:r>
          </w:p>
        </w:tc>
      </w:tr>
      <w:tr w:rsidR="00AE7F9E" w:rsidRPr="00BA6272" w14:paraId="0214175A" w14:textId="77777777" w:rsidTr="002978E6">
        <w:tc>
          <w:tcPr>
            <w:tcW w:w="1260" w:type="dxa"/>
            <w:hideMark/>
          </w:tcPr>
          <w:p w14:paraId="14B73DEA"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IQ</w:t>
            </w:r>
          </w:p>
        </w:tc>
        <w:tc>
          <w:tcPr>
            <w:tcW w:w="298" w:type="dxa"/>
            <w:hideMark/>
          </w:tcPr>
          <w:p w14:paraId="54CEF700" w14:textId="77777777" w:rsidR="00AE7F9E" w:rsidRPr="00BA6272" w:rsidRDefault="00AE7F9E" w:rsidP="002978E6">
            <w:pPr>
              <w:rPr>
                <w:rFonts w:cs="Calibri"/>
                <w:szCs w:val="24"/>
                <w:lang w:val="en-GB"/>
              </w:rPr>
            </w:pPr>
            <w:r w:rsidRPr="00BA6272">
              <w:rPr>
                <w:rFonts w:cs="Calibri"/>
                <w:szCs w:val="24"/>
              </w:rPr>
              <w:t>:</w:t>
            </w:r>
          </w:p>
        </w:tc>
        <w:tc>
          <w:tcPr>
            <w:tcW w:w="7262" w:type="dxa"/>
            <w:hideMark/>
          </w:tcPr>
          <w:p w14:paraId="22E68F4C"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Installation Qualification</w:t>
            </w:r>
          </w:p>
        </w:tc>
      </w:tr>
      <w:tr w:rsidR="00AE7F9E" w:rsidRPr="00BA6272" w14:paraId="5926C544" w14:textId="77777777" w:rsidTr="002978E6">
        <w:tc>
          <w:tcPr>
            <w:tcW w:w="1260" w:type="dxa"/>
            <w:hideMark/>
          </w:tcPr>
          <w:p w14:paraId="57D088C6"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URS</w:t>
            </w:r>
          </w:p>
        </w:tc>
        <w:tc>
          <w:tcPr>
            <w:tcW w:w="298" w:type="dxa"/>
            <w:hideMark/>
          </w:tcPr>
          <w:p w14:paraId="761BECCB" w14:textId="77777777" w:rsidR="00AE7F9E" w:rsidRPr="00BA6272" w:rsidRDefault="00AE7F9E" w:rsidP="002978E6">
            <w:pPr>
              <w:rPr>
                <w:rFonts w:cs="Calibri"/>
                <w:szCs w:val="24"/>
                <w:lang w:val="en-GB"/>
              </w:rPr>
            </w:pPr>
            <w:r w:rsidRPr="00BA6272">
              <w:rPr>
                <w:rFonts w:cs="Calibri"/>
                <w:szCs w:val="24"/>
              </w:rPr>
              <w:t>:</w:t>
            </w:r>
          </w:p>
        </w:tc>
        <w:tc>
          <w:tcPr>
            <w:tcW w:w="7262" w:type="dxa"/>
            <w:hideMark/>
          </w:tcPr>
          <w:p w14:paraId="285828ED" w14:textId="77777777" w:rsidR="00AE7F9E" w:rsidRPr="00BA6272" w:rsidRDefault="00AE7F9E" w:rsidP="002978E6">
            <w:pPr>
              <w:pStyle w:val="BodyTextIndent"/>
              <w:ind w:left="0"/>
              <w:rPr>
                <w:rFonts w:ascii="Calibri" w:hAnsi="Calibri" w:cs="Calibri"/>
                <w:lang w:val="en-GB"/>
              </w:rPr>
            </w:pPr>
            <w:r w:rsidRPr="00BA6272">
              <w:rPr>
                <w:rFonts w:ascii="Calibri" w:hAnsi="Calibri" w:cs="Calibri"/>
                <w:lang w:val="en-GB"/>
              </w:rPr>
              <w:t>User Requirement Specification</w:t>
            </w:r>
          </w:p>
        </w:tc>
      </w:tr>
    </w:tbl>
    <w:p w14:paraId="3F6AB23F" w14:textId="77777777" w:rsidR="00F302C9" w:rsidRDefault="00F302C9"/>
    <w:sectPr w:rsidR="00F30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B34"/>
    <w:multiLevelType w:val="hybridMultilevel"/>
    <w:tmpl w:val="8668DA48"/>
    <w:lvl w:ilvl="0" w:tplc="96BAD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9E187B"/>
    <w:multiLevelType w:val="hybridMultilevel"/>
    <w:tmpl w:val="DE723DE8"/>
    <w:lvl w:ilvl="0" w:tplc="49AA4D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E61B29"/>
    <w:multiLevelType w:val="hybridMultilevel"/>
    <w:tmpl w:val="8668DA48"/>
    <w:lvl w:ilvl="0" w:tplc="96BAD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0A1391"/>
    <w:multiLevelType w:val="multilevel"/>
    <w:tmpl w:val="022A3D5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8D539F5"/>
    <w:multiLevelType w:val="hybridMultilevel"/>
    <w:tmpl w:val="968CFC8E"/>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9A63862"/>
    <w:multiLevelType w:val="hybridMultilevel"/>
    <w:tmpl w:val="C890EECC"/>
    <w:lvl w:ilvl="0" w:tplc="FFFFFFFF">
      <w:numFmt w:val="decimal"/>
      <w:pStyle w:val="NormalIndented2"/>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FC74CF0"/>
    <w:multiLevelType w:val="hybridMultilevel"/>
    <w:tmpl w:val="02688B30"/>
    <w:lvl w:ilvl="0" w:tplc="FFFFFFFF">
      <w:numFmt w:val="decimal"/>
      <w:pStyle w:val="Intermidiatenumberingstage2"/>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2217365"/>
    <w:multiLevelType w:val="hybridMultilevel"/>
    <w:tmpl w:val="8668DA48"/>
    <w:lvl w:ilvl="0" w:tplc="96BAD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5294EED"/>
    <w:multiLevelType w:val="hybridMultilevel"/>
    <w:tmpl w:val="87F0918E"/>
    <w:lvl w:ilvl="0" w:tplc="8CE25E02">
      <w:start w:val="4"/>
      <w:numFmt w:val="decimal"/>
      <w:lvlText w:val="%1.0"/>
      <w:lvlJc w:val="left"/>
      <w:pPr>
        <w:ind w:left="785"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B65A34"/>
    <w:multiLevelType w:val="hybridMultilevel"/>
    <w:tmpl w:val="8668DA48"/>
    <w:lvl w:ilvl="0" w:tplc="96BAD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0455394"/>
    <w:multiLevelType w:val="hybridMultilevel"/>
    <w:tmpl w:val="8668DA48"/>
    <w:lvl w:ilvl="0" w:tplc="96BAD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21027A7"/>
    <w:multiLevelType w:val="hybridMultilevel"/>
    <w:tmpl w:val="8668DA48"/>
    <w:lvl w:ilvl="0" w:tplc="96BAD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2630A93"/>
    <w:multiLevelType w:val="hybridMultilevel"/>
    <w:tmpl w:val="8668DA48"/>
    <w:lvl w:ilvl="0" w:tplc="96BAD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AC4B2F"/>
    <w:multiLevelType w:val="hybridMultilevel"/>
    <w:tmpl w:val="8668DA48"/>
    <w:lvl w:ilvl="0" w:tplc="96BAD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43585D"/>
    <w:multiLevelType w:val="hybridMultilevel"/>
    <w:tmpl w:val="00C26D0E"/>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5" w15:restartNumberingAfterBreak="0">
    <w:nsid w:val="7FCC0987"/>
    <w:multiLevelType w:val="hybridMultilevel"/>
    <w:tmpl w:val="8668DA48"/>
    <w:lvl w:ilvl="0" w:tplc="96BAD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10829794">
    <w:abstractNumId w:val="6"/>
  </w:num>
  <w:num w:numId="2" w16cid:durableId="1490944231">
    <w:abstractNumId w:val="14"/>
  </w:num>
  <w:num w:numId="3" w16cid:durableId="1730880600">
    <w:abstractNumId w:val="5"/>
  </w:num>
  <w:num w:numId="4" w16cid:durableId="247885686">
    <w:abstractNumId w:val="2"/>
  </w:num>
  <w:num w:numId="5" w16cid:durableId="1523517373">
    <w:abstractNumId w:val="1"/>
  </w:num>
  <w:num w:numId="6" w16cid:durableId="1661998927">
    <w:abstractNumId w:val="0"/>
  </w:num>
  <w:num w:numId="7" w16cid:durableId="1518537394">
    <w:abstractNumId w:val="9"/>
  </w:num>
  <w:num w:numId="8" w16cid:durableId="1962807992">
    <w:abstractNumId w:val="12"/>
  </w:num>
  <w:num w:numId="9" w16cid:durableId="1585912301">
    <w:abstractNumId w:val="15"/>
  </w:num>
  <w:num w:numId="10" w16cid:durableId="1632318268">
    <w:abstractNumId w:val="10"/>
  </w:num>
  <w:num w:numId="11" w16cid:durableId="977104598">
    <w:abstractNumId w:val="7"/>
  </w:num>
  <w:num w:numId="12" w16cid:durableId="1198663476">
    <w:abstractNumId w:val="11"/>
  </w:num>
  <w:num w:numId="13" w16cid:durableId="851337098">
    <w:abstractNumId w:val="13"/>
  </w:num>
  <w:num w:numId="14" w16cid:durableId="60376748">
    <w:abstractNumId w:val="4"/>
  </w:num>
  <w:num w:numId="15" w16cid:durableId="1763260258">
    <w:abstractNumId w:val="8"/>
  </w:num>
  <w:num w:numId="16" w16cid:durableId="472600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9E"/>
    <w:rsid w:val="00704A6E"/>
    <w:rsid w:val="007842DC"/>
    <w:rsid w:val="00AC472A"/>
    <w:rsid w:val="00AE7F9E"/>
    <w:rsid w:val="00CC385B"/>
    <w:rsid w:val="00F302C9"/>
    <w:rsid w:val="00F526E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F0A6B"/>
  <w15:chartTrackingRefBased/>
  <w15:docId w15:val="{1402CCD2-2E6A-40CA-94D0-A80BF9CF5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F9E"/>
    <w:pPr>
      <w:spacing w:after="0" w:line="240" w:lineRule="auto"/>
      <w:jc w:val="both"/>
    </w:pPr>
    <w:rPr>
      <w:rFonts w:ascii="Calibri" w:eastAsia="Calibri" w:hAnsi="Calibri" w:cs="Times New Roman"/>
      <w:kern w:val="0"/>
      <w:szCs w:val="22"/>
      <w:lang w:val="en-US"/>
      <w14:ligatures w14:val="none"/>
    </w:rPr>
  </w:style>
  <w:style w:type="paragraph" w:styleId="Heading1">
    <w:name w:val="heading 1"/>
    <w:basedOn w:val="Normal"/>
    <w:next w:val="Normal"/>
    <w:link w:val="Heading1Char"/>
    <w:uiPriority w:val="9"/>
    <w:qFormat/>
    <w:rsid w:val="00AE7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Outline 2"/>
    <w:basedOn w:val="Normal"/>
    <w:next w:val="Normal"/>
    <w:link w:val="Heading2Char"/>
    <w:unhideWhenUsed/>
    <w:qFormat/>
    <w:rsid w:val="00AE7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F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F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F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F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F9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Outline 2 Char"/>
    <w:basedOn w:val="DefaultParagraphFont"/>
    <w:link w:val="Heading2"/>
    <w:rsid w:val="00AE7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F9E"/>
    <w:rPr>
      <w:rFonts w:eastAsiaTheme="majorEastAsia" w:cstheme="majorBidi"/>
      <w:color w:val="272727" w:themeColor="text1" w:themeTint="D8"/>
    </w:rPr>
  </w:style>
  <w:style w:type="paragraph" w:styleId="Title">
    <w:name w:val="Title"/>
    <w:basedOn w:val="Normal"/>
    <w:next w:val="Normal"/>
    <w:link w:val="TitleChar"/>
    <w:uiPriority w:val="10"/>
    <w:qFormat/>
    <w:rsid w:val="00AE7F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F9E"/>
    <w:pPr>
      <w:spacing w:before="160"/>
      <w:jc w:val="center"/>
    </w:pPr>
    <w:rPr>
      <w:i/>
      <w:iCs/>
      <w:color w:val="404040" w:themeColor="text1" w:themeTint="BF"/>
    </w:rPr>
  </w:style>
  <w:style w:type="character" w:customStyle="1" w:styleId="QuoteChar">
    <w:name w:val="Quote Char"/>
    <w:basedOn w:val="DefaultParagraphFont"/>
    <w:link w:val="Quote"/>
    <w:uiPriority w:val="29"/>
    <w:rsid w:val="00AE7F9E"/>
    <w:rPr>
      <w:i/>
      <w:iCs/>
      <w:color w:val="404040" w:themeColor="text1" w:themeTint="BF"/>
    </w:rPr>
  </w:style>
  <w:style w:type="paragraph" w:styleId="ListParagraph">
    <w:name w:val="List Paragraph"/>
    <w:basedOn w:val="Normal"/>
    <w:uiPriority w:val="34"/>
    <w:qFormat/>
    <w:rsid w:val="00AE7F9E"/>
    <w:pPr>
      <w:ind w:left="720"/>
      <w:contextualSpacing/>
    </w:pPr>
  </w:style>
  <w:style w:type="character" w:styleId="IntenseEmphasis">
    <w:name w:val="Intense Emphasis"/>
    <w:basedOn w:val="DefaultParagraphFont"/>
    <w:uiPriority w:val="21"/>
    <w:qFormat/>
    <w:rsid w:val="00AE7F9E"/>
    <w:rPr>
      <w:i/>
      <w:iCs/>
      <w:color w:val="0F4761" w:themeColor="accent1" w:themeShade="BF"/>
    </w:rPr>
  </w:style>
  <w:style w:type="paragraph" w:styleId="IntenseQuote">
    <w:name w:val="Intense Quote"/>
    <w:basedOn w:val="Normal"/>
    <w:next w:val="Normal"/>
    <w:link w:val="IntenseQuoteChar"/>
    <w:uiPriority w:val="30"/>
    <w:qFormat/>
    <w:rsid w:val="00AE7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F9E"/>
    <w:rPr>
      <w:i/>
      <w:iCs/>
      <w:color w:val="0F4761" w:themeColor="accent1" w:themeShade="BF"/>
    </w:rPr>
  </w:style>
  <w:style w:type="character" w:styleId="IntenseReference">
    <w:name w:val="Intense Reference"/>
    <w:basedOn w:val="DefaultParagraphFont"/>
    <w:uiPriority w:val="32"/>
    <w:qFormat/>
    <w:rsid w:val="00AE7F9E"/>
    <w:rPr>
      <w:b/>
      <w:bCs/>
      <w:smallCaps/>
      <w:color w:val="0F4761" w:themeColor="accent1" w:themeShade="BF"/>
      <w:spacing w:val="5"/>
    </w:rPr>
  </w:style>
  <w:style w:type="paragraph" w:styleId="BodyTextIndent">
    <w:name w:val="Body Text Indent"/>
    <w:basedOn w:val="Normal"/>
    <w:link w:val="BodyTextIndentChar"/>
    <w:rsid w:val="00AE7F9E"/>
    <w:pPr>
      <w:ind w:left="144"/>
    </w:pPr>
    <w:rPr>
      <w:rFonts w:ascii="Arial" w:eastAsia="Times New Roman" w:hAnsi="Arial" w:cs="Arial"/>
      <w:szCs w:val="24"/>
    </w:rPr>
  </w:style>
  <w:style w:type="character" w:customStyle="1" w:styleId="BodyTextIndentChar">
    <w:name w:val="Body Text Indent Char"/>
    <w:basedOn w:val="DefaultParagraphFont"/>
    <w:link w:val="BodyTextIndent"/>
    <w:rsid w:val="00AE7F9E"/>
    <w:rPr>
      <w:rFonts w:ascii="Arial" w:eastAsia="Times New Roman" w:hAnsi="Arial" w:cs="Arial"/>
      <w:kern w:val="0"/>
      <w:lang w:val="en-US"/>
      <w14:ligatures w14:val="none"/>
    </w:rPr>
  </w:style>
  <w:style w:type="paragraph" w:styleId="BodyText">
    <w:name w:val="Body Text"/>
    <w:basedOn w:val="Normal"/>
    <w:link w:val="BodyTextChar"/>
    <w:uiPriority w:val="99"/>
    <w:unhideWhenUsed/>
    <w:rsid w:val="00AE7F9E"/>
  </w:style>
  <w:style w:type="character" w:customStyle="1" w:styleId="BodyTextChar">
    <w:name w:val="Body Text Char"/>
    <w:basedOn w:val="DefaultParagraphFont"/>
    <w:link w:val="BodyText"/>
    <w:uiPriority w:val="99"/>
    <w:rsid w:val="00AE7F9E"/>
    <w:rPr>
      <w:rFonts w:ascii="Calibri" w:eastAsia="Calibri" w:hAnsi="Calibri" w:cs="Times New Roman"/>
      <w:kern w:val="0"/>
      <w:szCs w:val="22"/>
      <w:lang w:val="en-US"/>
      <w14:ligatures w14:val="none"/>
    </w:rPr>
  </w:style>
  <w:style w:type="paragraph" w:customStyle="1" w:styleId="Intermidiatenumberingstage2">
    <w:name w:val="Intermidiate numbering stage 2"/>
    <w:basedOn w:val="Normal"/>
    <w:qFormat/>
    <w:rsid w:val="00AE7F9E"/>
    <w:pPr>
      <w:numPr>
        <w:numId w:val="1"/>
      </w:numPr>
      <w:spacing w:before="240" w:after="240"/>
    </w:pPr>
  </w:style>
  <w:style w:type="paragraph" w:styleId="BodyTextIndent3">
    <w:name w:val="Body Text Indent 3"/>
    <w:basedOn w:val="Normal"/>
    <w:link w:val="BodyTextIndent3Char"/>
    <w:uiPriority w:val="99"/>
    <w:unhideWhenUsed/>
    <w:rsid w:val="00AE7F9E"/>
    <w:pPr>
      <w:spacing w:after="120"/>
      <w:ind w:left="360"/>
    </w:pPr>
    <w:rPr>
      <w:sz w:val="16"/>
      <w:szCs w:val="16"/>
    </w:rPr>
  </w:style>
  <w:style w:type="character" w:customStyle="1" w:styleId="BodyTextIndent3Char">
    <w:name w:val="Body Text Indent 3 Char"/>
    <w:basedOn w:val="DefaultParagraphFont"/>
    <w:link w:val="BodyTextIndent3"/>
    <w:uiPriority w:val="99"/>
    <w:rsid w:val="00AE7F9E"/>
    <w:rPr>
      <w:rFonts w:ascii="Calibri" w:eastAsia="Calibri" w:hAnsi="Calibri" w:cs="Times New Roman"/>
      <w:kern w:val="0"/>
      <w:sz w:val="16"/>
      <w:szCs w:val="16"/>
      <w:lang w:val="en-US"/>
      <w14:ligatures w14:val="none"/>
    </w:rPr>
  </w:style>
  <w:style w:type="paragraph" w:customStyle="1" w:styleId="NormalIndented2">
    <w:name w:val="Normal Indented 2"/>
    <w:basedOn w:val="Header"/>
    <w:rsid w:val="00AE7F9E"/>
    <w:pPr>
      <w:numPr>
        <w:numId w:val="3"/>
      </w:numPr>
      <w:tabs>
        <w:tab w:val="clear" w:pos="4513"/>
        <w:tab w:val="clear" w:pos="9026"/>
        <w:tab w:val="center" w:pos="4320"/>
        <w:tab w:val="right" w:pos="8640"/>
      </w:tabs>
      <w:suppressAutoHyphens/>
      <w:ind w:left="-576" w:right="252"/>
    </w:pPr>
    <w:rPr>
      <w:rFonts w:ascii="Century Gothic" w:eastAsia="Times New Roman" w:hAnsi="Century Gothic"/>
      <w:bCs/>
      <w:sz w:val="22"/>
      <w:lang w:eastAsia="ar-SA"/>
    </w:rPr>
  </w:style>
  <w:style w:type="paragraph" w:styleId="Header">
    <w:name w:val="header"/>
    <w:basedOn w:val="Normal"/>
    <w:link w:val="HeaderChar"/>
    <w:uiPriority w:val="99"/>
    <w:semiHidden/>
    <w:unhideWhenUsed/>
    <w:rsid w:val="00AE7F9E"/>
    <w:pPr>
      <w:tabs>
        <w:tab w:val="center" w:pos="4513"/>
        <w:tab w:val="right" w:pos="9026"/>
      </w:tabs>
    </w:pPr>
  </w:style>
  <w:style w:type="character" w:customStyle="1" w:styleId="HeaderChar">
    <w:name w:val="Header Char"/>
    <w:basedOn w:val="DefaultParagraphFont"/>
    <w:link w:val="Header"/>
    <w:uiPriority w:val="99"/>
    <w:semiHidden/>
    <w:rsid w:val="00AE7F9E"/>
    <w:rPr>
      <w:rFonts w:ascii="Calibri" w:eastAsia="Calibri" w:hAnsi="Calibri" w:cs="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2657</Words>
  <Characters>15145</Characters>
  <Application>Microsoft Office Word</Application>
  <DocSecurity>0</DocSecurity>
  <Lines>126</Lines>
  <Paragraphs>35</Paragraphs>
  <ScaleCrop>false</ScaleCrop>
  <Company/>
  <LinksUpToDate>false</LinksUpToDate>
  <CharactersWithSpaces>17767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Kathiriya</dc:creator>
  <cp:keywords/>
  <dc:description/>
  <cp:lastModifiedBy>admin</cp:lastModifiedBy>
  <cp:revision>2</cp:revision>
  <dcterms:created xsi:type="dcterms:W3CDTF">2026-05-02T08:49:00Z</dcterms:created>
  <dcterms:modified xsi:type="dcterms:W3CDTF">2026-05-02T08:49:00Z</dcterms:modified>
</cp:coreProperties>
</file>