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B587" w14:textId="77777777" w:rsidR="00000000" w:rsidRDefault="00000000">
      <w:pPr>
        <w:pStyle w:val="Heading1"/>
        <w:rPr>
          <w:color w:val="000000" w:themeColor="text1"/>
          <w:sz w:val="40"/>
          <w:szCs w:val="40"/>
        </w:rPr>
      </w:pPr>
      <w:r w:rsidRPr="00877A56">
        <w:rPr>
          <w:color w:val="000000" w:themeColor="text1"/>
          <w:sz w:val="40"/>
          <w:szCs w:val="40"/>
        </w:rPr>
        <w:t>AI-Enhanced Human-AI Collaboration Platform</w:t>
      </w:r>
    </w:p>
    <w:p w14:paraId="738B5EC1" w14:textId="77777777" w:rsidR="00F73652" w:rsidRPr="00F73652" w:rsidRDefault="00F73652" w:rsidP="00F73652"/>
    <w:p w14:paraId="0ECF682D" w14:textId="77777777" w:rsidR="00000000" w:rsidRDefault="00000000" w:rsidP="00877A56">
      <w:pPr>
        <w:rPr>
          <w:b/>
          <w:bCs/>
          <w:sz w:val="36"/>
          <w:szCs w:val="36"/>
        </w:rPr>
      </w:pPr>
      <w:proofErr w:type="gramStart"/>
      <w:r w:rsidRPr="004569F1">
        <w:rPr>
          <w:b/>
          <w:bCs/>
          <w:sz w:val="28"/>
          <w:szCs w:val="28"/>
        </w:rPr>
        <w:t>Title :</w:t>
      </w:r>
      <w:proofErr w:type="gramEnd"/>
      <w:r>
        <w:rPr>
          <w:b/>
          <w:bCs/>
        </w:rPr>
        <w:t xml:space="preserve"> </w:t>
      </w:r>
      <w:r w:rsidRPr="004569F1">
        <w:rPr>
          <w:sz w:val="28"/>
          <w:szCs w:val="28"/>
        </w:rPr>
        <w:t xml:space="preserve">AI – Enhanced Human AI – </w:t>
      </w:r>
      <w:proofErr w:type="spellStart"/>
      <w:r w:rsidRPr="004569F1">
        <w:rPr>
          <w:sz w:val="28"/>
          <w:szCs w:val="28"/>
        </w:rPr>
        <w:t>Collabration</w:t>
      </w:r>
      <w:proofErr w:type="spellEnd"/>
      <w:r w:rsidRPr="004569F1">
        <w:rPr>
          <w:sz w:val="28"/>
          <w:szCs w:val="28"/>
        </w:rPr>
        <w:t xml:space="preserve"> Platform</w:t>
      </w:r>
    </w:p>
    <w:p w14:paraId="6BFCBC1B" w14:textId="77777777" w:rsidR="00000000" w:rsidRDefault="00000000">
      <w:pPr>
        <w:pStyle w:val="Heading2"/>
      </w:pPr>
      <w:r>
        <w:t>Domain</w:t>
      </w:r>
    </w:p>
    <w:p w14:paraId="59C93D43" w14:textId="77777777" w:rsidR="00000000" w:rsidRPr="00F73652" w:rsidRDefault="00000000">
      <w:pPr>
        <w:rPr>
          <w:sz w:val="24"/>
          <w:szCs w:val="24"/>
        </w:rPr>
      </w:pPr>
      <w:r w:rsidRPr="00F73652">
        <w:rPr>
          <w:sz w:val="24"/>
          <w:szCs w:val="24"/>
        </w:rPr>
        <w:t>The project falls under the domain of Artificial Intelligence (AI) and Human-Computer Interaction (HCI). It also overlaps with fields such as Collaborative Systems, Workplace Productivity Tools, and Knowledge Management.</w:t>
      </w:r>
    </w:p>
    <w:p w14:paraId="18400B15" w14:textId="77777777" w:rsidR="00000000" w:rsidRDefault="00000000">
      <w:pPr>
        <w:pStyle w:val="Heading2"/>
      </w:pPr>
      <w:r>
        <w:t>Description</w:t>
      </w:r>
    </w:p>
    <w:p w14:paraId="6BF5F300" w14:textId="77777777" w:rsidR="00000000" w:rsidRDefault="00000000">
      <w:r w:rsidRPr="00F73652">
        <w:rPr>
          <w:sz w:val="24"/>
          <w:szCs w:val="24"/>
        </w:rPr>
        <w:t>The AI-Enhanced Human-AI Collaboration Platform is designed to bridge the gap between human creativity and AI-driven intelligence. The platform enables seamless collaboration by allowing humans to leverage AI for decision-making, task automation, brainstorming, and knowledge management. Through intuitive interfaces and intelligent suggestions, it enhances productivity, reduces workload, and fosters innovation by combining human intuition with AI efficiency</w:t>
      </w:r>
      <w:r>
        <w:t>.</w:t>
      </w:r>
    </w:p>
    <w:p w14:paraId="5578470D" w14:textId="77777777" w:rsidR="00000000" w:rsidRDefault="00000000">
      <w:pPr>
        <w:pStyle w:val="Heading2"/>
      </w:pPr>
      <w:r>
        <w:t>Key Features</w:t>
      </w:r>
    </w:p>
    <w:p w14:paraId="024AA7E6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AI-Powered Suggestions – Context-aware recommendations to support decision-making.</w:t>
      </w:r>
    </w:p>
    <w:p w14:paraId="0517E4CC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Task Automation – Automates repetitive or low-level tasks to save time.</w:t>
      </w:r>
    </w:p>
    <w:p w14:paraId="00B1091C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Real-Time Collaboration – Enables teams to work with AI in shared spaces.</w:t>
      </w:r>
    </w:p>
    <w:p w14:paraId="22B7149D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Knowledge Management – Intelligent search, summarization, and content organization.</w:t>
      </w:r>
    </w:p>
    <w:p w14:paraId="649E7E04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Personalized Insights – Adaptive AI that learns from user interactions.</w:t>
      </w:r>
    </w:p>
    <w:p w14:paraId="2F5539A1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Integration Support – Connects with existing tools like Slack, Teams, Jira, or CRM systems.</w:t>
      </w:r>
    </w:p>
    <w:p w14:paraId="7390B34C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Multimodal Interaction – Supports text, voice, and visual communication.</w:t>
      </w:r>
    </w:p>
    <w:p w14:paraId="113B5456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Security &amp; Privacy – Ensures safe handling of sensitive organizational data.</w:t>
      </w:r>
    </w:p>
    <w:p w14:paraId="2C1F261C" w14:textId="77777777" w:rsidR="00000000" w:rsidRDefault="00000000">
      <w:pPr>
        <w:pStyle w:val="Heading2"/>
      </w:pPr>
      <w:r>
        <w:t>Benefits</w:t>
      </w:r>
    </w:p>
    <w:p w14:paraId="4205C2DC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Boosts productivity by automating repetitive tasks.</w:t>
      </w:r>
    </w:p>
    <w:p w14:paraId="72113EB8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Improves decision-making with AI-driven insights.</w:t>
      </w:r>
    </w:p>
    <w:p w14:paraId="1AA02004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Enhances creativity by assisting in brainstorming and idea generation.</w:t>
      </w:r>
    </w:p>
    <w:p w14:paraId="0BF90702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Facilitates better teamwork and communication between humans and AI.</w:t>
      </w:r>
    </w:p>
    <w:p w14:paraId="6B8E8B20" w14:textId="77777777" w:rsidR="00000000" w:rsidRPr="00F73652" w:rsidRDefault="00000000">
      <w:pPr>
        <w:pStyle w:val="ListBullet"/>
        <w:rPr>
          <w:sz w:val="24"/>
          <w:szCs w:val="24"/>
        </w:rPr>
      </w:pPr>
      <w:r w:rsidRPr="00F73652">
        <w:rPr>
          <w:sz w:val="24"/>
          <w:szCs w:val="24"/>
        </w:rPr>
        <w:t>Reduces human errors by providing intelligent checks and validations.</w:t>
      </w:r>
    </w:p>
    <w:p w14:paraId="567C3BB1" w14:textId="77777777" w:rsidR="00000000" w:rsidRDefault="00000000">
      <w:pPr>
        <w:pStyle w:val="ListBullet"/>
      </w:pPr>
      <w:r w:rsidRPr="00F73652">
        <w:rPr>
          <w:sz w:val="24"/>
          <w:szCs w:val="24"/>
        </w:rPr>
        <w:t>Adapts to individual and organizational workflows for personalized efficiency</w:t>
      </w:r>
      <w:r>
        <w:t>.</w:t>
      </w:r>
    </w:p>
    <w:p w14:paraId="2F701D12" w14:textId="77777777" w:rsidR="00000000" w:rsidRDefault="00000000">
      <w:pPr>
        <w:pStyle w:val="Heading1"/>
        <w:pageBreakBefore/>
      </w:pPr>
      <w:r>
        <w:lastRenderedPageBreak/>
        <w:t>Phase 1: Problem Understanding &amp; Industry Analysis</w:t>
      </w:r>
    </w:p>
    <w:p w14:paraId="7B181A18" w14:textId="77777777" w:rsidR="00000000" w:rsidRPr="00F73652" w:rsidRDefault="00000000">
      <w:pPr>
        <w:rPr>
          <w:sz w:val="24"/>
          <w:szCs w:val="24"/>
        </w:rPr>
      </w:pPr>
      <w:r w:rsidRPr="00F73652">
        <w:rPr>
          <w:sz w:val="24"/>
          <w:szCs w:val="24"/>
        </w:rPr>
        <w:t>This document outlines Phase 1 of the AI-Enhanced Human-AI Collaboration Platform project. Phase 1 focuses on Problem Understanding &amp; Industry Analysis, including Requirement Gathering, Stakeholder Analysis, Business Process Mapping, Industry-specific Use Case Analysis, and AppExchange Exploration.</w:t>
      </w:r>
    </w:p>
    <w:p w14:paraId="66AE13C3" w14:textId="77777777" w:rsidR="00000000" w:rsidRDefault="00000000">
      <w:pPr>
        <w:pStyle w:val="Heading2"/>
      </w:pPr>
      <w:r>
        <w:t>1. Requirement Gathering</w:t>
      </w:r>
    </w:p>
    <w:p w14:paraId="3F390239" w14:textId="77777777" w:rsidR="00000000" w:rsidRPr="00F73652" w:rsidRDefault="00000000">
      <w:pPr>
        <w:rPr>
          <w:sz w:val="24"/>
          <w:szCs w:val="24"/>
        </w:rPr>
      </w:pPr>
      <w:r w:rsidRPr="00F73652">
        <w:rPr>
          <w:sz w:val="24"/>
          <w:szCs w:val="24"/>
        </w:rPr>
        <w:t>Purpose: Capture functional and non-functional requirements, success metrics, constraints, and assumptions.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Steps:</w:t>
      </w:r>
      <w:r w:rsidRPr="00F73652">
        <w:rPr>
          <w:sz w:val="24"/>
          <w:szCs w:val="24"/>
        </w:rPr>
        <w:br/>
        <w:t>1. Conduct kickoff meeting to explain project scope.</w:t>
      </w:r>
      <w:r w:rsidRPr="00F73652">
        <w:rPr>
          <w:sz w:val="24"/>
          <w:szCs w:val="24"/>
        </w:rPr>
        <w:br/>
        <w:t>2. Collect inputs from agents, supervisors, and existing SOPs.</w:t>
      </w:r>
      <w:r w:rsidRPr="00F73652">
        <w:rPr>
          <w:sz w:val="24"/>
          <w:szCs w:val="24"/>
        </w:rPr>
        <w:br/>
        <w:t>3. Run interviews/surveys with users.</w:t>
      </w:r>
      <w:r w:rsidRPr="00F73652">
        <w:rPr>
          <w:sz w:val="24"/>
          <w:szCs w:val="24"/>
        </w:rPr>
        <w:br/>
        <w:t>4. Observe current processes and log timings.</w:t>
      </w:r>
      <w:r w:rsidRPr="00F73652">
        <w:rPr>
          <w:sz w:val="24"/>
          <w:szCs w:val="24"/>
        </w:rPr>
        <w:br/>
        <w:t>5. Draft functional and non-functional requirements.</w:t>
      </w:r>
      <w:r w:rsidRPr="00F73652">
        <w:rPr>
          <w:sz w:val="24"/>
          <w:szCs w:val="24"/>
        </w:rPr>
        <w:br/>
        <w:t>6. Define success metrics (KPIs).</w:t>
      </w:r>
      <w:r w:rsidRPr="00F73652">
        <w:rPr>
          <w:sz w:val="24"/>
          <w:szCs w:val="24"/>
        </w:rPr>
        <w:br/>
        <w:t>7. Validate and sign off requirements with stakeholders.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Deliverables: Product Requirements Document (PRD), prioritized user stories, constraints/assumptions list, KPIs.</w:t>
      </w:r>
    </w:p>
    <w:p w14:paraId="09170B25" w14:textId="77777777" w:rsidR="00000000" w:rsidRDefault="00000000">
      <w:pPr>
        <w:pStyle w:val="Heading2"/>
      </w:pPr>
      <w:r>
        <w:t>2. Stakeholder Analysis</w:t>
      </w:r>
    </w:p>
    <w:p w14:paraId="54133407" w14:textId="77777777" w:rsidR="00000000" w:rsidRDefault="00000000">
      <w:r w:rsidRPr="00F73652">
        <w:rPr>
          <w:sz w:val="24"/>
          <w:szCs w:val="24"/>
        </w:rPr>
        <w:t>Purpose: Identify all stakeholders, their interests, influence, and plan communication.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Steps:</w:t>
      </w:r>
      <w:r w:rsidRPr="00F73652">
        <w:rPr>
          <w:sz w:val="24"/>
          <w:szCs w:val="24"/>
        </w:rPr>
        <w:br/>
        <w:t>1. List all stakeholders and their roles.</w:t>
      </w:r>
      <w:r w:rsidRPr="00F73652">
        <w:rPr>
          <w:sz w:val="24"/>
          <w:szCs w:val="24"/>
        </w:rPr>
        <w:br/>
        <w:t>2. Record expectations, influence levels, and concerns.</w:t>
      </w:r>
      <w:r w:rsidRPr="00F73652">
        <w:rPr>
          <w:sz w:val="24"/>
          <w:szCs w:val="24"/>
        </w:rPr>
        <w:br/>
        <w:t>3. Create a RACI chart for accountability.</w:t>
      </w:r>
      <w:r w:rsidRPr="00F73652">
        <w:rPr>
          <w:sz w:val="24"/>
          <w:szCs w:val="24"/>
        </w:rPr>
        <w:br/>
        <w:t>4. Establish a communication plan.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Deliverables: Stakeholder Register, RACI Matrix, Communication Plan</w:t>
      </w:r>
      <w:r>
        <w:t>.</w:t>
      </w:r>
    </w:p>
    <w:p w14:paraId="7FBFC31C" w14:textId="77777777" w:rsidR="00000000" w:rsidRDefault="00000000">
      <w:pPr>
        <w:pStyle w:val="Heading2"/>
      </w:pPr>
      <w:r>
        <w:t>3. Business Process Mapping</w:t>
      </w:r>
    </w:p>
    <w:p w14:paraId="7AAD0FD1" w14:textId="77777777" w:rsidR="00000000" w:rsidRPr="00F73652" w:rsidRDefault="00000000">
      <w:pPr>
        <w:rPr>
          <w:sz w:val="24"/>
          <w:szCs w:val="24"/>
        </w:rPr>
      </w:pPr>
      <w:r w:rsidRPr="00F73652">
        <w:rPr>
          <w:sz w:val="24"/>
          <w:szCs w:val="24"/>
        </w:rPr>
        <w:t>Purpose: Map the current (AS-IS) workflow and design the improved (TO-BE) workflow integrating AI.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Steps:</w:t>
      </w:r>
      <w:r w:rsidRPr="00F73652">
        <w:rPr>
          <w:sz w:val="24"/>
          <w:szCs w:val="24"/>
        </w:rPr>
        <w:br/>
        <w:t>1. Document current AS-IS process.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lastRenderedPageBreak/>
        <w:t>2. Identify bottlenecks and inefficiencies.</w:t>
      </w:r>
      <w:r w:rsidRPr="00F73652">
        <w:rPr>
          <w:sz w:val="24"/>
          <w:szCs w:val="24"/>
        </w:rPr>
        <w:br/>
        <w:t>3. Design TO-BE process with AI-driven steps.</w:t>
      </w:r>
      <w:r w:rsidRPr="00F73652">
        <w:rPr>
          <w:sz w:val="24"/>
          <w:szCs w:val="24"/>
        </w:rPr>
        <w:br/>
        <w:t>4. Define exceptions and escalation paths.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Deliverables: AS-IS process map, TO-BE process diagram, SOPs, decision tables.</w:t>
      </w:r>
    </w:p>
    <w:p w14:paraId="5C44AE80" w14:textId="77777777" w:rsidR="00000000" w:rsidRDefault="00000000">
      <w:pPr>
        <w:pStyle w:val="Heading2"/>
      </w:pPr>
      <w:r>
        <w:t>4. Industry-specific Use Case Analysis</w:t>
      </w:r>
    </w:p>
    <w:p w14:paraId="51E73BCA" w14:textId="77777777" w:rsidR="00000000" w:rsidRPr="00F73652" w:rsidRDefault="00000000">
      <w:pPr>
        <w:rPr>
          <w:sz w:val="24"/>
          <w:szCs w:val="24"/>
        </w:rPr>
      </w:pPr>
      <w:r w:rsidRPr="00F73652">
        <w:rPr>
          <w:sz w:val="24"/>
          <w:szCs w:val="24"/>
        </w:rPr>
        <w:t>Purpose: Adapt the platform to multiple industries such as Customer Support, Healthcare, Legal, and Education.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Steps:</w:t>
      </w:r>
      <w:r w:rsidRPr="00F73652">
        <w:rPr>
          <w:sz w:val="24"/>
          <w:szCs w:val="24"/>
        </w:rPr>
        <w:br/>
        <w:t>1. Identify industries and their needs.</w:t>
      </w:r>
      <w:r w:rsidRPr="00F73652">
        <w:rPr>
          <w:sz w:val="24"/>
          <w:szCs w:val="24"/>
        </w:rPr>
        <w:br/>
        <w:t>2. Map industry-specific data fields, regulations, and modifications.</w:t>
      </w:r>
      <w:r w:rsidRPr="00F73652">
        <w:rPr>
          <w:sz w:val="24"/>
          <w:szCs w:val="24"/>
        </w:rPr>
        <w:br/>
        <w:t>3. Define risks and impacts per industry.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Deliverables: Industry Use Case Matrix, Impact and Risk Notes.</w:t>
      </w:r>
    </w:p>
    <w:p w14:paraId="2EEDA5AD" w14:textId="77777777" w:rsidR="00000000" w:rsidRDefault="00000000">
      <w:pPr>
        <w:pStyle w:val="Heading2"/>
      </w:pPr>
      <w:r>
        <w:t>5. AppExchange Exploration</w:t>
      </w:r>
    </w:p>
    <w:p w14:paraId="6DF9A9E6" w14:textId="77777777" w:rsidR="00000000" w:rsidRPr="00F73652" w:rsidRDefault="00000000">
      <w:pPr>
        <w:rPr>
          <w:sz w:val="24"/>
          <w:szCs w:val="24"/>
        </w:rPr>
      </w:pPr>
      <w:r w:rsidRPr="00F73652">
        <w:rPr>
          <w:sz w:val="24"/>
          <w:szCs w:val="24"/>
        </w:rPr>
        <w:t>Purpose: Explore Salesforce AppExchange for reusable apps and components.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Steps:</w:t>
      </w:r>
      <w:r w:rsidRPr="00F73652">
        <w:rPr>
          <w:sz w:val="24"/>
          <w:szCs w:val="24"/>
        </w:rPr>
        <w:br/>
        <w:t>1. Search for relevant apps on AppExchange.</w:t>
      </w:r>
      <w:r w:rsidRPr="00F73652">
        <w:rPr>
          <w:sz w:val="24"/>
          <w:szCs w:val="24"/>
        </w:rPr>
        <w:br/>
        <w:t>2. Shortlist 5–7 apps and evaluate features, compatibility, and reviews.</w:t>
      </w:r>
      <w:r w:rsidRPr="00F73652">
        <w:rPr>
          <w:sz w:val="24"/>
          <w:szCs w:val="24"/>
        </w:rPr>
        <w:br/>
        <w:t>3. Test shortlisted apps in sandbox environment.</w:t>
      </w:r>
      <w:r w:rsidRPr="00F73652">
        <w:rPr>
          <w:sz w:val="24"/>
          <w:szCs w:val="24"/>
        </w:rPr>
        <w:br/>
        <w:t>4. Decide integration feasibility or build custom solutions.</w:t>
      </w:r>
      <w:r w:rsidRPr="00F73652">
        <w:rPr>
          <w:sz w:val="24"/>
          <w:szCs w:val="24"/>
        </w:rPr>
        <w:br/>
      </w:r>
      <w:r w:rsidRPr="00F73652">
        <w:rPr>
          <w:sz w:val="24"/>
          <w:szCs w:val="24"/>
        </w:rPr>
        <w:br/>
        <w:t>Deliverables: App evaluation matrix, shortlist of apps with pros/cons.</w:t>
      </w:r>
    </w:p>
    <w:sectPr w:rsidR="00EC632E" w:rsidRPr="00F736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544762">
    <w:abstractNumId w:val="8"/>
  </w:num>
  <w:num w:numId="2" w16cid:durableId="1696227599">
    <w:abstractNumId w:val="6"/>
  </w:num>
  <w:num w:numId="3" w16cid:durableId="15236510">
    <w:abstractNumId w:val="5"/>
  </w:num>
  <w:num w:numId="4" w16cid:durableId="2126774324">
    <w:abstractNumId w:val="4"/>
  </w:num>
  <w:num w:numId="5" w16cid:durableId="780032634">
    <w:abstractNumId w:val="7"/>
  </w:num>
  <w:num w:numId="6" w16cid:durableId="1352952478">
    <w:abstractNumId w:val="3"/>
  </w:num>
  <w:num w:numId="7" w16cid:durableId="637421878">
    <w:abstractNumId w:val="2"/>
  </w:num>
  <w:num w:numId="8" w16cid:durableId="1629513177">
    <w:abstractNumId w:val="1"/>
  </w:num>
  <w:num w:numId="9" w16cid:durableId="82551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7E78"/>
    <w:rsid w:val="00AA1D8D"/>
    <w:rsid w:val="00AB18B6"/>
    <w:rsid w:val="00B47730"/>
    <w:rsid w:val="00CB0664"/>
    <w:rsid w:val="00F736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E9A7594-66BA-43A2-82C8-7C5F263F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D.SRUJANA BAI</cp:lastModifiedBy>
  <cp:revision>2</cp:revision>
  <dcterms:created xsi:type="dcterms:W3CDTF">2025-09-21T10:22:00Z</dcterms:created>
  <dcterms:modified xsi:type="dcterms:W3CDTF">2025-09-21T10:22:00Z</dcterms:modified>
  <cp:category/>
</cp:coreProperties>
</file>