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A3A1" w14:textId="0D570CAF" w:rsidR="00A45FA5" w:rsidRPr="005206EB" w:rsidRDefault="00A45FA5" w:rsidP="005206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67D29A09" w14:textId="77777777" w:rsidR="005206EB" w:rsidRPr="005206EB" w:rsidRDefault="005206EB" w:rsidP="005206EB">
      <w:pPr>
        <w:spacing w:before="123" w:line="360" w:lineRule="auto"/>
        <w:ind w:left="119" w:right="38" w:firstLine="19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06EB">
        <w:rPr>
          <w:rFonts w:ascii="Times New Roman" w:hAnsi="Times New Roman" w:cs="Times New Roman"/>
          <w:bCs/>
          <w:sz w:val="28"/>
          <w:szCs w:val="28"/>
        </w:rPr>
        <w:t>The objective of this work is to use deep learning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Convolutional Neural Network (CNN) to predict drug resistance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and drug sensitivity in tuberculosis based on the genomic data.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The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existing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techniques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for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determining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drug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resistance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in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tuberculosis</w:t>
      </w:r>
      <w:r w:rsidRPr="005206EB">
        <w:rPr>
          <w:rFonts w:ascii="Times New Roman" w:hAnsi="Times New Roman" w:cs="Times New Roman"/>
          <w:bCs/>
          <w:spacing w:val="22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strains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are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laborious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and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include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growing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bacteria</w:t>
      </w:r>
      <w:r w:rsidRPr="005206EB">
        <w:rPr>
          <w:rFonts w:ascii="Times New Roman" w:hAnsi="Times New Roman" w:cs="Times New Roman"/>
          <w:bCs/>
          <w:spacing w:val="-4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in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the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presence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of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drugs.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Getting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the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outcomes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of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this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can</w:t>
      </w:r>
      <w:r w:rsidRPr="005206EB">
        <w:rPr>
          <w:rFonts w:ascii="Times New Roman" w:hAnsi="Times New Roman" w:cs="Times New Roman"/>
          <w:bCs/>
          <w:spacing w:val="2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take</w:t>
      </w:r>
      <w:r w:rsidRPr="005206EB">
        <w:rPr>
          <w:rFonts w:ascii="Times New Roman" w:hAnsi="Times New Roman" w:cs="Times New Roman"/>
          <w:bCs/>
          <w:spacing w:val="-4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</w:t>
      </w:r>
      <w:r w:rsidRPr="005206EB">
        <w:rPr>
          <w:rFonts w:ascii="Times New Roman" w:hAnsi="Times New Roman" w:cs="Times New Roman"/>
          <w:bCs/>
          <w:spacing w:val="34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long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time.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These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techniques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can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also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produce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false</w:t>
      </w:r>
      <w:r w:rsidRPr="005206EB">
        <w:rPr>
          <w:rFonts w:ascii="Times New Roman" w:hAnsi="Times New Roman" w:cs="Times New Roman"/>
          <w:bCs/>
          <w:spacing w:val="35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positives</w:t>
      </w:r>
      <w:r w:rsidRPr="005206EB">
        <w:rPr>
          <w:rFonts w:ascii="Times New Roman" w:hAnsi="Times New Roman" w:cs="Times New Roman"/>
          <w:bCs/>
          <w:spacing w:val="-43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or false negatives and are not always accurate. The proposed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work intends to address these shortcomings by offering a quicker</w:t>
      </w:r>
      <w:r w:rsidRPr="005206EB">
        <w:rPr>
          <w:rFonts w:ascii="Times New Roman" w:hAnsi="Times New Roman" w:cs="Times New Roman"/>
          <w:bCs/>
          <w:spacing w:val="-42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and more precise way to determine drug resistance in strains of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tuberculosis. In terms of prediction performance, the proposed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approach attained 97.27% accuracy. This model may be applied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in clinical applications to diagnose tuberculosis drug resistance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more quickly and accurately, improving patient outcomes after</w:t>
      </w:r>
      <w:r w:rsidRPr="005206EB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5206EB">
        <w:rPr>
          <w:rFonts w:ascii="Times New Roman" w:hAnsi="Times New Roman" w:cs="Times New Roman"/>
          <w:bCs/>
          <w:sz w:val="28"/>
          <w:szCs w:val="28"/>
        </w:rPr>
        <w:t>treatment.</w:t>
      </w:r>
    </w:p>
    <w:p w14:paraId="2AFCE78E" w14:textId="308ADFD2" w:rsidR="003A016C" w:rsidRPr="00A45FA5" w:rsidRDefault="003A016C" w:rsidP="005206EB">
      <w:pPr>
        <w:spacing w:line="360" w:lineRule="auto"/>
        <w:jc w:val="both"/>
      </w:pPr>
    </w:p>
    <w:sectPr w:rsidR="003A016C" w:rsidRPr="00A4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D0130" w14:textId="77777777" w:rsidR="0027088F" w:rsidRDefault="0027088F">
      <w:pPr>
        <w:spacing w:line="240" w:lineRule="auto"/>
      </w:pPr>
      <w:r>
        <w:separator/>
      </w:r>
    </w:p>
  </w:endnote>
  <w:endnote w:type="continuationSeparator" w:id="0">
    <w:p w14:paraId="7A70D28F" w14:textId="77777777" w:rsidR="0027088F" w:rsidRDefault="00270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98F6" w14:textId="77777777" w:rsidR="0027088F" w:rsidRDefault="0027088F">
      <w:pPr>
        <w:spacing w:after="0"/>
      </w:pPr>
      <w:r>
        <w:separator/>
      </w:r>
    </w:p>
  </w:footnote>
  <w:footnote w:type="continuationSeparator" w:id="0">
    <w:p w14:paraId="624DC67E" w14:textId="77777777" w:rsidR="0027088F" w:rsidRDefault="002708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0E4599"/>
    <w:rsid w:val="00150B45"/>
    <w:rsid w:val="00162E3A"/>
    <w:rsid w:val="001E6340"/>
    <w:rsid w:val="0027088F"/>
    <w:rsid w:val="002765D3"/>
    <w:rsid w:val="0031606F"/>
    <w:rsid w:val="003254F7"/>
    <w:rsid w:val="003A016C"/>
    <w:rsid w:val="004417F0"/>
    <w:rsid w:val="005206EB"/>
    <w:rsid w:val="00545DA1"/>
    <w:rsid w:val="00633B7C"/>
    <w:rsid w:val="007347F2"/>
    <w:rsid w:val="007A5625"/>
    <w:rsid w:val="007E3BB0"/>
    <w:rsid w:val="00923F27"/>
    <w:rsid w:val="0097062B"/>
    <w:rsid w:val="00970B2B"/>
    <w:rsid w:val="00A45FA5"/>
    <w:rsid w:val="00A84AE8"/>
    <w:rsid w:val="00AB02BF"/>
    <w:rsid w:val="00AF0C62"/>
    <w:rsid w:val="00B468E0"/>
    <w:rsid w:val="00C218A7"/>
    <w:rsid w:val="00C66D75"/>
    <w:rsid w:val="00C7080C"/>
    <w:rsid w:val="00CB6ABA"/>
    <w:rsid w:val="00CF59AB"/>
    <w:rsid w:val="00D13466"/>
    <w:rsid w:val="00D142B9"/>
    <w:rsid w:val="00DB18D2"/>
    <w:rsid w:val="00E416DE"/>
    <w:rsid w:val="00E42B70"/>
    <w:rsid w:val="00E628AF"/>
    <w:rsid w:val="00EA09E6"/>
    <w:rsid w:val="00ED7FB6"/>
    <w:rsid w:val="00F869CE"/>
    <w:rsid w:val="00FC216D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30FC38-9071-49AD-864F-401B3A068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SARATH SARATH KALLURI</cp:lastModifiedBy>
  <cp:revision>15</cp:revision>
  <dcterms:created xsi:type="dcterms:W3CDTF">2021-10-11T06:13:00Z</dcterms:created>
  <dcterms:modified xsi:type="dcterms:W3CDTF">2024-06-29T05:49:00Z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