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1C7D" w14:textId="2F06021D" w:rsidR="004F4D11" w:rsidRPr="004F4D11" w:rsidRDefault="004F4D11" w:rsidP="004F4D11">
      <w:pPr>
        <w:jc w:val="center"/>
        <w:rPr>
          <w:b/>
          <w:bCs/>
          <w:sz w:val="52"/>
          <w:szCs w:val="52"/>
        </w:rPr>
      </w:pPr>
      <w:r w:rsidRPr="004F4D11">
        <w:rPr>
          <w:b/>
          <w:bCs/>
          <w:sz w:val="52"/>
          <w:szCs w:val="52"/>
        </w:rPr>
        <w:t>ServiceNow Incident Management Project Documentation</w:t>
      </w:r>
    </w:p>
    <w:p w14:paraId="38F0ED29" w14:textId="5835092D" w:rsidR="00D876C1" w:rsidRPr="004F4D11" w:rsidRDefault="00D876C1" w:rsidP="00B40160"/>
    <w:p w14:paraId="4688FD78" w14:textId="7CDEC5D6" w:rsidR="0048116A" w:rsidRPr="0048116A" w:rsidRDefault="0048116A" w:rsidP="00A83ECB">
      <w:pPr>
        <w:jc w:val="center"/>
      </w:pPr>
      <w:r w:rsidRPr="0048116A">
        <w:rPr>
          <w:noProof/>
        </w:rPr>
        <w:drawing>
          <wp:inline distT="0" distB="0" distL="0" distR="0" wp14:anchorId="62AA9E55" wp14:editId="1D940722">
            <wp:extent cx="5731510" cy="3223895"/>
            <wp:effectExtent l="0" t="0" r="2540" b="0"/>
            <wp:docPr id="1875112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D2E2" w14:textId="77777777" w:rsidR="00AB4A58" w:rsidRDefault="00AB4A58" w:rsidP="00AB4A58">
      <w:r w:rsidRPr="00AB4A58">
        <w:t>Shows creation of a new service “Remote Access” with operational status set to Operational in ServiceNow.</w:t>
      </w:r>
    </w:p>
    <w:p w14:paraId="28D77400" w14:textId="77777777" w:rsidR="00A66B3E" w:rsidRDefault="00A66B3E" w:rsidP="00AB4A58"/>
    <w:p w14:paraId="0021C93A" w14:textId="5FBC7817" w:rsidR="00A66B3E" w:rsidRPr="00AB4A58" w:rsidRDefault="00A66B3E" w:rsidP="00AB4A58">
      <w:r>
        <w:rPr>
          <w:noProof/>
        </w:rPr>
        <w:drawing>
          <wp:inline distT="0" distB="0" distL="0" distR="0" wp14:anchorId="365337E4" wp14:editId="5B4D2BED">
            <wp:extent cx="5731510" cy="2577465"/>
            <wp:effectExtent l="0" t="0" r="2540" b="0"/>
            <wp:docPr id="1480335697" name="Picture 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71CA" w14:textId="77777777" w:rsidR="00880AEF" w:rsidRDefault="00880AEF"/>
    <w:p w14:paraId="406BE0B0" w14:textId="15662D6E" w:rsidR="00D91869" w:rsidRDefault="00D91869">
      <w:r w:rsidRPr="00D91869">
        <w:lastRenderedPageBreak/>
        <w:t>Shows creation of “Corporate VPN” service offering linked to Remote Access with operational status set to Operational.</w:t>
      </w:r>
    </w:p>
    <w:p w14:paraId="070955C6" w14:textId="77777777" w:rsidR="00DB27CA" w:rsidRDefault="00DB27CA"/>
    <w:p w14:paraId="386DAD2E" w14:textId="0ECF60CE" w:rsidR="00DB27CA" w:rsidRPr="00DB27CA" w:rsidRDefault="00DB27CA" w:rsidP="00DB27CA">
      <w:r w:rsidRPr="00DB27CA">
        <w:rPr>
          <w:noProof/>
        </w:rPr>
        <w:drawing>
          <wp:inline distT="0" distB="0" distL="0" distR="0" wp14:anchorId="584DB6E1" wp14:editId="40C67165">
            <wp:extent cx="5731510" cy="3223895"/>
            <wp:effectExtent l="0" t="0" r="2540" b="0"/>
            <wp:docPr id="1686415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4829" w14:textId="45C09AC8" w:rsidR="00DB27CA" w:rsidRDefault="00FB2F7E">
      <w:r w:rsidRPr="00FB2F7E">
        <w:t>Shows creation of “VPN Gateway” configuration item in CMDB.</w:t>
      </w:r>
    </w:p>
    <w:p w14:paraId="488DE4A0" w14:textId="77777777" w:rsidR="00D1092A" w:rsidRDefault="00D1092A"/>
    <w:p w14:paraId="41EB940F" w14:textId="77777777" w:rsidR="00D1092A" w:rsidRDefault="00D1092A"/>
    <w:p w14:paraId="4956DC9B" w14:textId="77777777" w:rsidR="00D1092A" w:rsidRDefault="00D1092A"/>
    <w:p w14:paraId="13291DDD" w14:textId="285D9C04" w:rsidR="000E3EA6" w:rsidRDefault="000E3EA6">
      <w:r>
        <w:rPr>
          <w:noProof/>
        </w:rPr>
        <w:drawing>
          <wp:inline distT="0" distB="0" distL="0" distR="0" wp14:anchorId="79139C8B" wp14:editId="39317BDC">
            <wp:extent cx="5731510" cy="2595245"/>
            <wp:effectExtent l="0" t="0" r="2540" b="0"/>
            <wp:docPr id="697709255" name="Picture 6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1D72" w14:textId="1AA5E6C8" w:rsidR="00782EBF" w:rsidRDefault="00782EBF">
      <w:r w:rsidRPr="00782EBF">
        <w:t>Shows impersonation of Beth Anglin and navigation to open incidents with New button selected</w:t>
      </w:r>
    </w:p>
    <w:p w14:paraId="0AAA2626" w14:textId="2EC6D393" w:rsidR="00782EBF" w:rsidRDefault="00782EBF">
      <w:r>
        <w:rPr>
          <w:noProof/>
        </w:rPr>
        <w:lastRenderedPageBreak/>
        <w:drawing>
          <wp:inline distT="0" distB="0" distL="0" distR="0" wp14:anchorId="6D3D8199" wp14:editId="714CC87D">
            <wp:extent cx="5731510" cy="2604770"/>
            <wp:effectExtent l="0" t="0" r="2540" b="5080"/>
            <wp:docPr id="1762923564" name="Picture 7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D8C5" w14:textId="77777777" w:rsidR="001839A9" w:rsidRPr="001839A9" w:rsidRDefault="001839A9" w:rsidP="001839A9">
      <w:r w:rsidRPr="001839A9">
        <w:t>Shows incident details filled with caller Michael Hoefer and VPN connectivity issue description.</w:t>
      </w:r>
    </w:p>
    <w:p w14:paraId="7C7A7ABA" w14:textId="07D762AB" w:rsidR="001839A9" w:rsidRDefault="001839A9">
      <w:r>
        <w:rPr>
          <w:noProof/>
        </w:rPr>
        <w:drawing>
          <wp:inline distT="0" distB="0" distL="0" distR="0" wp14:anchorId="6E2DA5E8" wp14:editId="3BC74219">
            <wp:extent cx="5731510" cy="2573020"/>
            <wp:effectExtent l="0" t="0" r="2540" b="0"/>
            <wp:docPr id="1326521456" name="Picture 8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1E08" w14:textId="6979749D" w:rsidR="00171E6C" w:rsidRDefault="00171E6C">
      <w:r w:rsidRPr="00171E6C">
        <w:t xml:space="preserve">Go to the </w:t>
      </w:r>
      <w:r w:rsidRPr="00171E6C">
        <w:rPr>
          <w:b/>
          <w:bCs/>
        </w:rPr>
        <w:t>Details</w:t>
      </w:r>
      <w:r w:rsidRPr="00171E6C">
        <w:t xml:space="preserve"> tab in ServiceNow and set Assignment Group as </w:t>
      </w:r>
      <w:r w:rsidRPr="00171E6C">
        <w:rPr>
          <w:i/>
          <w:iCs/>
        </w:rPr>
        <w:t>Service Desk</w:t>
      </w:r>
      <w:r w:rsidRPr="00171E6C">
        <w:t xml:space="preserve">. Click </w:t>
      </w:r>
      <w:r w:rsidRPr="00171E6C">
        <w:rPr>
          <w:b/>
          <w:bCs/>
        </w:rPr>
        <w:t>Save</w:t>
      </w:r>
      <w:r w:rsidRPr="00171E6C">
        <w:t xml:space="preserve"> to update the incident.</w:t>
      </w:r>
    </w:p>
    <w:p w14:paraId="4C37ED12" w14:textId="46A06130" w:rsidR="002D23D9" w:rsidRPr="002D23D9" w:rsidRDefault="002D23D9" w:rsidP="002D23D9">
      <w:pPr>
        <w:numPr>
          <w:ilvl w:val="0"/>
          <w:numId w:val="9"/>
        </w:numPr>
      </w:pPr>
      <w:r w:rsidRPr="002D23D9">
        <w:rPr>
          <w:noProof/>
        </w:rPr>
        <w:lastRenderedPageBreak/>
        <w:drawing>
          <wp:inline distT="0" distB="0" distL="0" distR="0" wp14:anchorId="7F43198B" wp14:editId="6019F1A1">
            <wp:extent cx="5140960" cy="3223895"/>
            <wp:effectExtent l="0" t="0" r="2540" b="0"/>
            <wp:docPr id="1029650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96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D707" w14:textId="370E6047" w:rsidR="002D23D9" w:rsidRDefault="00EB69A1">
      <w:r w:rsidRPr="00EB69A1">
        <w:t>Updating incident information by adding description, setting category as Network → VPN, urgency as Medium, and linking service, service offering, and configuration item in ServiceNow. The incident is then assigned and saved</w:t>
      </w:r>
    </w:p>
    <w:p w14:paraId="3143348B" w14:textId="77777777" w:rsidR="007F51BC" w:rsidRDefault="007F51BC"/>
    <w:p w14:paraId="61E07B0C" w14:textId="751F2EB8" w:rsidR="007B1586" w:rsidRPr="007B1586" w:rsidRDefault="0052092F" w:rsidP="007B1586">
      <w:r>
        <w:rPr>
          <w:noProof/>
        </w:rPr>
        <mc:AlternateContent>
          <mc:Choice Requires="wps">
            <w:drawing>
              <wp:inline distT="0" distB="0" distL="0" distR="0" wp14:anchorId="0AAB319A" wp14:editId="47BBB154">
                <wp:extent cx="304800" cy="304800"/>
                <wp:effectExtent l="0" t="0" r="0" b="0"/>
                <wp:docPr id="652713406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9DFB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B1586" w:rsidRPr="007B1586">
        <w:rPr>
          <w:noProof/>
        </w:rPr>
        <w:drawing>
          <wp:inline distT="0" distB="0" distL="0" distR="0" wp14:anchorId="5FC9F59D" wp14:editId="7B74D1D4">
            <wp:extent cx="5731510" cy="3223895"/>
            <wp:effectExtent l="0" t="0" r="2540" b="0"/>
            <wp:docPr id="133072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4B1A" w14:textId="2D2E486C" w:rsidR="0052092F" w:rsidRDefault="001E2BE1">
      <w:r w:rsidRPr="001E2BE1">
        <w:t xml:space="preserve">Using </w:t>
      </w:r>
      <w:r w:rsidRPr="001E2BE1">
        <w:rPr>
          <w:b/>
          <w:bCs/>
        </w:rPr>
        <w:t>Agent Assist</w:t>
      </w:r>
      <w:r w:rsidRPr="001E2BE1">
        <w:t xml:space="preserve"> in ServiceNow to view relevant knowledge articles based on the incident description, mark an article as helpful, and attach it to the incident. Then return to verify the article is linked.</w:t>
      </w:r>
    </w:p>
    <w:p w14:paraId="3D45181F" w14:textId="77777777" w:rsidR="00C22F4B" w:rsidRDefault="00C22F4B"/>
    <w:p w14:paraId="33E8014F" w14:textId="28D44F68" w:rsidR="00C22F4B" w:rsidRPr="00C22F4B" w:rsidRDefault="00C22F4B" w:rsidP="00C22F4B">
      <w:r w:rsidRPr="00C22F4B">
        <w:rPr>
          <w:noProof/>
        </w:rPr>
        <w:drawing>
          <wp:inline distT="0" distB="0" distL="0" distR="0" wp14:anchorId="18CAB755" wp14:editId="5F97B2A4">
            <wp:extent cx="5731510" cy="3223895"/>
            <wp:effectExtent l="0" t="0" r="2540" b="0"/>
            <wp:docPr id="8971886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0C3F" w14:textId="7B99B22C" w:rsidR="00C22F4B" w:rsidRDefault="003B5864">
      <w:r w:rsidRPr="003B5864">
        <w:t>In Details tab:</w:t>
      </w:r>
      <w:r w:rsidRPr="003B5864">
        <w:br/>
        <w:t>Add Samantha Green to the Watch list.</w:t>
      </w:r>
      <w:r w:rsidRPr="003B5864">
        <w:br/>
        <w:t>Add Beth Anglin to the Work notes list.</w:t>
      </w:r>
    </w:p>
    <w:p w14:paraId="4E6CD770" w14:textId="77777777" w:rsidR="0000462B" w:rsidRDefault="0000462B"/>
    <w:p w14:paraId="5DB8E3D1" w14:textId="0FCE28DC" w:rsidR="00627E0B" w:rsidRDefault="0000462B">
      <w:r w:rsidRPr="0000462B">
        <w:rPr>
          <w:noProof/>
        </w:rPr>
        <w:drawing>
          <wp:inline distT="0" distB="0" distL="0" distR="0" wp14:anchorId="00C755E0" wp14:editId="768F899C">
            <wp:extent cx="5731510" cy="3223895"/>
            <wp:effectExtent l="0" t="0" r="2540" b="0"/>
            <wp:docPr id="9493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0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9D63" w14:textId="77777777" w:rsidR="00627E0B" w:rsidRPr="00627E0B" w:rsidRDefault="00627E0B" w:rsidP="00627E0B">
      <w:r w:rsidRPr="00627E0B">
        <w:t>Update Assignment group to: Network</w:t>
      </w:r>
    </w:p>
    <w:p w14:paraId="6B71A565" w14:textId="77777777" w:rsidR="00627E0B" w:rsidRPr="00627E0B" w:rsidRDefault="00627E0B" w:rsidP="00627E0B">
      <w:r w:rsidRPr="00627E0B">
        <w:t>Verify Assigned to field clears automatically.</w:t>
      </w:r>
    </w:p>
    <w:p w14:paraId="01E30A02" w14:textId="77777777" w:rsidR="00627E0B" w:rsidRPr="00627E0B" w:rsidRDefault="00627E0B" w:rsidP="00627E0B">
      <w:r w:rsidRPr="00627E0B">
        <w:lastRenderedPageBreak/>
        <w:t>Click Save.</w:t>
      </w:r>
    </w:p>
    <w:p w14:paraId="073846C1" w14:textId="42B6C080" w:rsidR="00733DC6" w:rsidRPr="00733DC6" w:rsidRDefault="00E061F7" w:rsidP="00733DC6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40AEEFD" wp14:editId="4F49A494">
                <wp:extent cx="304800" cy="304800"/>
                <wp:effectExtent l="0" t="0" r="0" b="0"/>
                <wp:docPr id="54580184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1FCAD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C3434" w:rsidRPr="009C3434">
        <w:rPr>
          <w:noProof/>
        </w:rPr>
        <w:drawing>
          <wp:inline distT="0" distB="0" distL="0" distR="0" wp14:anchorId="4493F4C2" wp14:editId="21FDFE82">
            <wp:extent cx="5731510" cy="3223895"/>
            <wp:effectExtent l="0" t="0" r="2540" b="0"/>
            <wp:docPr id="17568868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95C8" w14:textId="0407DEAF" w:rsidR="009C3434" w:rsidRDefault="009C3434" w:rsidP="009C3434"/>
    <w:p w14:paraId="5391297F" w14:textId="77777777" w:rsidR="003F7B90" w:rsidRPr="009C3434" w:rsidRDefault="003F7B90" w:rsidP="009C3434"/>
    <w:p w14:paraId="3400DD7C" w14:textId="7744919E" w:rsidR="00EA0A3F" w:rsidRPr="00EA0A3F" w:rsidRDefault="00EA0A3F" w:rsidP="00EA0A3F">
      <w:r w:rsidRPr="00EA0A3F">
        <w:rPr>
          <w:noProof/>
        </w:rPr>
        <w:drawing>
          <wp:inline distT="0" distB="0" distL="0" distR="0" wp14:anchorId="5F21EFFE" wp14:editId="1662FCD6">
            <wp:extent cx="5731510" cy="3509645"/>
            <wp:effectExtent l="0" t="0" r="2540" b="0"/>
            <wp:docPr id="580644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8971D" w14:textId="5E9E09AE" w:rsidR="005D47CF" w:rsidRDefault="00267CEC" w:rsidP="00733DC6">
      <w:r w:rsidRPr="00267CEC">
        <w:lastRenderedPageBreak/>
        <w:t xml:space="preserve">Update CI to </w:t>
      </w:r>
      <w:r w:rsidRPr="00267CEC">
        <w:rPr>
          <w:i/>
          <w:iCs/>
        </w:rPr>
        <w:t>VPN-SRV-02</w:t>
      </w:r>
      <w:r w:rsidRPr="00267CEC">
        <w:t xml:space="preserve"> in ServiceNow, create an </w:t>
      </w:r>
      <w:proofErr w:type="gramStart"/>
      <w:r w:rsidRPr="00267CEC">
        <w:t>Emergency</w:t>
      </w:r>
      <w:proofErr w:type="gramEnd"/>
      <w:r w:rsidRPr="00267CEC">
        <w:t xml:space="preserve"> change request, and update required fields like category, impact, description, and assignment to David Loo, then save.</w:t>
      </w:r>
    </w:p>
    <w:p w14:paraId="699AA13A" w14:textId="77777777" w:rsidR="00B80410" w:rsidRPr="00B80410" w:rsidRDefault="000C5A92" w:rsidP="00B80410">
      <w:pPr>
        <w:rPr>
          <w:rFonts w:eastAsia="Times New Roman"/>
          <w:kern w:val="0"/>
          <w:sz w:val="20"/>
          <w:szCs w:val="20"/>
          <w:lang w:eastAsia="en-IN"/>
          <w14:ligatures w14:val="none"/>
        </w:rPr>
      </w:pPr>
      <w:r w:rsidRPr="000C5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E33E20A" wp14:editId="546B3387">
            <wp:extent cx="5731510" cy="2785110"/>
            <wp:effectExtent l="0" t="0" r="2540" b="0"/>
            <wp:docPr id="69461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4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410" w:rsidRPr="00B80410">
        <w:rPr>
          <w:rFonts w:eastAsia="Times New Roman"/>
          <w:kern w:val="0"/>
          <w:lang w:eastAsia="en-IN"/>
          <w14:ligatures w14:val="none"/>
        </w:rPr>
        <w:t>Updated the Configuration Item from VPN Gateway to VPN-SRV-02 and saved the incident. Created an Emergency Change Request by updating category as Network, impact as High, and assigning it to David Loo with required details.</w:t>
      </w:r>
    </w:p>
    <w:p w14:paraId="6C282833" w14:textId="77777777" w:rsidR="00B80410" w:rsidRPr="00B80410" w:rsidRDefault="00B80410" w:rsidP="00B8041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04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Linked the change request to the incident and updated the incident state to On Hold with reason Awaiting Change, then saved the record.</w:t>
      </w:r>
    </w:p>
    <w:p w14:paraId="286B3690" w14:textId="5B9B2F93" w:rsidR="000C5A92" w:rsidRDefault="000C5A92" w:rsidP="00733DC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EFF40D7" w14:textId="5A7F9440" w:rsidR="00627E0B" w:rsidRDefault="00627E0B"/>
    <w:p w14:paraId="2B5BB06E" w14:textId="389155F3" w:rsidR="004A7714" w:rsidRDefault="000B4DF7">
      <w:r>
        <w:rPr>
          <w:noProof/>
        </w:rPr>
        <w:drawing>
          <wp:inline distT="0" distB="0" distL="0" distR="0" wp14:anchorId="45C1C23B" wp14:editId="1F1E150A">
            <wp:extent cx="5731510" cy="3223895"/>
            <wp:effectExtent l="0" t="0" r="2540" b="0"/>
            <wp:docPr id="16815668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E11F" w14:textId="77777777" w:rsidR="003A75F7" w:rsidRDefault="003A75F7"/>
    <w:p w14:paraId="62803663" w14:textId="036E3E58" w:rsidR="003A75F7" w:rsidRDefault="003A75F7">
      <w:r w:rsidRPr="003A75F7">
        <w:t xml:space="preserve">From </w:t>
      </w:r>
      <w:r w:rsidRPr="003A75F7">
        <w:rPr>
          <w:b/>
          <w:bCs/>
        </w:rPr>
        <w:t>Related Records → Child Incidents</w:t>
      </w:r>
      <w:r w:rsidRPr="003A75F7">
        <w:t xml:space="preserve"> in ServiceNow, create a new child incident with VPN issue details and save. Note the incident number and return to the parent incident.</w:t>
      </w:r>
    </w:p>
    <w:p w14:paraId="123AC06C" w14:textId="03E0AC41" w:rsidR="00D20746" w:rsidRPr="00D20746" w:rsidRDefault="00D20746" w:rsidP="00D20746">
      <w:r w:rsidRPr="00D20746">
        <w:rPr>
          <w:noProof/>
        </w:rPr>
        <w:drawing>
          <wp:inline distT="0" distB="0" distL="0" distR="0" wp14:anchorId="05511261" wp14:editId="5A466AB2">
            <wp:extent cx="5731510" cy="3223895"/>
            <wp:effectExtent l="0" t="0" r="2540" b="0"/>
            <wp:docPr id="10407435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6F14" w14:textId="088E3B91" w:rsidR="00D20746" w:rsidRDefault="00A81707">
      <w:r w:rsidRPr="00A81707">
        <w:t xml:space="preserve">In the </w:t>
      </w:r>
      <w:r w:rsidRPr="00A81707">
        <w:rPr>
          <w:b/>
          <w:bCs/>
        </w:rPr>
        <w:t>Overview</w:t>
      </w:r>
      <w:r w:rsidRPr="00A81707">
        <w:t xml:space="preserve"> tab of ServiceNow, add the probable cause stating VPN-SRV-02 service was suspended and required restart, then save.</w:t>
      </w:r>
    </w:p>
    <w:p w14:paraId="261BF817" w14:textId="77777777" w:rsidR="00096C73" w:rsidRDefault="00096C73"/>
    <w:p w14:paraId="4DF3CFF2" w14:textId="7D9DFB38" w:rsidR="00096C73" w:rsidRPr="00096C73" w:rsidRDefault="00096C73" w:rsidP="00096C73">
      <w:r w:rsidRPr="00096C73">
        <w:rPr>
          <w:noProof/>
        </w:rPr>
        <w:drawing>
          <wp:inline distT="0" distB="0" distL="0" distR="0" wp14:anchorId="7C907C0C" wp14:editId="60B2EBF2">
            <wp:extent cx="5731510" cy="3223895"/>
            <wp:effectExtent l="0" t="0" r="2540" b="0"/>
            <wp:docPr id="17158963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C2A2" w14:textId="77777777" w:rsidR="00096C73" w:rsidRPr="00096C73" w:rsidRDefault="00096C73" w:rsidP="00096C73">
      <w:r w:rsidRPr="00096C73">
        <w:lastRenderedPageBreak/>
        <w:t xml:space="preserve">Add resolution details in ServiceNow by setting resolution code as </w:t>
      </w:r>
      <w:r w:rsidRPr="00096C73">
        <w:rPr>
          <w:i/>
          <w:iCs/>
        </w:rPr>
        <w:t>Workaround provided</w:t>
      </w:r>
      <w:r w:rsidRPr="00096C73">
        <w:t xml:space="preserve"> and updating notes about restarting VPN-SRV-02 service, then save. Click </w:t>
      </w:r>
      <w:r w:rsidRPr="00096C73">
        <w:rPr>
          <w:b/>
          <w:bCs/>
        </w:rPr>
        <w:t>Resolve</w:t>
      </w:r>
      <w:r w:rsidRPr="00096C73">
        <w:t xml:space="preserve"> and confirm to complete the incident.</w:t>
      </w:r>
    </w:p>
    <w:p w14:paraId="7455CF58" w14:textId="77777777" w:rsidR="00096C73" w:rsidRDefault="00096C73"/>
    <w:p w14:paraId="76A3E24E" w14:textId="19C03669" w:rsidR="004B1C03" w:rsidRPr="004B1C03" w:rsidRDefault="004B1C03" w:rsidP="004B1C03">
      <w:r w:rsidRPr="004B1C03">
        <w:rPr>
          <w:noProof/>
        </w:rPr>
        <w:drawing>
          <wp:inline distT="0" distB="0" distL="0" distR="0" wp14:anchorId="4E2B8541" wp14:editId="0ECFC5E8">
            <wp:extent cx="5731510" cy="3223895"/>
            <wp:effectExtent l="0" t="0" r="2540" b="0"/>
            <wp:docPr id="18845857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5076" w14:textId="68995579" w:rsidR="004B1C03" w:rsidRDefault="00C66E1E">
      <w:r w:rsidRPr="00C66E1E">
        <w:rPr>
          <w:noProof/>
        </w:rPr>
        <w:drawing>
          <wp:inline distT="0" distB="0" distL="0" distR="0" wp14:anchorId="1619B778" wp14:editId="5ACB0EB8">
            <wp:extent cx="5731510" cy="2237740"/>
            <wp:effectExtent l="0" t="0" r="2540" b="0"/>
            <wp:docPr id="6536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3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98F" w:rsidRPr="00B9198F">
        <w:t>Create a knowledge article from the incident in ServiceNow and verify fields like short description, issue, resolution, and source task are auto-filled. Publish the article to make it available.</w:t>
      </w:r>
    </w:p>
    <w:p w14:paraId="577FAAB2" w14:textId="37743A8B" w:rsidR="00131857" w:rsidRPr="00131857" w:rsidRDefault="00131857" w:rsidP="00131857">
      <w:r w:rsidRPr="00131857">
        <w:rPr>
          <w:noProof/>
        </w:rPr>
        <w:lastRenderedPageBreak/>
        <w:drawing>
          <wp:inline distT="0" distB="0" distL="0" distR="0" wp14:anchorId="54262C55" wp14:editId="572B6951">
            <wp:extent cx="5731510" cy="3198495"/>
            <wp:effectExtent l="0" t="0" r="2540" b="1905"/>
            <wp:docPr id="8612030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738A" w14:textId="77777777" w:rsidR="00131857" w:rsidRDefault="00131857"/>
    <w:p w14:paraId="6B8FC11D" w14:textId="43FA3365" w:rsidR="00580629" w:rsidRDefault="00580629">
      <w:r w:rsidRPr="00580629">
        <w:t>Verify in ServiceNow that parent and child incidents are resolved, activity shows resolution from parent, change request is linked, knowledge article is created, and SLA tracking is visible</w:t>
      </w:r>
    </w:p>
    <w:sectPr w:rsidR="00580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387D" w14:textId="77777777" w:rsidR="0047141C" w:rsidRDefault="0047141C" w:rsidP="00D876C1">
      <w:pPr>
        <w:spacing w:after="0" w:line="240" w:lineRule="auto"/>
      </w:pPr>
      <w:r>
        <w:separator/>
      </w:r>
    </w:p>
  </w:endnote>
  <w:endnote w:type="continuationSeparator" w:id="0">
    <w:p w14:paraId="1D69C109" w14:textId="77777777" w:rsidR="0047141C" w:rsidRDefault="0047141C" w:rsidP="00D87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B175" w14:textId="77777777" w:rsidR="0047141C" w:rsidRDefault="0047141C" w:rsidP="00D876C1">
      <w:pPr>
        <w:spacing w:after="0" w:line="240" w:lineRule="auto"/>
      </w:pPr>
      <w:r>
        <w:separator/>
      </w:r>
    </w:p>
  </w:footnote>
  <w:footnote w:type="continuationSeparator" w:id="0">
    <w:p w14:paraId="382B48F2" w14:textId="77777777" w:rsidR="0047141C" w:rsidRDefault="0047141C" w:rsidP="00D87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13C"/>
    <w:multiLevelType w:val="multilevel"/>
    <w:tmpl w:val="B94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A044F"/>
    <w:multiLevelType w:val="multilevel"/>
    <w:tmpl w:val="FAA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21FA"/>
    <w:multiLevelType w:val="multilevel"/>
    <w:tmpl w:val="5D6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7D55"/>
    <w:multiLevelType w:val="multilevel"/>
    <w:tmpl w:val="190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07FF"/>
    <w:multiLevelType w:val="multilevel"/>
    <w:tmpl w:val="039A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F22BC"/>
    <w:multiLevelType w:val="multilevel"/>
    <w:tmpl w:val="6F0C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70CD8"/>
    <w:multiLevelType w:val="multilevel"/>
    <w:tmpl w:val="E2C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32A5C"/>
    <w:multiLevelType w:val="multilevel"/>
    <w:tmpl w:val="889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75644"/>
    <w:multiLevelType w:val="multilevel"/>
    <w:tmpl w:val="585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45044"/>
    <w:multiLevelType w:val="multilevel"/>
    <w:tmpl w:val="1E1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34BDB"/>
    <w:multiLevelType w:val="multilevel"/>
    <w:tmpl w:val="D02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7CD7"/>
    <w:multiLevelType w:val="multilevel"/>
    <w:tmpl w:val="0B5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A1872"/>
    <w:multiLevelType w:val="multilevel"/>
    <w:tmpl w:val="25C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37830"/>
    <w:multiLevelType w:val="multilevel"/>
    <w:tmpl w:val="2A7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63225"/>
    <w:multiLevelType w:val="multilevel"/>
    <w:tmpl w:val="CE5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14A5A"/>
    <w:multiLevelType w:val="multilevel"/>
    <w:tmpl w:val="66E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E56EB"/>
    <w:multiLevelType w:val="multilevel"/>
    <w:tmpl w:val="95B2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544496">
    <w:abstractNumId w:val="10"/>
  </w:num>
  <w:num w:numId="2" w16cid:durableId="1650327688">
    <w:abstractNumId w:val="3"/>
  </w:num>
  <w:num w:numId="3" w16cid:durableId="233516160">
    <w:abstractNumId w:val="2"/>
  </w:num>
  <w:num w:numId="4" w16cid:durableId="568342689">
    <w:abstractNumId w:val="16"/>
  </w:num>
  <w:num w:numId="5" w16cid:durableId="1583176314">
    <w:abstractNumId w:val="5"/>
  </w:num>
  <w:num w:numId="6" w16cid:durableId="725836030">
    <w:abstractNumId w:val="12"/>
  </w:num>
  <w:num w:numId="7" w16cid:durableId="1346638096">
    <w:abstractNumId w:val="13"/>
  </w:num>
  <w:num w:numId="8" w16cid:durableId="1466384733">
    <w:abstractNumId w:val="9"/>
  </w:num>
  <w:num w:numId="9" w16cid:durableId="1782607216">
    <w:abstractNumId w:val="1"/>
  </w:num>
  <w:num w:numId="10" w16cid:durableId="1119229110">
    <w:abstractNumId w:val="4"/>
  </w:num>
  <w:num w:numId="11" w16cid:durableId="1994942518">
    <w:abstractNumId w:val="11"/>
  </w:num>
  <w:num w:numId="12" w16cid:durableId="1015229134">
    <w:abstractNumId w:val="6"/>
  </w:num>
  <w:num w:numId="13" w16cid:durableId="975720784">
    <w:abstractNumId w:val="15"/>
  </w:num>
  <w:num w:numId="14" w16cid:durableId="695540914">
    <w:abstractNumId w:val="7"/>
  </w:num>
  <w:num w:numId="15" w16cid:durableId="1282572009">
    <w:abstractNumId w:val="0"/>
  </w:num>
  <w:num w:numId="16" w16cid:durableId="1324507347">
    <w:abstractNumId w:val="8"/>
  </w:num>
  <w:num w:numId="17" w16cid:durableId="16376431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EF"/>
    <w:rsid w:val="0000462B"/>
    <w:rsid w:val="000428C3"/>
    <w:rsid w:val="00096C73"/>
    <w:rsid w:val="000B4DF7"/>
    <w:rsid w:val="000C5A92"/>
    <w:rsid w:val="000E3EA6"/>
    <w:rsid w:val="001244C3"/>
    <w:rsid w:val="00131857"/>
    <w:rsid w:val="00171E6C"/>
    <w:rsid w:val="001839A9"/>
    <w:rsid w:val="001B5D6E"/>
    <w:rsid w:val="001E2BE1"/>
    <w:rsid w:val="00267CEC"/>
    <w:rsid w:val="002D23D9"/>
    <w:rsid w:val="002F3003"/>
    <w:rsid w:val="00307ACD"/>
    <w:rsid w:val="00341049"/>
    <w:rsid w:val="003A75F7"/>
    <w:rsid w:val="003B5864"/>
    <w:rsid w:val="003F7B90"/>
    <w:rsid w:val="004332F2"/>
    <w:rsid w:val="0047141C"/>
    <w:rsid w:val="0047324D"/>
    <w:rsid w:val="0048116A"/>
    <w:rsid w:val="004A7714"/>
    <w:rsid w:val="004B1C03"/>
    <w:rsid w:val="004F4D11"/>
    <w:rsid w:val="0052092F"/>
    <w:rsid w:val="00580629"/>
    <w:rsid w:val="005D47CF"/>
    <w:rsid w:val="00627E0B"/>
    <w:rsid w:val="006B2B2B"/>
    <w:rsid w:val="00733DC6"/>
    <w:rsid w:val="00782EBF"/>
    <w:rsid w:val="007B1586"/>
    <w:rsid w:val="007F51BC"/>
    <w:rsid w:val="00880AEF"/>
    <w:rsid w:val="008E51C6"/>
    <w:rsid w:val="009C3434"/>
    <w:rsid w:val="00A66B3E"/>
    <w:rsid w:val="00A74103"/>
    <w:rsid w:val="00A81707"/>
    <w:rsid w:val="00A83ECB"/>
    <w:rsid w:val="00AB4A58"/>
    <w:rsid w:val="00B40160"/>
    <w:rsid w:val="00B80410"/>
    <w:rsid w:val="00B9198F"/>
    <w:rsid w:val="00C22F4B"/>
    <w:rsid w:val="00C66E1E"/>
    <w:rsid w:val="00D1092A"/>
    <w:rsid w:val="00D109AC"/>
    <w:rsid w:val="00D20746"/>
    <w:rsid w:val="00D876C1"/>
    <w:rsid w:val="00D91869"/>
    <w:rsid w:val="00DB27CA"/>
    <w:rsid w:val="00DC3D8F"/>
    <w:rsid w:val="00E0484C"/>
    <w:rsid w:val="00E061F7"/>
    <w:rsid w:val="00EA0A3F"/>
    <w:rsid w:val="00EB69A1"/>
    <w:rsid w:val="00ED7870"/>
    <w:rsid w:val="00EF4FA7"/>
    <w:rsid w:val="00F97F07"/>
    <w:rsid w:val="00FB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63B4"/>
  <w15:chartTrackingRefBased/>
  <w15:docId w15:val="{DE9B90A9-D7C4-47F9-97CC-57B59334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58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87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6C1"/>
  </w:style>
  <w:style w:type="paragraph" w:styleId="Footer">
    <w:name w:val="footer"/>
    <w:basedOn w:val="Normal"/>
    <w:link w:val="FooterChar"/>
    <w:uiPriority w:val="99"/>
    <w:unhideWhenUsed/>
    <w:rsid w:val="00D87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Manchala Srujini</dc:creator>
  <cp:keywords/>
  <dc:description/>
  <cp:lastModifiedBy>Manchala Srujini</cp:lastModifiedBy>
  <cp:revision>58</cp:revision>
  <dcterms:created xsi:type="dcterms:W3CDTF">2026-08-02T11:10:00Z</dcterms:created>
  <dcterms:modified xsi:type="dcterms:W3CDTF">2026-08-02T16:57:00Z</dcterms:modified>
</cp:coreProperties>
</file>