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8"/>
        <w:gridCol w:w="234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cs="Arial" w:hAnsi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1241425</wp:posOffset>
            </wp:positionH>
            <wp:positionV relativeFrom="page">
              <wp:posOffset>2284733</wp:posOffset>
            </wp:positionV>
            <wp:extent cx="5128694" cy="354568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8694" cy="35456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008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input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"Enter number: "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))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while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&gt;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0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: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+dig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=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cs="Courier New" w:hAnsi="Courier New"/>
          <w:color w:val="ff45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10</w:t>
      </w:r>
    </w:p>
    <w:p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hAnsi="Courier New"/>
          <w:color w:val="3a3a3a"/>
          <w:sz w:val="20"/>
          <w:szCs w:val="20"/>
          <w:lang w:val="en-IN" w:eastAsia="en-IN"/>
        </w:rPr>
      </w:pPr>
      <w:r>
        <w:rPr>
          <w:rFonts w:ascii="Courier New" w:cs="Courier New" w:hAnsi="Courier New"/>
          <w:b/>
          <w:bCs/>
          <w:color w:val="ff77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print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(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 xml:space="preserve">"Reverse of the </w:t>
      </w:r>
      <w:r>
        <w:rPr>
          <w:rFonts w:ascii="Courier New" w:cs="Courier New" w:hAnsi="Courier New"/>
          <w:color w:val="483d8b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number:"</w:t>
      </w:r>
      <w:r>
        <w:rPr>
          <w:rFonts w:ascii="Courier New" w:cs="Courier New" w:hAnsi="Courier New"/>
          <w:color w:val="66cc66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,</w:t>
      </w:r>
      <w:r>
        <w:rPr>
          <w:rFonts w:ascii="Courier New" w:cs="Courier New" w:hAnsi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cs="Courier New" w:hAnsi="Courier New"/>
          <w:color w:val="000000"/>
          <w:sz w:val="20"/>
          <w:szCs w:val="20"/>
          <w:bdr w:val="none" w:sz="0" w:space="0" w:color="auto" w:frame="true"/>
          <w:shd w:val="clear" w:color="auto" w:fill="f4f4f4"/>
          <w:lang w:val="en-IN" w:eastAsia="en-IN"/>
        </w:rPr>
        <w:t>)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a38a4674-5c8b-4034-92e5-8ac5d2a5b04c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142</Words>
  <Pages>3</Pages>
  <Characters>794</Characters>
  <Application>WPS Office</Application>
  <DocSecurity>0</DocSecurity>
  <Paragraphs>78</Paragraphs>
  <ScaleCrop>false</ScaleCrop>
  <LinksUpToDate>false</LinksUpToDate>
  <CharactersWithSpaces>907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2020-06-10T10:47:44Z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