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B14086" w:rsidP="00853208">
            <w:pPr>
              <w:rPr>
                <w:rFonts w:ascii="Times New Roman" w:hAnsi="Times New Roman" w:cs="Times New Roman"/>
                <w:b/>
                <w:sz w:val="24"/>
                <w:szCs w:val="24"/>
              </w:rPr>
            </w:pPr>
            <w:r>
              <w:rPr>
                <w:rFonts w:ascii="Times New Roman" w:hAnsi="Times New Roman" w:cs="Times New Roman"/>
                <w:b/>
                <w:sz w:val="24"/>
                <w:szCs w:val="24"/>
              </w:rPr>
              <w:t>22</w:t>
            </w:r>
            <w:r w:rsidR="00FF17E8">
              <w:rPr>
                <w:rFonts w:ascii="Times New Roman" w:hAnsi="Times New Roman" w:cs="Times New Roman"/>
                <w:b/>
                <w:sz w:val="24"/>
                <w:szCs w:val="24"/>
              </w:rPr>
              <w:t>/5/2020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FF17E8" w:rsidP="00853208">
            <w:pPr>
              <w:rPr>
                <w:rFonts w:ascii="Times New Roman" w:hAnsi="Times New Roman" w:cs="Times New Roman"/>
                <w:b/>
                <w:sz w:val="24"/>
                <w:szCs w:val="24"/>
              </w:rPr>
            </w:pPr>
            <w:r>
              <w:rPr>
                <w:rFonts w:ascii="Times New Roman" w:hAnsi="Times New Roman" w:cs="Times New Roman"/>
                <w:b/>
                <w:sz w:val="24"/>
                <w:szCs w:val="24"/>
              </w:rPr>
              <w:t>VARADA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FF17E8" w:rsidP="00853208">
            <w:pPr>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vertAlign w:val="superscript"/>
              </w:rPr>
              <w:t xml:space="preserve">th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FF17E8" w:rsidP="00853208">
            <w:pPr>
              <w:rPr>
                <w:rFonts w:ascii="Times New Roman" w:hAnsi="Times New Roman" w:cs="Times New Roman"/>
                <w:b/>
                <w:sz w:val="24"/>
                <w:szCs w:val="24"/>
              </w:rPr>
            </w:pPr>
            <w:r>
              <w:rPr>
                <w:rFonts w:ascii="Times New Roman" w:hAnsi="Times New Roman" w:cs="Times New Roman"/>
                <w:b/>
                <w:sz w:val="24"/>
                <w:szCs w:val="24"/>
              </w:rPr>
              <w:t>4AL16CS116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791FA8" w:rsidRDefault="00B14086" w:rsidP="00853208">
            <w:pPr>
              <w:rPr>
                <w:rStyle w:val="SubtleEmphasis"/>
              </w:rPr>
            </w:pPr>
            <w:r>
              <w:rPr>
                <w:rFonts w:ascii="Times New Roman" w:hAnsi="Times New Roman" w:cs="Times New Roman"/>
                <w:b/>
                <w:sz w:val="24"/>
                <w:szCs w:val="24"/>
              </w:rPr>
              <w:t>BDA</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B14086" w:rsidP="00853208">
            <w:pPr>
              <w:rPr>
                <w:rFonts w:ascii="Times New Roman" w:hAnsi="Times New Roman" w:cs="Times New Roman"/>
                <w:b/>
                <w:sz w:val="24"/>
                <w:szCs w:val="24"/>
              </w:rPr>
            </w:pPr>
            <w:r>
              <w:rPr>
                <w:rFonts w:ascii="Times New Roman" w:hAnsi="Times New Roman" w:cs="Times New Roman"/>
                <w:b/>
                <w:sz w:val="24"/>
                <w:szCs w:val="24"/>
              </w:rPr>
              <w:t>29</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97213E" w:rsidP="00853208">
            <w:pPr>
              <w:rPr>
                <w:rFonts w:ascii="Times New Roman" w:hAnsi="Times New Roman" w:cs="Times New Roman"/>
                <w:b/>
                <w:sz w:val="24"/>
                <w:szCs w:val="24"/>
              </w:rPr>
            </w:pPr>
            <w:r>
              <w:rPr>
                <w:rFonts w:ascii="Times New Roman" w:hAnsi="Times New Roman" w:cs="Times New Roman"/>
                <w:b/>
                <w:sz w:val="24"/>
                <w:szCs w:val="24"/>
              </w:rPr>
              <w:t>4</w:t>
            </w:r>
            <w:r w:rsidR="00B14086">
              <w:rPr>
                <w:rFonts w:ascii="Times New Roman" w:hAnsi="Times New Roman" w:cs="Times New Roman"/>
                <w:b/>
                <w:sz w:val="24"/>
                <w:szCs w:val="24"/>
              </w:rPr>
              <w:t>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FF17E8" w:rsidP="00853208">
            <w:pPr>
              <w:rPr>
                <w:rFonts w:ascii="Times New Roman" w:hAnsi="Times New Roman" w:cs="Times New Roman"/>
                <w:b/>
                <w:sz w:val="24"/>
                <w:szCs w:val="24"/>
              </w:rPr>
            </w:pPr>
            <w:r>
              <w:rPr>
                <w:rFonts w:ascii="Times New Roman" w:hAnsi="Times New Roman" w:cs="Times New Roman"/>
                <w:b/>
                <w:sz w:val="24"/>
                <w:szCs w:val="24"/>
              </w:rPr>
              <w:t xml:space="preserve">Introduction to </w:t>
            </w:r>
            <w:proofErr w:type="spellStart"/>
            <w:r>
              <w:rPr>
                <w:rFonts w:ascii="Times New Roman" w:hAnsi="Times New Roman" w:cs="Times New Roman"/>
                <w:b/>
                <w:sz w:val="24"/>
                <w:szCs w:val="24"/>
              </w:rPr>
              <w:t>Hadoop</w:t>
            </w:r>
            <w:proofErr w:type="spellEnd"/>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FF17E8" w:rsidP="00853208">
            <w:pPr>
              <w:rPr>
                <w:rFonts w:ascii="Times New Roman" w:hAnsi="Times New Roman" w:cs="Times New Roman"/>
                <w:b/>
                <w:sz w:val="24"/>
                <w:szCs w:val="24"/>
              </w:rPr>
            </w:pPr>
            <w:r>
              <w:rPr>
                <w:rFonts w:ascii="Times New Roman" w:hAnsi="Times New Roman" w:cs="Times New Roman"/>
                <w:b/>
                <w:sz w:val="24"/>
                <w:szCs w:val="24"/>
              </w:rPr>
              <w:t>Great Learning Academy</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97213E" w:rsidP="00853208">
            <w:pPr>
              <w:rPr>
                <w:rFonts w:ascii="Times New Roman" w:hAnsi="Times New Roman" w:cs="Times New Roman"/>
                <w:b/>
                <w:sz w:val="24"/>
                <w:szCs w:val="24"/>
              </w:rPr>
            </w:pPr>
            <w:r>
              <w:rPr>
                <w:rFonts w:ascii="Times New Roman" w:hAnsi="Times New Roman" w:cs="Times New Roman"/>
                <w:b/>
                <w:sz w:val="24"/>
                <w:szCs w:val="24"/>
              </w:rPr>
              <w:t>2</w:t>
            </w:r>
            <w:r w:rsidR="00FF17E8">
              <w:rPr>
                <w:rFonts w:ascii="Times New Roman" w:hAnsi="Times New Roman" w:cs="Times New Roman"/>
                <w:b/>
                <w:sz w:val="24"/>
                <w:szCs w:val="24"/>
              </w:rPr>
              <w:t>.3hrs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2C2AE7">
        <w:trPr>
          <w:trHeight w:hRule="exact" w:val="3600"/>
        </w:trPr>
        <w:tc>
          <w:tcPr>
            <w:tcW w:w="9576" w:type="dxa"/>
            <w:gridSpan w:val="9"/>
          </w:tcPr>
          <w:p w:rsidR="006D2F12" w:rsidRPr="006D2F12" w:rsidRDefault="006D2F12" w:rsidP="00B14086">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9642F7">
              <w:rPr>
                <w:sz w:val="24"/>
              </w:rPr>
              <w:t xml:space="preserve"> </w:t>
            </w:r>
            <w:r w:rsidR="009642F7" w:rsidRPr="00B743AD">
              <w:rPr>
                <w:rFonts w:ascii="Segoe UI" w:hAnsi="Segoe UI" w:cs="Segoe UI"/>
                <w:color w:val="24292E"/>
                <w:sz w:val="21"/>
                <w:szCs w:val="21"/>
              </w:rPr>
              <w:t xml:space="preserve"> </w:t>
            </w:r>
            <w:r w:rsidR="00EE7CDF">
              <w:rPr>
                <w:rFonts w:ascii="Segoe UI" w:hAnsi="Segoe UI" w:cs="Segoe UI"/>
                <w:color w:val="6A737D"/>
                <w:sz w:val="21"/>
                <w:szCs w:val="21"/>
                <w:shd w:val="clear" w:color="auto" w:fill="FAFBFC"/>
              </w:rPr>
              <w:t xml:space="preserve">First Create a Singly Linked List Stack with the node corresponding to First Element is the base of the stack; and its link field must be always </w:t>
            </w:r>
            <w:proofErr w:type="gramStart"/>
            <w:r w:rsidR="00EE7CDF">
              <w:rPr>
                <w:rFonts w:ascii="Segoe UI" w:hAnsi="Segoe UI" w:cs="Segoe UI"/>
                <w:color w:val="6A737D"/>
                <w:sz w:val="21"/>
                <w:szCs w:val="21"/>
                <w:shd w:val="clear" w:color="auto" w:fill="FAFBFC"/>
              </w:rPr>
              <w:t>Null</w:t>
            </w:r>
            <w:proofErr w:type="gramEnd"/>
            <w:r w:rsidR="00EE7CDF">
              <w:rPr>
                <w:rFonts w:ascii="Segoe UI" w:hAnsi="Segoe UI" w:cs="Segoe UI"/>
                <w:color w:val="6A737D"/>
                <w:sz w:val="21"/>
                <w:szCs w:val="21"/>
                <w:shd w:val="clear" w:color="auto" w:fill="FAFBFC"/>
              </w:rPr>
              <w:t>.</w:t>
            </w:r>
            <w:r w:rsidR="00EE7CDF">
              <w:rPr>
                <w:rFonts w:ascii="Segoe UI" w:hAnsi="Segoe UI" w:cs="Segoe UI"/>
                <w:color w:val="6A737D"/>
                <w:sz w:val="21"/>
                <w:szCs w:val="21"/>
              </w:rPr>
              <w:br/>
            </w:r>
            <w:r w:rsidR="00EE7CDF">
              <w:rPr>
                <w:rFonts w:ascii="Segoe UI" w:hAnsi="Segoe UI" w:cs="Segoe UI"/>
                <w:color w:val="6A737D"/>
                <w:sz w:val="21"/>
                <w:szCs w:val="21"/>
                <w:shd w:val="clear" w:color="auto" w:fill="FAFBFC"/>
              </w:rPr>
              <w:t xml:space="preserve">When you push First Element, It is the First and it is Base of the stack. Its Link must be Null. </w:t>
            </w:r>
            <w:proofErr w:type="gramStart"/>
            <w:r w:rsidR="00EE7CDF">
              <w:rPr>
                <w:rFonts w:ascii="Segoe UI" w:hAnsi="Segoe UI" w:cs="Segoe UI"/>
                <w:color w:val="6A737D"/>
                <w:sz w:val="21"/>
                <w:szCs w:val="21"/>
                <w:shd w:val="clear" w:color="auto" w:fill="FAFBFC"/>
              </w:rPr>
              <w:t>top</w:t>
            </w:r>
            <w:proofErr w:type="gramEnd"/>
            <w:r w:rsidR="00EE7CDF">
              <w:rPr>
                <w:rFonts w:ascii="Segoe UI" w:hAnsi="Segoe UI" w:cs="Segoe UI"/>
                <w:color w:val="6A737D"/>
                <w:sz w:val="21"/>
                <w:szCs w:val="21"/>
                <w:shd w:val="clear" w:color="auto" w:fill="FAFBFC"/>
              </w:rPr>
              <w:t xml:space="preserve"> pointer pointing to First. (top = First)</w:t>
            </w:r>
            <w:r w:rsidR="00EE7CDF">
              <w:rPr>
                <w:rFonts w:ascii="Segoe UI" w:hAnsi="Segoe UI" w:cs="Segoe UI"/>
                <w:color w:val="6A737D"/>
                <w:sz w:val="21"/>
                <w:szCs w:val="21"/>
              </w:rPr>
              <w:br/>
            </w:r>
            <w:r w:rsidR="00EE7CDF">
              <w:rPr>
                <w:rFonts w:ascii="Segoe UI" w:hAnsi="Segoe UI" w:cs="Segoe UI"/>
                <w:color w:val="6A737D"/>
                <w:sz w:val="21"/>
                <w:szCs w:val="21"/>
                <w:shd w:val="clear" w:color="auto" w:fill="FAFBFC"/>
              </w:rPr>
              <w:t xml:space="preserve">When you push any element, (No need of checking Stack full case because SLL is dynamic) Create a new node called temp using </w:t>
            </w:r>
            <w:proofErr w:type="spellStart"/>
            <w:r w:rsidR="00EE7CDF">
              <w:rPr>
                <w:rFonts w:ascii="Segoe UI" w:hAnsi="Segoe UI" w:cs="Segoe UI"/>
                <w:color w:val="6A737D"/>
                <w:sz w:val="21"/>
                <w:szCs w:val="21"/>
                <w:shd w:val="clear" w:color="auto" w:fill="FAFBFC"/>
              </w:rPr>
              <w:t>malloc</w:t>
            </w:r>
            <w:proofErr w:type="spellEnd"/>
            <w:r w:rsidR="00EE7CDF">
              <w:rPr>
                <w:rFonts w:ascii="Segoe UI" w:hAnsi="Segoe UI" w:cs="Segoe UI"/>
                <w:color w:val="6A737D"/>
                <w:sz w:val="21"/>
                <w:szCs w:val="21"/>
                <w:shd w:val="clear" w:color="auto" w:fill="FAFBFC"/>
              </w:rPr>
              <w:t xml:space="preserve"> function and insert the a number into Data field, and Link field must be pointing to top; and move the pointer top to point to temp.</w:t>
            </w:r>
            <w:r w:rsidR="00EE7CDF">
              <w:rPr>
                <w:rFonts w:ascii="Segoe UI" w:hAnsi="Segoe UI" w:cs="Segoe UI"/>
                <w:color w:val="6A737D"/>
                <w:sz w:val="21"/>
                <w:szCs w:val="21"/>
              </w:rPr>
              <w:br/>
            </w:r>
            <w:r w:rsidR="00EE7CDF">
              <w:rPr>
                <w:rFonts w:ascii="Segoe UI" w:hAnsi="Segoe UI" w:cs="Segoe UI"/>
                <w:color w:val="6A737D"/>
                <w:sz w:val="21"/>
                <w:szCs w:val="21"/>
                <w:shd w:val="clear" w:color="auto" w:fill="FAFBFC"/>
              </w:rPr>
              <w:t xml:space="preserve">When you pop, First check for stack Empty. </w:t>
            </w:r>
            <w:proofErr w:type="gramStart"/>
            <w:r w:rsidR="00EE7CDF">
              <w:rPr>
                <w:rFonts w:ascii="Segoe UI" w:hAnsi="Segoe UI" w:cs="Segoe UI"/>
                <w:color w:val="6A737D"/>
                <w:sz w:val="21"/>
                <w:szCs w:val="21"/>
                <w:shd w:val="clear" w:color="auto" w:fill="FAFBFC"/>
              </w:rPr>
              <w:t>if</w:t>
            </w:r>
            <w:proofErr w:type="gramEnd"/>
            <w:r w:rsidR="00EE7CDF">
              <w:rPr>
                <w:rFonts w:ascii="Segoe UI" w:hAnsi="Segoe UI" w:cs="Segoe UI"/>
                <w:color w:val="6A737D"/>
                <w:sz w:val="21"/>
                <w:szCs w:val="21"/>
                <w:shd w:val="clear" w:color="auto" w:fill="FAFBFC"/>
              </w:rPr>
              <w:t xml:space="preserve"> First == NULL, then Stack Empty. If it is not empty, The pointer temp must be pointing to top. Move the pointer top to top-&gt;link. </w:t>
            </w:r>
            <w:proofErr w:type="gramStart"/>
            <w:r w:rsidR="00EE7CDF">
              <w:rPr>
                <w:rFonts w:ascii="Segoe UI" w:hAnsi="Segoe UI" w:cs="Segoe UI"/>
                <w:color w:val="6A737D"/>
                <w:sz w:val="21"/>
                <w:szCs w:val="21"/>
                <w:shd w:val="clear" w:color="auto" w:fill="FAFBFC"/>
              </w:rPr>
              <w:t>delete</w:t>
            </w:r>
            <w:proofErr w:type="gramEnd"/>
            <w:r w:rsidR="00EE7CDF">
              <w:rPr>
                <w:rFonts w:ascii="Segoe UI" w:hAnsi="Segoe UI" w:cs="Segoe UI"/>
                <w:color w:val="6A737D"/>
                <w:sz w:val="21"/>
                <w:szCs w:val="21"/>
                <w:shd w:val="clear" w:color="auto" w:fill="FAFBFC"/>
              </w:rPr>
              <w:t xml:space="preserve"> temp.</w:t>
            </w:r>
            <w:r w:rsidR="00EE7CDF">
              <w:rPr>
                <w:rFonts w:ascii="Segoe UI" w:hAnsi="Segoe UI" w:cs="Segoe UI"/>
                <w:color w:val="6A737D"/>
                <w:sz w:val="21"/>
                <w:szCs w:val="21"/>
              </w:rPr>
              <w:br/>
            </w:r>
            <w:r w:rsidR="00EE7CDF">
              <w:rPr>
                <w:rFonts w:ascii="Segoe UI" w:hAnsi="Segoe UI" w:cs="Segoe UI"/>
                <w:color w:val="6A737D"/>
                <w:sz w:val="21"/>
                <w:szCs w:val="21"/>
                <w:shd w:val="clear" w:color="auto" w:fill="FAFBFC"/>
              </w:rPr>
              <w:t>When you display the stack element, First Check for Stack Empty as in pop operation. If it is not empty, Display all the elements of current stack starting from top to First.</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FF17E8">
              <w:rPr>
                <w:rFonts w:ascii="Times New Roman" w:hAnsi="Times New Roman" w:cs="Times New Roman"/>
                <w:b/>
                <w:sz w:val="24"/>
                <w:szCs w:val="24"/>
              </w:rPr>
              <w:t xml:space="preserve"> solved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FF17E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FF17E8" w:rsidP="00561578">
            <w:pPr>
              <w:rPr>
                <w:rFonts w:ascii="Times New Roman" w:hAnsi="Times New Roman" w:cs="Times New Roman"/>
                <w:b/>
                <w:sz w:val="24"/>
                <w:szCs w:val="24"/>
              </w:rPr>
            </w:pPr>
            <w:r>
              <w:rPr>
                <w:rFonts w:ascii="Times New Roman" w:hAnsi="Times New Roman" w:cs="Times New Roman"/>
                <w:b/>
                <w:sz w:val="24"/>
                <w:szCs w:val="24"/>
              </w:rPr>
              <w:t>VARADA4</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Uploaded the report in slack</w:t>
            </w:r>
          </w:p>
        </w:tc>
        <w:tc>
          <w:tcPr>
            <w:tcW w:w="4788" w:type="dxa"/>
            <w:gridSpan w:val="4"/>
          </w:tcPr>
          <w:p w:rsidR="00CB38F1" w:rsidRDefault="00FF17E8"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P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F19EF" w:rsidRPr="005F19EF" w:rsidRDefault="009642F7">
      <w:pPr>
        <w:rPr>
          <w:rFonts w:ascii="Arial Black" w:hAnsi="Arial Black"/>
          <w:sz w:val="24"/>
          <w:szCs w:val="24"/>
        </w:rPr>
      </w:pPr>
      <w:r>
        <w:rPr>
          <w:rFonts w:ascii="Arial Black" w:hAnsi="Arial Black"/>
          <w:noProof/>
          <w:sz w:val="24"/>
          <w:szCs w:val="24"/>
        </w:rPr>
        <w:lastRenderedPageBreak/>
        <w:drawing>
          <wp:inline distT="0" distB="0" distL="0" distR="0">
            <wp:extent cx="5215890" cy="8229600"/>
            <wp:effectExtent l="19050" t="0" r="3810" b="0"/>
            <wp:docPr id="3" name="Picture 2" descr="IMG_20200520_222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0520_222644.jpg"/>
                    <pic:cNvPicPr/>
                  </pic:nvPicPr>
                  <pic:blipFill>
                    <a:blip r:embed="rId4"/>
                    <a:stretch>
                      <a:fillRect/>
                    </a:stretch>
                  </pic:blipFill>
                  <pic:spPr>
                    <a:xfrm>
                      <a:off x="0" y="0"/>
                      <a:ext cx="5215890" cy="8229600"/>
                    </a:xfrm>
                    <a:prstGeom prst="rect">
                      <a:avLst/>
                    </a:prstGeom>
                  </pic:spPr>
                </pic:pic>
              </a:graphicData>
            </a:graphic>
          </wp:inline>
        </w:drawing>
      </w: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160905"/>
    <w:rsid w:val="002C2AE7"/>
    <w:rsid w:val="004631A7"/>
    <w:rsid w:val="005A4D30"/>
    <w:rsid w:val="005F19EF"/>
    <w:rsid w:val="00653B02"/>
    <w:rsid w:val="006C52B1"/>
    <w:rsid w:val="006D2F12"/>
    <w:rsid w:val="00791FA8"/>
    <w:rsid w:val="00896EAF"/>
    <w:rsid w:val="009642F7"/>
    <w:rsid w:val="0097213E"/>
    <w:rsid w:val="00B14086"/>
    <w:rsid w:val="00CB38F1"/>
    <w:rsid w:val="00DF1602"/>
    <w:rsid w:val="00EE7CDF"/>
    <w:rsid w:val="00F154A2"/>
    <w:rsid w:val="00FF17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7E8"/>
    <w:rPr>
      <w:rFonts w:ascii="Tahoma" w:hAnsi="Tahoma" w:cs="Tahoma"/>
      <w:sz w:val="16"/>
      <w:szCs w:val="16"/>
    </w:rPr>
  </w:style>
  <w:style w:type="character" w:styleId="SubtleEmphasis">
    <w:name w:val="Subtle Emphasis"/>
    <w:basedOn w:val="DefaultParagraphFont"/>
    <w:uiPriority w:val="19"/>
    <w:qFormat/>
    <w:rsid w:val="00791FA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VARADA SUNIL</cp:lastModifiedBy>
  <cp:revision>16</cp:revision>
  <dcterms:created xsi:type="dcterms:W3CDTF">2020-05-19T07:50:00Z</dcterms:created>
  <dcterms:modified xsi:type="dcterms:W3CDTF">2020-05-22T16:46:00Z</dcterms:modified>
</cp:coreProperties>
</file>