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0D5B5" w14:textId="77777777" w:rsidR="002B35FE" w:rsidRDefault="00000000">
      <w:pPr>
        <w:pStyle w:val="Heading1"/>
      </w:pPr>
      <w:r>
        <w:t>Difference between JPA, Hibernate, and Spring Data JPA</w:t>
      </w:r>
    </w:p>
    <w:p w14:paraId="5FC6D02D" w14:textId="77777777" w:rsidR="00EC2E6A" w:rsidRPr="00EC2E6A" w:rsidRDefault="00EC2E6A" w:rsidP="00EC2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302"/>
      </w:tblGrid>
      <w:tr w:rsidR="002B35FE" w14:paraId="5C802BFA" w14:textId="77777777">
        <w:tc>
          <w:tcPr>
            <w:tcW w:w="2160" w:type="dxa"/>
          </w:tcPr>
          <w:p w14:paraId="07535E7E" w14:textId="77777777" w:rsidR="002B35FE" w:rsidRDefault="00000000">
            <w:r>
              <w:t>Feature</w:t>
            </w:r>
          </w:p>
        </w:tc>
        <w:tc>
          <w:tcPr>
            <w:tcW w:w="2160" w:type="dxa"/>
          </w:tcPr>
          <w:p w14:paraId="245CC42B" w14:textId="77777777" w:rsidR="002B35FE" w:rsidRDefault="00000000">
            <w:r>
              <w:t>JPA</w:t>
            </w:r>
          </w:p>
        </w:tc>
        <w:tc>
          <w:tcPr>
            <w:tcW w:w="2160" w:type="dxa"/>
          </w:tcPr>
          <w:p w14:paraId="15DE6889" w14:textId="77777777" w:rsidR="002B35FE" w:rsidRDefault="00000000">
            <w:r>
              <w:t>Hibernate</w:t>
            </w:r>
          </w:p>
        </w:tc>
        <w:tc>
          <w:tcPr>
            <w:tcW w:w="2160" w:type="dxa"/>
          </w:tcPr>
          <w:p w14:paraId="105D0B1E" w14:textId="77777777" w:rsidR="002B35FE" w:rsidRDefault="00000000">
            <w:r>
              <w:t>Spring Data JPA</w:t>
            </w:r>
          </w:p>
        </w:tc>
      </w:tr>
      <w:tr w:rsidR="002B35FE" w14:paraId="36C9599E" w14:textId="77777777">
        <w:tc>
          <w:tcPr>
            <w:tcW w:w="2160" w:type="dxa"/>
          </w:tcPr>
          <w:p w14:paraId="3C240ADC" w14:textId="77777777" w:rsidR="002B35FE" w:rsidRDefault="00000000">
            <w:r>
              <w:t>Type</w:t>
            </w:r>
          </w:p>
        </w:tc>
        <w:tc>
          <w:tcPr>
            <w:tcW w:w="2160" w:type="dxa"/>
          </w:tcPr>
          <w:p w14:paraId="4DC1691F" w14:textId="77777777" w:rsidR="002B35FE" w:rsidRDefault="00000000">
            <w:r>
              <w:t>Specification (Interface/API only)</w:t>
            </w:r>
          </w:p>
        </w:tc>
        <w:tc>
          <w:tcPr>
            <w:tcW w:w="2160" w:type="dxa"/>
          </w:tcPr>
          <w:p w14:paraId="0FEAA3E1" w14:textId="77777777" w:rsidR="002B35FE" w:rsidRDefault="00000000">
            <w:r>
              <w:t>ORM Implementation (and JPA provider)</w:t>
            </w:r>
          </w:p>
        </w:tc>
        <w:tc>
          <w:tcPr>
            <w:tcW w:w="2160" w:type="dxa"/>
          </w:tcPr>
          <w:p w14:paraId="379DAB82" w14:textId="77777777" w:rsidR="002B35FE" w:rsidRDefault="00000000">
            <w:r>
              <w:t>Abstraction layer built on top of JPA + Hibernate</w:t>
            </w:r>
          </w:p>
        </w:tc>
      </w:tr>
      <w:tr w:rsidR="002B35FE" w14:paraId="66A782A3" w14:textId="77777777">
        <w:tc>
          <w:tcPr>
            <w:tcW w:w="2160" w:type="dxa"/>
          </w:tcPr>
          <w:p w14:paraId="657FCF7F" w14:textId="77777777" w:rsidR="002B35FE" w:rsidRDefault="00000000">
            <w:r>
              <w:t>Provided By</w:t>
            </w:r>
          </w:p>
        </w:tc>
        <w:tc>
          <w:tcPr>
            <w:tcW w:w="2160" w:type="dxa"/>
          </w:tcPr>
          <w:p w14:paraId="734837D1" w14:textId="77777777" w:rsidR="002B35FE" w:rsidRDefault="00000000">
            <w:r>
              <w:t>Oracle / Jakarta EE</w:t>
            </w:r>
          </w:p>
        </w:tc>
        <w:tc>
          <w:tcPr>
            <w:tcW w:w="2160" w:type="dxa"/>
          </w:tcPr>
          <w:p w14:paraId="3492305B" w14:textId="77777777" w:rsidR="002B35FE" w:rsidRDefault="00000000">
            <w:r>
              <w:t>Red Hat</w:t>
            </w:r>
          </w:p>
        </w:tc>
        <w:tc>
          <w:tcPr>
            <w:tcW w:w="2160" w:type="dxa"/>
          </w:tcPr>
          <w:p w14:paraId="6755EE65" w14:textId="77777777" w:rsidR="002B35FE" w:rsidRDefault="00000000">
            <w:r>
              <w:t>Spring Framework Team</w:t>
            </w:r>
          </w:p>
        </w:tc>
      </w:tr>
      <w:tr w:rsidR="002B35FE" w14:paraId="0CCF0DCD" w14:textId="77777777">
        <w:tc>
          <w:tcPr>
            <w:tcW w:w="2160" w:type="dxa"/>
          </w:tcPr>
          <w:p w14:paraId="434BA146" w14:textId="77777777" w:rsidR="002B35FE" w:rsidRDefault="00000000">
            <w:r>
              <w:t>Purpose</w:t>
            </w:r>
          </w:p>
        </w:tc>
        <w:tc>
          <w:tcPr>
            <w:tcW w:w="2160" w:type="dxa"/>
          </w:tcPr>
          <w:p w14:paraId="4776D026" w14:textId="77777777" w:rsidR="002B35FE" w:rsidRDefault="00000000">
            <w:r>
              <w:t>Standard for ORM in Java</w:t>
            </w:r>
          </w:p>
        </w:tc>
        <w:tc>
          <w:tcPr>
            <w:tcW w:w="2160" w:type="dxa"/>
          </w:tcPr>
          <w:p w14:paraId="341C13DA" w14:textId="77777777" w:rsidR="002B35FE" w:rsidRDefault="00000000">
            <w:r>
              <w:t>Concrete ORM functionality and JPA implementation</w:t>
            </w:r>
          </w:p>
        </w:tc>
        <w:tc>
          <w:tcPr>
            <w:tcW w:w="2160" w:type="dxa"/>
          </w:tcPr>
          <w:p w14:paraId="34326810" w14:textId="77777777" w:rsidR="002B35FE" w:rsidRDefault="00000000">
            <w:r>
              <w:t>Simplified data access using repositories</w:t>
            </w:r>
          </w:p>
        </w:tc>
      </w:tr>
      <w:tr w:rsidR="002B35FE" w14:paraId="7C2E86D3" w14:textId="77777777">
        <w:tc>
          <w:tcPr>
            <w:tcW w:w="2160" w:type="dxa"/>
          </w:tcPr>
          <w:p w14:paraId="7E5118BB" w14:textId="77777777" w:rsidR="002B35FE" w:rsidRDefault="00000000">
            <w:r>
              <w:t>Requires Implementation?</w:t>
            </w:r>
          </w:p>
        </w:tc>
        <w:tc>
          <w:tcPr>
            <w:tcW w:w="2160" w:type="dxa"/>
          </w:tcPr>
          <w:p w14:paraId="082EC508" w14:textId="08457EC1" w:rsidR="002B35FE" w:rsidRDefault="00000000">
            <w:r>
              <w:t xml:space="preserve">Yes (Hibernate, </w:t>
            </w:r>
            <w:proofErr w:type="spellStart"/>
            <w:r>
              <w:t>EclipseLink</w:t>
            </w:r>
            <w:proofErr w:type="spellEnd"/>
            <w:r>
              <w:t>, etc.)</w:t>
            </w:r>
          </w:p>
        </w:tc>
        <w:tc>
          <w:tcPr>
            <w:tcW w:w="2160" w:type="dxa"/>
          </w:tcPr>
          <w:p w14:paraId="05498A91" w14:textId="359EB410" w:rsidR="002B35FE" w:rsidRDefault="00EC2E6A">
            <w:r>
              <w:t>N</w:t>
            </w:r>
            <w:r w:rsidR="00000000">
              <w:t>o (it is an implementation)</w:t>
            </w:r>
          </w:p>
        </w:tc>
        <w:tc>
          <w:tcPr>
            <w:tcW w:w="2160" w:type="dxa"/>
          </w:tcPr>
          <w:p w14:paraId="71559B2A" w14:textId="28DDFD87" w:rsidR="002B35FE" w:rsidRDefault="00000000">
            <w:r>
              <w:t>No (relies on JPA providers)</w:t>
            </w:r>
          </w:p>
        </w:tc>
      </w:tr>
      <w:tr w:rsidR="002B35FE" w14:paraId="71684A54" w14:textId="77777777">
        <w:tc>
          <w:tcPr>
            <w:tcW w:w="2160" w:type="dxa"/>
          </w:tcPr>
          <w:p w14:paraId="1FF75480" w14:textId="77777777" w:rsidR="002B35FE" w:rsidRDefault="00000000">
            <w:r>
              <w:t>Query Language</w:t>
            </w:r>
          </w:p>
        </w:tc>
        <w:tc>
          <w:tcPr>
            <w:tcW w:w="2160" w:type="dxa"/>
          </w:tcPr>
          <w:p w14:paraId="6E71721D" w14:textId="77777777" w:rsidR="002B35FE" w:rsidRDefault="00000000">
            <w:r>
              <w:t>JPQL (Java Persistence Query Language)</w:t>
            </w:r>
          </w:p>
        </w:tc>
        <w:tc>
          <w:tcPr>
            <w:tcW w:w="2160" w:type="dxa"/>
          </w:tcPr>
          <w:p w14:paraId="1133A48B" w14:textId="77777777" w:rsidR="002B35FE" w:rsidRDefault="00000000">
            <w:r>
              <w:t>HQL (Hibernate Query Language), Criteria API</w:t>
            </w:r>
          </w:p>
        </w:tc>
        <w:tc>
          <w:tcPr>
            <w:tcW w:w="2160" w:type="dxa"/>
          </w:tcPr>
          <w:p w14:paraId="053C3274" w14:textId="77777777" w:rsidR="002B35FE" w:rsidRDefault="00000000">
            <w:r>
              <w:t>Derived Query Methods, JPQL, Native SQL</w:t>
            </w:r>
          </w:p>
        </w:tc>
      </w:tr>
      <w:tr w:rsidR="002B35FE" w14:paraId="3966921A" w14:textId="77777777">
        <w:tc>
          <w:tcPr>
            <w:tcW w:w="2160" w:type="dxa"/>
          </w:tcPr>
          <w:p w14:paraId="48F86F94" w14:textId="77777777" w:rsidR="002B35FE" w:rsidRDefault="00000000">
            <w:r>
              <w:t>Boilerplate Code</w:t>
            </w:r>
          </w:p>
        </w:tc>
        <w:tc>
          <w:tcPr>
            <w:tcW w:w="2160" w:type="dxa"/>
          </w:tcPr>
          <w:p w14:paraId="7DDD4C5D" w14:textId="77777777" w:rsidR="002B35FE" w:rsidRDefault="00000000">
            <w:r>
              <w:t>More (manual DAO creation)</w:t>
            </w:r>
          </w:p>
        </w:tc>
        <w:tc>
          <w:tcPr>
            <w:tcW w:w="2160" w:type="dxa"/>
          </w:tcPr>
          <w:p w14:paraId="2DC7968E" w14:textId="77777777" w:rsidR="002B35FE" w:rsidRDefault="00000000">
            <w:r>
              <w:t>Less (with annotations and helpers)</w:t>
            </w:r>
          </w:p>
        </w:tc>
        <w:tc>
          <w:tcPr>
            <w:tcW w:w="2160" w:type="dxa"/>
          </w:tcPr>
          <w:p w14:paraId="5CE78858" w14:textId="77777777" w:rsidR="002B35FE" w:rsidRDefault="00000000">
            <w:r>
              <w:t>Least (auto-implemented methods via interface)</w:t>
            </w:r>
          </w:p>
        </w:tc>
      </w:tr>
      <w:tr w:rsidR="002B35FE" w14:paraId="0AA3FA52" w14:textId="77777777">
        <w:tc>
          <w:tcPr>
            <w:tcW w:w="2160" w:type="dxa"/>
          </w:tcPr>
          <w:p w14:paraId="2EFFCC22" w14:textId="77777777" w:rsidR="002B35FE" w:rsidRDefault="00000000">
            <w:r>
              <w:t>Ease of Use</w:t>
            </w:r>
          </w:p>
        </w:tc>
        <w:tc>
          <w:tcPr>
            <w:tcW w:w="2160" w:type="dxa"/>
          </w:tcPr>
          <w:p w14:paraId="26470247" w14:textId="77777777" w:rsidR="002B35FE" w:rsidRDefault="00000000">
            <w:r>
              <w:t>Moderate</w:t>
            </w:r>
          </w:p>
        </w:tc>
        <w:tc>
          <w:tcPr>
            <w:tcW w:w="2160" w:type="dxa"/>
          </w:tcPr>
          <w:p w14:paraId="0D2F340A" w14:textId="77777777" w:rsidR="002B35FE" w:rsidRDefault="00000000">
            <w:r>
              <w:t>Moderate</w:t>
            </w:r>
          </w:p>
        </w:tc>
        <w:tc>
          <w:tcPr>
            <w:tcW w:w="2160" w:type="dxa"/>
          </w:tcPr>
          <w:p w14:paraId="66EC19BB" w14:textId="77777777" w:rsidR="002B35FE" w:rsidRDefault="00000000">
            <w:r>
              <w:t>Easiest</w:t>
            </w:r>
          </w:p>
        </w:tc>
      </w:tr>
      <w:tr w:rsidR="002B35FE" w14:paraId="310A4F63" w14:textId="77777777">
        <w:tc>
          <w:tcPr>
            <w:tcW w:w="2160" w:type="dxa"/>
          </w:tcPr>
          <w:p w14:paraId="4FC6D808" w14:textId="77777777" w:rsidR="002B35FE" w:rsidRDefault="00000000">
            <w:r>
              <w:t>Configuration</w:t>
            </w:r>
          </w:p>
        </w:tc>
        <w:tc>
          <w:tcPr>
            <w:tcW w:w="2160" w:type="dxa"/>
          </w:tcPr>
          <w:p w14:paraId="1A5A863F" w14:textId="77777777" w:rsidR="002B35FE" w:rsidRDefault="00000000">
            <w:r>
              <w:t>Manual (persistence.xml)</w:t>
            </w:r>
          </w:p>
        </w:tc>
        <w:tc>
          <w:tcPr>
            <w:tcW w:w="2160" w:type="dxa"/>
          </w:tcPr>
          <w:p w14:paraId="1DDCE279" w14:textId="77777777" w:rsidR="002B35FE" w:rsidRDefault="00000000">
            <w:r>
              <w:t>XML or Annotation-based</w:t>
            </w:r>
          </w:p>
        </w:tc>
        <w:tc>
          <w:tcPr>
            <w:tcW w:w="2160" w:type="dxa"/>
          </w:tcPr>
          <w:p w14:paraId="3DE90FA7" w14:textId="77777777" w:rsidR="002B35FE" w:rsidRDefault="00000000">
            <w:r>
              <w:t>Mostly application.properties (auto-configured)</w:t>
            </w:r>
          </w:p>
        </w:tc>
      </w:tr>
      <w:tr w:rsidR="002B35FE" w14:paraId="6C2F3048" w14:textId="77777777">
        <w:tc>
          <w:tcPr>
            <w:tcW w:w="2160" w:type="dxa"/>
          </w:tcPr>
          <w:p w14:paraId="73945B02" w14:textId="77777777" w:rsidR="002B35FE" w:rsidRDefault="00000000">
            <w:r>
              <w:t>Integration with Spring</w:t>
            </w:r>
          </w:p>
        </w:tc>
        <w:tc>
          <w:tcPr>
            <w:tcW w:w="2160" w:type="dxa"/>
          </w:tcPr>
          <w:p w14:paraId="1D7457F6" w14:textId="77777777" w:rsidR="002B35FE" w:rsidRDefault="00000000">
            <w:r>
              <w:t>Requires setup</w:t>
            </w:r>
          </w:p>
        </w:tc>
        <w:tc>
          <w:tcPr>
            <w:tcW w:w="2160" w:type="dxa"/>
          </w:tcPr>
          <w:p w14:paraId="135F3224" w14:textId="77777777" w:rsidR="002B35FE" w:rsidRDefault="00000000">
            <w:r>
              <w:t>Integrates via JPA adapters</w:t>
            </w:r>
          </w:p>
        </w:tc>
        <w:tc>
          <w:tcPr>
            <w:tcW w:w="2160" w:type="dxa"/>
          </w:tcPr>
          <w:p w14:paraId="46134447" w14:textId="77777777" w:rsidR="002B35FE" w:rsidRDefault="00000000">
            <w:r>
              <w:t>Native support (Spring Boot autoconfigures everything)</w:t>
            </w:r>
          </w:p>
        </w:tc>
      </w:tr>
      <w:tr w:rsidR="002B35FE" w14:paraId="746B2BAA" w14:textId="77777777">
        <w:tc>
          <w:tcPr>
            <w:tcW w:w="2160" w:type="dxa"/>
          </w:tcPr>
          <w:p w14:paraId="695C27D9" w14:textId="77777777" w:rsidR="002B35FE" w:rsidRDefault="00000000">
            <w:r>
              <w:t>Best Use Case</w:t>
            </w:r>
          </w:p>
        </w:tc>
        <w:tc>
          <w:tcPr>
            <w:tcW w:w="2160" w:type="dxa"/>
          </w:tcPr>
          <w:p w14:paraId="0F71AD0A" w14:textId="77777777" w:rsidR="002B35FE" w:rsidRDefault="00000000">
            <w:r>
              <w:t>Learning ORM standards</w:t>
            </w:r>
          </w:p>
        </w:tc>
        <w:tc>
          <w:tcPr>
            <w:tcW w:w="2160" w:type="dxa"/>
          </w:tcPr>
          <w:p w14:paraId="1708201E" w14:textId="77777777" w:rsidR="002B35FE" w:rsidRDefault="00000000">
            <w:r>
              <w:t>Deep ORM control, fine-tuned configuration</w:t>
            </w:r>
          </w:p>
        </w:tc>
        <w:tc>
          <w:tcPr>
            <w:tcW w:w="2160" w:type="dxa"/>
          </w:tcPr>
          <w:p w14:paraId="2DC4DD51" w14:textId="77777777" w:rsidR="002B35FE" w:rsidRDefault="00000000">
            <w:r>
              <w:t>Rapid development, CRUD apps with minimal setup</w:t>
            </w:r>
          </w:p>
        </w:tc>
      </w:tr>
    </w:tbl>
    <w:p w14:paraId="4E76FE49" w14:textId="77777777" w:rsidR="00E57976" w:rsidRDefault="00E57976"/>
    <w:sectPr w:rsidR="00E579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5225596">
    <w:abstractNumId w:val="8"/>
  </w:num>
  <w:num w:numId="2" w16cid:durableId="1297762646">
    <w:abstractNumId w:val="6"/>
  </w:num>
  <w:num w:numId="3" w16cid:durableId="1612083561">
    <w:abstractNumId w:val="5"/>
  </w:num>
  <w:num w:numId="4" w16cid:durableId="811946941">
    <w:abstractNumId w:val="4"/>
  </w:num>
  <w:num w:numId="5" w16cid:durableId="629946173">
    <w:abstractNumId w:val="7"/>
  </w:num>
  <w:num w:numId="6" w16cid:durableId="1163744719">
    <w:abstractNumId w:val="3"/>
  </w:num>
  <w:num w:numId="7" w16cid:durableId="1444379162">
    <w:abstractNumId w:val="2"/>
  </w:num>
  <w:num w:numId="8" w16cid:durableId="412705644">
    <w:abstractNumId w:val="1"/>
  </w:num>
  <w:num w:numId="9" w16cid:durableId="191150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5FE"/>
    <w:rsid w:val="00326F90"/>
    <w:rsid w:val="009F23BD"/>
    <w:rsid w:val="00AA1D8D"/>
    <w:rsid w:val="00B47730"/>
    <w:rsid w:val="00CB0664"/>
    <w:rsid w:val="00E57976"/>
    <w:rsid w:val="00EC2E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FB7A74"/>
  <w14:defaultImageDpi w14:val="300"/>
  <w15:docId w15:val="{51CBD44B-3BA5-4DC0-9391-94B6F53E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Rhaditia Kurnia Asyuri</cp:lastModifiedBy>
  <cp:revision>2</cp:revision>
  <dcterms:created xsi:type="dcterms:W3CDTF">2013-12-23T23:15:00Z</dcterms:created>
  <dcterms:modified xsi:type="dcterms:W3CDTF">2025-07-04T11:29:00Z</dcterms:modified>
  <cp:category/>
</cp:coreProperties>
</file>