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0C62" w14:textId="2A8A1B34" w:rsidR="00DD6A67" w:rsidRPr="00482ED6" w:rsidRDefault="00DD6A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2ED6">
        <w:rPr>
          <w:rFonts w:ascii="Times New Roman" w:hAnsi="Times New Roman" w:cs="Times New Roman"/>
          <w:b/>
          <w:bCs/>
          <w:sz w:val="24"/>
          <w:szCs w:val="24"/>
        </w:rPr>
        <w:t>EXPERIMENT 5:</w:t>
      </w:r>
      <w:r w:rsidR="00C21055" w:rsidRPr="00482ED6">
        <w:rPr>
          <w:rFonts w:ascii="Times New Roman" w:hAnsi="Times New Roman" w:cs="Times New Roman"/>
          <w:sz w:val="24"/>
          <w:szCs w:val="24"/>
        </w:rPr>
        <w:t xml:space="preserve"> </w:t>
      </w:r>
      <w:r w:rsidR="00C21055" w:rsidRPr="00482ED6">
        <w:rPr>
          <w:rFonts w:ascii="Times New Roman" w:hAnsi="Times New Roman" w:cs="Times New Roman"/>
          <w:b/>
          <w:bCs/>
          <w:sz w:val="24"/>
          <w:szCs w:val="24"/>
        </w:rPr>
        <w:t xml:space="preserve">Band Structure Simulation for Graphene and CNTs using </w:t>
      </w:r>
      <w:proofErr w:type="spellStart"/>
      <w:r w:rsidR="00C21055" w:rsidRPr="00482ED6">
        <w:rPr>
          <w:rFonts w:ascii="Times New Roman" w:hAnsi="Times New Roman" w:cs="Times New Roman"/>
          <w:b/>
          <w:bCs/>
          <w:sz w:val="24"/>
          <w:szCs w:val="24"/>
        </w:rPr>
        <w:t>NanoHub</w:t>
      </w:r>
      <w:proofErr w:type="spellEnd"/>
    </w:p>
    <w:p w14:paraId="7311DF90" w14:textId="5CF1D553" w:rsidR="00DD6A67" w:rsidRDefault="00DD6A67" w:rsidP="00DD6A67">
      <w:r w:rsidRPr="00DD6A67">
        <w:drawing>
          <wp:inline distT="0" distB="0" distL="0" distR="0" wp14:anchorId="26B337EA" wp14:editId="56FF61E3">
            <wp:extent cx="4411980" cy="3467603"/>
            <wp:effectExtent l="0" t="0" r="7620" b="0"/>
            <wp:docPr id="94169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98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2071" cy="347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C584" w14:textId="57C39C79" w:rsidR="00DD6A67" w:rsidRDefault="00DD6A67" w:rsidP="00DD6A67">
      <w:pPr>
        <w:tabs>
          <w:tab w:val="left" w:pos="2316"/>
        </w:tabs>
      </w:pPr>
      <w:r>
        <w:tab/>
      </w:r>
      <w:r w:rsidRPr="00DD6A67">
        <w:drawing>
          <wp:inline distT="0" distB="0" distL="0" distR="0" wp14:anchorId="0656AF84" wp14:editId="32908F7D">
            <wp:extent cx="4533642" cy="3497580"/>
            <wp:effectExtent l="0" t="0" r="635" b="7620"/>
            <wp:docPr id="85792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28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9457" cy="350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7143" w14:textId="3F5473D2" w:rsidR="00DD6A67" w:rsidRPr="0027700B" w:rsidRDefault="0027700B" w:rsidP="00DD6A67">
      <w:pPr>
        <w:tabs>
          <w:tab w:val="left" w:pos="2316"/>
        </w:tabs>
        <w:rPr>
          <w:rFonts w:ascii="Times New Roman" w:hAnsi="Times New Roman" w:cs="Times New Roman"/>
          <w:sz w:val="24"/>
          <w:szCs w:val="24"/>
        </w:rPr>
      </w:pPr>
      <w:r w:rsidRPr="0027700B">
        <w:rPr>
          <w:rFonts w:ascii="Times New Roman" w:hAnsi="Times New Roman" w:cs="Times New Roman"/>
          <w:sz w:val="24"/>
          <w:szCs w:val="24"/>
        </w:rPr>
        <w:t xml:space="preserve">This experiment is performed to study the electronic band structure of graphene and carbon nanotubes (CNTs). It helps understand their electrical properties by </w:t>
      </w:r>
      <w:proofErr w:type="spellStart"/>
      <w:r w:rsidRPr="0027700B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27700B">
        <w:rPr>
          <w:rFonts w:ascii="Times New Roman" w:hAnsi="Times New Roman" w:cs="Times New Roman"/>
          <w:sz w:val="24"/>
          <w:szCs w:val="24"/>
        </w:rPr>
        <w:t xml:space="preserve"> the allowed energy bands and band gaps</w:t>
      </w:r>
    </w:p>
    <w:p w14:paraId="5012A5D8" w14:textId="3E8FFBD0" w:rsidR="005E27F1" w:rsidRPr="002406C4" w:rsidRDefault="00C525D2" w:rsidP="00DD6A67">
      <w:pPr>
        <w:tabs>
          <w:tab w:val="left" w:pos="2316"/>
        </w:tabs>
        <w:rPr>
          <w:b/>
          <w:bCs/>
        </w:rPr>
      </w:pPr>
      <w:r w:rsidRPr="00482ED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Case Study 1: Simulate the band-structure of </w:t>
      </w:r>
      <w:proofErr w:type="spellStart"/>
      <w:r w:rsidRPr="00482ED6">
        <w:rPr>
          <w:rFonts w:ascii="Times New Roman" w:hAnsi="Times New Roman" w:cs="Times New Roman"/>
          <w:b/>
          <w:bCs/>
          <w:sz w:val="24"/>
          <w:szCs w:val="24"/>
        </w:rPr>
        <w:t>InAs</w:t>
      </w:r>
      <w:proofErr w:type="spellEnd"/>
      <w:r w:rsidRPr="00482ED6">
        <w:rPr>
          <w:rFonts w:ascii="Times New Roman" w:hAnsi="Times New Roman" w:cs="Times New Roman"/>
          <w:b/>
          <w:bCs/>
          <w:sz w:val="24"/>
          <w:szCs w:val="24"/>
        </w:rPr>
        <w:t xml:space="preserve"> circular nanowire</w:t>
      </w:r>
      <w:r w:rsidR="00DD6A67" w:rsidRPr="00DD6A67">
        <w:drawing>
          <wp:inline distT="0" distB="0" distL="0" distR="0" wp14:anchorId="033B671A" wp14:editId="06418F97">
            <wp:extent cx="4397722" cy="3550920"/>
            <wp:effectExtent l="0" t="0" r="3175" b="0"/>
            <wp:docPr id="126267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78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1589" cy="356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411B" w14:textId="1A4E39CC" w:rsidR="00DD6A67" w:rsidRDefault="001E239E" w:rsidP="00DD6A67">
      <w:pPr>
        <w:tabs>
          <w:tab w:val="left" w:pos="2316"/>
        </w:tabs>
      </w:pPr>
      <w:r w:rsidRPr="001E239E">
        <w:drawing>
          <wp:inline distT="0" distB="0" distL="0" distR="0" wp14:anchorId="460C0167" wp14:editId="100DB3D6">
            <wp:extent cx="4492048" cy="3627120"/>
            <wp:effectExtent l="0" t="0" r="3810" b="0"/>
            <wp:docPr id="8763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3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76" cy="363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0BFC" w14:textId="77777777" w:rsidR="0027700B" w:rsidRDefault="0027700B" w:rsidP="00DD6A67">
      <w:pPr>
        <w:tabs>
          <w:tab w:val="left" w:pos="2316"/>
        </w:tabs>
      </w:pPr>
    </w:p>
    <w:p w14:paraId="0C16F175" w14:textId="0D60E2FE" w:rsidR="0027700B" w:rsidRPr="00FB1073" w:rsidRDefault="00360097" w:rsidP="00DD6A67">
      <w:pPr>
        <w:tabs>
          <w:tab w:val="left" w:pos="2316"/>
        </w:tabs>
        <w:rPr>
          <w:rFonts w:ascii="Times New Roman" w:hAnsi="Times New Roman" w:cs="Times New Roman"/>
          <w:sz w:val="24"/>
          <w:szCs w:val="24"/>
        </w:rPr>
      </w:pPr>
      <w:r w:rsidRPr="00FB1073">
        <w:rPr>
          <w:rFonts w:ascii="Times New Roman" w:hAnsi="Times New Roman" w:cs="Times New Roman"/>
          <w:sz w:val="24"/>
          <w:szCs w:val="24"/>
        </w:rPr>
        <w:t xml:space="preserve">This case study is performed to study the electronic band structure of an </w:t>
      </w:r>
      <w:proofErr w:type="spellStart"/>
      <w:r w:rsidRPr="00FB1073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Pr="00FB1073">
        <w:rPr>
          <w:rFonts w:ascii="Times New Roman" w:hAnsi="Times New Roman" w:cs="Times New Roman"/>
          <w:sz w:val="24"/>
          <w:szCs w:val="24"/>
        </w:rPr>
        <w:t xml:space="preserve"> circular nanowire. It helps understand how nanoscale confinement affects the energy bands and electrical properties of the nanowire.</w:t>
      </w:r>
    </w:p>
    <w:p w14:paraId="23A3D0B1" w14:textId="77777777" w:rsidR="00FB1073" w:rsidRDefault="00FB1073" w:rsidP="00DD6A67">
      <w:pPr>
        <w:tabs>
          <w:tab w:val="left" w:pos="2316"/>
        </w:tabs>
      </w:pPr>
    </w:p>
    <w:p w14:paraId="4D625CB0" w14:textId="677F8F28" w:rsidR="00DD6A67" w:rsidRPr="00767333" w:rsidRDefault="00FD2D99" w:rsidP="00DD6A67">
      <w:pPr>
        <w:tabs>
          <w:tab w:val="left" w:pos="23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67333">
        <w:rPr>
          <w:rFonts w:ascii="Times New Roman" w:hAnsi="Times New Roman" w:cs="Times New Roman"/>
          <w:b/>
          <w:bCs/>
          <w:sz w:val="24"/>
          <w:szCs w:val="24"/>
        </w:rPr>
        <w:lastRenderedPageBreak/>
        <w:t>CASE STUDY 2:</w:t>
      </w:r>
      <w:r w:rsidR="00767333" w:rsidRPr="007673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67333" w:rsidRPr="00767333">
        <w:rPr>
          <w:rFonts w:ascii="Times New Roman" w:hAnsi="Times New Roman" w:cs="Times New Roman"/>
          <w:b/>
          <w:bCs/>
          <w:sz w:val="24"/>
          <w:szCs w:val="24"/>
        </w:rPr>
        <w:t xml:space="preserve">Simulate the band-structure of </w:t>
      </w:r>
      <w:proofErr w:type="spellStart"/>
      <w:r w:rsidR="00767333" w:rsidRPr="00767333">
        <w:rPr>
          <w:rFonts w:ascii="Times New Roman" w:hAnsi="Times New Roman" w:cs="Times New Roman"/>
          <w:b/>
          <w:bCs/>
          <w:sz w:val="24"/>
          <w:szCs w:val="24"/>
        </w:rPr>
        <w:t>AlGaAs</w:t>
      </w:r>
      <w:proofErr w:type="spellEnd"/>
      <w:r w:rsidR="00767333" w:rsidRPr="00767333">
        <w:rPr>
          <w:rFonts w:ascii="Times New Roman" w:hAnsi="Times New Roman" w:cs="Times New Roman"/>
          <w:b/>
          <w:bCs/>
          <w:sz w:val="24"/>
          <w:szCs w:val="24"/>
        </w:rPr>
        <w:t xml:space="preserve"> circular nanowire</w:t>
      </w:r>
    </w:p>
    <w:p w14:paraId="4F26338B" w14:textId="6C509592" w:rsidR="00DD6A67" w:rsidRDefault="00FB1073" w:rsidP="00DD6A67">
      <w:pPr>
        <w:tabs>
          <w:tab w:val="left" w:pos="2316"/>
        </w:tabs>
      </w:pPr>
      <w:r w:rsidRPr="00DD6A67">
        <w:drawing>
          <wp:inline distT="0" distB="0" distL="0" distR="0" wp14:anchorId="6A86F68D" wp14:editId="0C3A3849">
            <wp:extent cx="4497253" cy="3558540"/>
            <wp:effectExtent l="0" t="0" r="0" b="3810"/>
            <wp:docPr id="120758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25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367" cy="356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7D95" w14:textId="3F611007" w:rsidR="00DD6A67" w:rsidRDefault="00FB1073" w:rsidP="00DD6A67">
      <w:pPr>
        <w:tabs>
          <w:tab w:val="left" w:pos="2316"/>
        </w:tabs>
      </w:pPr>
      <w:r w:rsidRPr="00DD6A67">
        <w:drawing>
          <wp:inline distT="0" distB="0" distL="0" distR="0" wp14:anchorId="4D4FABD3" wp14:editId="095B25DA">
            <wp:extent cx="4487601" cy="4030980"/>
            <wp:effectExtent l="0" t="0" r="8255" b="7620"/>
            <wp:docPr id="142703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49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485" cy="403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506A" w14:textId="3DBB9F8A" w:rsidR="00B118CF" w:rsidRPr="00B118CF" w:rsidRDefault="00B118CF" w:rsidP="00B118CF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B118CF">
        <w:rPr>
          <w:rFonts w:ascii="Times New Roman" w:hAnsi="Times New Roman" w:cs="Times New Roman"/>
          <w:sz w:val="24"/>
          <w:szCs w:val="24"/>
        </w:rPr>
        <w:t xml:space="preserve">This case study is performed to </w:t>
      </w:r>
      <w:r w:rsidRPr="00B118CF">
        <w:rPr>
          <w:rFonts w:ascii="Times New Roman" w:hAnsi="Times New Roman" w:cs="Times New Roman"/>
          <w:b/>
          <w:bCs/>
          <w:sz w:val="24"/>
          <w:szCs w:val="24"/>
        </w:rPr>
        <w:t xml:space="preserve">study the electronic band structure of an </w:t>
      </w:r>
      <w:proofErr w:type="spellStart"/>
      <w:r w:rsidRPr="00B118CF">
        <w:rPr>
          <w:rFonts w:ascii="Times New Roman" w:hAnsi="Times New Roman" w:cs="Times New Roman"/>
          <w:b/>
          <w:bCs/>
          <w:sz w:val="24"/>
          <w:szCs w:val="24"/>
        </w:rPr>
        <w:t>AlGaAs</w:t>
      </w:r>
      <w:proofErr w:type="spellEnd"/>
      <w:r w:rsidRPr="00B118CF">
        <w:rPr>
          <w:rFonts w:ascii="Times New Roman" w:hAnsi="Times New Roman" w:cs="Times New Roman"/>
          <w:b/>
          <w:bCs/>
          <w:sz w:val="24"/>
          <w:szCs w:val="24"/>
        </w:rPr>
        <w:t xml:space="preserve"> circular nanowire</w:t>
      </w:r>
      <w:r w:rsidRPr="00B118CF">
        <w:rPr>
          <w:rFonts w:ascii="Times New Roman" w:hAnsi="Times New Roman" w:cs="Times New Roman"/>
          <w:sz w:val="24"/>
          <w:szCs w:val="24"/>
        </w:rPr>
        <w:t>. It helps understand how the material composition and nanoscale size affect the energy bands and electronic properties.</w:t>
      </w:r>
    </w:p>
    <w:sectPr w:rsidR="00B118CF" w:rsidRPr="00B1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67"/>
    <w:rsid w:val="001E239E"/>
    <w:rsid w:val="002406C4"/>
    <w:rsid w:val="0027700B"/>
    <w:rsid w:val="00360097"/>
    <w:rsid w:val="00482ED6"/>
    <w:rsid w:val="005E27F1"/>
    <w:rsid w:val="005F1504"/>
    <w:rsid w:val="00703C35"/>
    <w:rsid w:val="00767333"/>
    <w:rsid w:val="009249B8"/>
    <w:rsid w:val="00B118CF"/>
    <w:rsid w:val="00C21055"/>
    <w:rsid w:val="00C525D2"/>
    <w:rsid w:val="00DD6A67"/>
    <w:rsid w:val="00FB1073"/>
    <w:rsid w:val="00FD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FAC6"/>
  <w15:chartTrackingRefBased/>
  <w15:docId w15:val="{91D8AC76-7AD1-409D-A7C4-BF838D97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12</cp:revision>
  <dcterms:created xsi:type="dcterms:W3CDTF">2026-07-23T07:37:00Z</dcterms:created>
  <dcterms:modified xsi:type="dcterms:W3CDTF">2026-07-23T08:58:00Z</dcterms:modified>
</cp:coreProperties>
</file>